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35" w:rsidRPr="003A2835" w:rsidRDefault="003A2835" w:rsidP="00C056F4">
      <w:pPr>
        <w:jc w:val="center"/>
        <w:rPr>
          <w:b/>
          <w:sz w:val="28"/>
          <w:szCs w:val="20"/>
        </w:rPr>
      </w:pPr>
      <w:r w:rsidRPr="003A2835">
        <w:rPr>
          <w:b/>
          <w:sz w:val="28"/>
          <w:szCs w:val="20"/>
        </w:rPr>
        <w:t>Программа</w:t>
      </w:r>
      <w:r w:rsidR="00270B41">
        <w:rPr>
          <w:b/>
          <w:sz w:val="28"/>
          <w:szCs w:val="20"/>
        </w:rPr>
        <w:br/>
      </w:r>
      <w:r w:rsidR="00144F5B" w:rsidRPr="003A2835">
        <w:rPr>
          <w:b/>
          <w:sz w:val="28"/>
          <w:szCs w:val="20"/>
        </w:rPr>
        <w:t>1</w:t>
      </w:r>
      <w:r w:rsidR="00565AC9">
        <w:rPr>
          <w:b/>
          <w:sz w:val="28"/>
          <w:szCs w:val="20"/>
        </w:rPr>
        <w:t>7</w:t>
      </w:r>
      <w:r w:rsidR="00E20BFF" w:rsidRPr="003A2835">
        <w:rPr>
          <w:b/>
          <w:sz w:val="28"/>
          <w:szCs w:val="20"/>
        </w:rPr>
        <w:t>-й</w:t>
      </w:r>
      <w:r w:rsidR="00144F5B" w:rsidRPr="003A2835">
        <w:rPr>
          <w:b/>
          <w:sz w:val="28"/>
          <w:szCs w:val="20"/>
        </w:rPr>
        <w:t xml:space="preserve"> </w:t>
      </w:r>
      <w:r w:rsidR="00565AC9">
        <w:rPr>
          <w:b/>
          <w:sz w:val="28"/>
          <w:szCs w:val="20"/>
        </w:rPr>
        <w:t>Всероссийской</w:t>
      </w:r>
      <w:r w:rsidRPr="003A2835">
        <w:rPr>
          <w:b/>
          <w:sz w:val="28"/>
          <w:szCs w:val="20"/>
        </w:rPr>
        <w:t xml:space="preserve"> </w:t>
      </w:r>
      <w:r w:rsidR="00144F5B" w:rsidRPr="003A2835">
        <w:rPr>
          <w:b/>
          <w:sz w:val="28"/>
          <w:szCs w:val="20"/>
        </w:rPr>
        <w:t>научно-практической конференции</w:t>
      </w:r>
      <w:r w:rsidRPr="003A2835">
        <w:rPr>
          <w:b/>
          <w:sz w:val="28"/>
          <w:szCs w:val="20"/>
        </w:rPr>
        <w:br/>
        <w:t xml:space="preserve">общественного движения </w:t>
      </w:r>
      <w:r w:rsidR="002C0C64" w:rsidRPr="003A2835">
        <w:rPr>
          <w:b/>
          <w:sz w:val="28"/>
          <w:szCs w:val="20"/>
        </w:rPr>
        <w:t>«Союз УСТ «Трезвый Урал»</w:t>
      </w:r>
    </w:p>
    <w:p w:rsidR="002C0C64" w:rsidRPr="003A2835" w:rsidRDefault="0091016C" w:rsidP="00C056F4">
      <w:pPr>
        <w:jc w:val="center"/>
        <w:rPr>
          <w:b/>
          <w:sz w:val="28"/>
          <w:szCs w:val="20"/>
        </w:rPr>
      </w:pPr>
      <w:r w:rsidRPr="003A2835">
        <w:rPr>
          <w:b/>
          <w:sz w:val="28"/>
          <w:szCs w:val="20"/>
        </w:rPr>
        <w:t>2</w:t>
      </w:r>
      <w:r w:rsidR="003A2835" w:rsidRPr="003A2835">
        <w:rPr>
          <w:b/>
          <w:sz w:val="28"/>
          <w:szCs w:val="20"/>
        </w:rPr>
        <w:t>3</w:t>
      </w:r>
      <w:r w:rsidRPr="003A2835">
        <w:rPr>
          <w:b/>
          <w:sz w:val="28"/>
          <w:szCs w:val="20"/>
        </w:rPr>
        <w:t>-2</w:t>
      </w:r>
      <w:r w:rsidR="003A2835" w:rsidRPr="003A2835">
        <w:rPr>
          <w:b/>
          <w:sz w:val="28"/>
          <w:szCs w:val="20"/>
        </w:rPr>
        <w:t>4</w:t>
      </w:r>
      <w:r w:rsidR="00565AC9">
        <w:rPr>
          <w:b/>
          <w:sz w:val="28"/>
          <w:szCs w:val="20"/>
        </w:rPr>
        <w:t xml:space="preserve"> </w:t>
      </w:r>
      <w:r w:rsidRPr="003A2835">
        <w:rPr>
          <w:b/>
          <w:sz w:val="28"/>
          <w:szCs w:val="20"/>
        </w:rPr>
        <w:t>феврал</w:t>
      </w:r>
      <w:r w:rsidR="002C0C64" w:rsidRPr="003A2835">
        <w:rPr>
          <w:b/>
          <w:sz w:val="28"/>
          <w:szCs w:val="20"/>
        </w:rPr>
        <w:t>я 201</w:t>
      </w:r>
      <w:r w:rsidR="00565AC9">
        <w:rPr>
          <w:b/>
          <w:sz w:val="28"/>
          <w:szCs w:val="20"/>
        </w:rPr>
        <w:t>9</w:t>
      </w:r>
      <w:r w:rsidR="003A2835" w:rsidRPr="003A2835">
        <w:rPr>
          <w:b/>
          <w:sz w:val="28"/>
          <w:szCs w:val="20"/>
        </w:rPr>
        <w:t xml:space="preserve"> </w:t>
      </w:r>
      <w:r w:rsidR="002C0C64" w:rsidRPr="003A2835">
        <w:rPr>
          <w:b/>
          <w:sz w:val="28"/>
          <w:szCs w:val="20"/>
        </w:rPr>
        <w:t xml:space="preserve">года </w:t>
      </w:r>
      <w:r w:rsidR="00C26982" w:rsidRPr="003A2835">
        <w:rPr>
          <w:b/>
          <w:sz w:val="28"/>
          <w:szCs w:val="20"/>
        </w:rPr>
        <w:t xml:space="preserve">в г. </w:t>
      </w:r>
      <w:r w:rsidR="00565AC9" w:rsidRPr="00565AC9">
        <w:rPr>
          <w:b/>
          <w:sz w:val="28"/>
          <w:szCs w:val="20"/>
        </w:rPr>
        <w:t>Южноуральск</w:t>
      </w:r>
      <w:r w:rsidR="00565AC9">
        <w:rPr>
          <w:b/>
          <w:sz w:val="28"/>
          <w:szCs w:val="20"/>
        </w:rPr>
        <w:t>е</w:t>
      </w:r>
    </w:p>
    <w:p w:rsidR="0091016C" w:rsidRPr="003A2835" w:rsidRDefault="0091016C" w:rsidP="0091016C">
      <w:pPr>
        <w:suppressAutoHyphens/>
        <w:jc w:val="center"/>
        <w:rPr>
          <w:b/>
          <w:bCs/>
          <w:sz w:val="28"/>
          <w:szCs w:val="20"/>
          <w:lang w:eastAsia="ar-SA"/>
        </w:rPr>
      </w:pPr>
      <w:r w:rsidRPr="003A2835">
        <w:rPr>
          <w:b/>
          <w:bCs/>
          <w:sz w:val="28"/>
          <w:szCs w:val="20"/>
          <w:lang w:eastAsia="ar-SA"/>
        </w:rPr>
        <w:t>«</w:t>
      </w:r>
      <w:r w:rsidR="00565AC9" w:rsidRPr="00565AC9">
        <w:rPr>
          <w:b/>
          <w:bCs/>
          <w:sz w:val="28"/>
          <w:szCs w:val="20"/>
          <w:lang w:eastAsia="ar-SA"/>
        </w:rPr>
        <w:t>Трезвость и проблемы современной России</w:t>
      </w:r>
      <w:r w:rsidR="003A2835" w:rsidRPr="003A2835">
        <w:rPr>
          <w:b/>
          <w:bCs/>
          <w:sz w:val="28"/>
          <w:szCs w:val="20"/>
          <w:lang w:eastAsia="ar-SA"/>
        </w:rPr>
        <w:t>»</w:t>
      </w:r>
    </w:p>
    <w:p w:rsidR="003A2835" w:rsidRPr="00102011" w:rsidRDefault="003A2835" w:rsidP="0091016C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6"/>
        <w:gridCol w:w="4157"/>
        <w:gridCol w:w="1843"/>
        <w:gridCol w:w="3267"/>
      </w:tblGrid>
      <w:tr w:rsidR="00CA01C3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940273" w:rsidRPr="00140A95" w:rsidRDefault="00940273" w:rsidP="00586D75">
            <w:pPr>
              <w:jc w:val="center"/>
              <w:rPr>
                <w:b/>
              </w:rPr>
            </w:pPr>
            <w:r w:rsidRPr="00140A95">
              <w:rPr>
                <w:b/>
              </w:rPr>
              <w:t>№</w:t>
            </w:r>
          </w:p>
        </w:tc>
        <w:tc>
          <w:tcPr>
            <w:tcW w:w="4157" w:type="dxa"/>
            <w:shd w:val="clear" w:color="auto" w:fill="auto"/>
          </w:tcPr>
          <w:p w:rsidR="00BC399B" w:rsidRPr="003A2835" w:rsidRDefault="004758C9" w:rsidP="00140A95">
            <w:pPr>
              <w:jc w:val="center"/>
            </w:pPr>
            <w:r w:rsidRPr="003A2835">
              <w:rPr>
                <w:b/>
              </w:rPr>
              <w:t>Тема выступления</w:t>
            </w:r>
          </w:p>
        </w:tc>
        <w:tc>
          <w:tcPr>
            <w:tcW w:w="1843" w:type="dxa"/>
            <w:shd w:val="clear" w:color="auto" w:fill="auto"/>
          </w:tcPr>
          <w:p w:rsidR="00940273" w:rsidRPr="003A2835" w:rsidRDefault="004758C9" w:rsidP="00586D75">
            <w:pPr>
              <w:jc w:val="center"/>
              <w:rPr>
                <w:b/>
              </w:rPr>
            </w:pPr>
            <w:r w:rsidRPr="003A2835">
              <w:rPr>
                <w:b/>
              </w:rPr>
              <w:t>ФИО</w:t>
            </w:r>
          </w:p>
        </w:tc>
        <w:tc>
          <w:tcPr>
            <w:tcW w:w="3267" w:type="dxa"/>
            <w:shd w:val="clear" w:color="auto" w:fill="auto"/>
          </w:tcPr>
          <w:p w:rsidR="006F1DEA" w:rsidRPr="003A2835" w:rsidRDefault="004758C9" w:rsidP="00B31219">
            <w:pPr>
              <w:jc w:val="center"/>
              <w:rPr>
                <w:b/>
              </w:rPr>
            </w:pPr>
            <w:r w:rsidRPr="003A2835">
              <w:rPr>
                <w:b/>
              </w:rPr>
              <w:t>Организация</w:t>
            </w:r>
          </w:p>
        </w:tc>
      </w:tr>
      <w:tr w:rsidR="00F111F8" w:rsidRPr="00140A95" w:rsidTr="00863BF6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F111F8" w:rsidRPr="00140A95" w:rsidRDefault="0091016C" w:rsidP="00B31219">
            <w:pPr>
              <w:jc w:val="center"/>
              <w:rPr>
                <w:b/>
              </w:rPr>
            </w:pPr>
            <w:r w:rsidRPr="00140A95">
              <w:rPr>
                <w:b/>
              </w:rPr>
              <w:t>2</w:t>
            </w:r>
            <w:r w:rsidR="00140A95" w:rsidRPr="00140A95">
              <w:rPr>
                <w:b/>
              </w:rPr>
              <w:t>3</w:t>
            </w:r>
            <w:r w:rsidR="008A7AD7" w:rsidRPr="00140A95">
              <w:rPr>
                <w:b/>
              </w:rPr>
              <w:t>.0</w:t>
            </w:r>
            <w:r w:rsidRPr="00140A95">
              <w:rPr>
                <w:b/>
              </w:rPr>
              <w:t>2</w:t>
            </w:r>
            <w:r w:rsidR="00565AC9">
              <w:rPr>
                <w:b/>
              </w:rPr>
              <w:t>.2019</w:t>
            </w:r>
            <w:r w:rsidR="00F111F8" w:rsidRPr="00140A95">
              <w:rPr>
                <w:b/>
              </w:rPr>
              <w:t xml:space="preserve"> </w:t>
            </w:r>
            <w:r w:rsidR="00297C09">
              <w:rPr>
                <w:b/>
              </w:rPr>
              <w:t xml:space="preserve">– </w:t>
            </w:r>
            <w:r w:rsidR="00F111F8" w:rsidRPr="00140A95">
              <w:rPr>
                <w:b/>
              </w:rPr>
              <w:t>Открытие конференции</w:t>
            </w:r>
          </w:p>
        </w:tc>
      </w:tr>
      <w:tr w:rsidR="00586D75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86D75" w:rsidRPr="00565AC9" w:rsidRDefault="00565AC9" w:rsidP="00586D75">
            <w:pPr>
              <w:rPr>
                <w:i/>
              </w:rPr>
            </w:pPr>
            <w:r w:rsidRPr="00565AC9">
              <w:rPr>
                <w:i/>
              </w:rPr>
              <w:t>10:0</w:t>
            </w:r>
            <w:r w:rsidR="00486235" w:rsidRPr="00565AC9">
              <w:rPr>
                <w:i/>
              </w:rPr>
              <w:t>0</w:t>
            </w:r>
          </w:p>
        </w:tc>
        <w:tc>
          <w:tcPr>
            <w:tcW w:w="4157" w:type="dxa"/>
            <w:shd w:val="clear" w:color="auto" w:fill="auto"/>
          </w:tcPr>
          <w:p w:rsidR="004922E9" w:rsidRDefault="00486235" w:rsidP="00140A95">
            <w:pPr>
              <w:rPr>
                <w:i/>
              </w:rPr>
            </w:pPr>
            <w:r w:rsidRPr="003A2835">
              <w:rPr>
                <w:i/>
              </w:rPr>
              <w:t>Приветств</w:t>
            </w:r>
            <w:r w:rsidR="0082006A" w:rsidRPr="003A2835">
              <w:rPr>
                <w:i/>
              </w:rPr>
              <w:t>енное</w:t>
            </w:r>
            <w:r w:rsidRPr="003A2835">
              <w:rPr>
                <w:i/>
              </w:rPr>
              <w:t xml:space="preserve"> слово</w:t>
            </w:r>
          </w:p>
          <w:p w:rsidR="00971E3A" w:rsidRPr="003A2835" w:rsidRDefault="00971E3A" w:rsidP="00140A95">
            <w:pPr>
              <w:rPr>
                <w:i/>
              </w:rPr>
            </w:pPr>
            <w:r>
              <w:rPr>
                <w:i/>
              </w:rPr>
              <w:t>Гимн «Трезвый мир»</w:t>
            </w:r>
            <w:r w:rsidR="00565AC9">
              <w:rPr>
                <w:i/>
              </w:rPr>
              <w:t xml:space="preserve"> </w:t>
            </w:r>
            <w:r w:rsidR="00565AC9" w:rsidRPr="00565AC9">
              <w:rPr>
                <w:i/>
              </w:rPr>
              <w:t>(</w:t>
            </w:r>
            <w:proofErr w:type="spellStart"/>
            <w:r w:rsidR="00565AC9" w:rsidRPr="00565AC9">
              <w:rPr>
                <w:i/>
              </w:rPr>
              <w:t>Молоков</w:t>
            </w:r>
            <w:proofErr w:type="spellEnd"/>
            <w:r w:rsidR="00565AC9" w:rsidRPr="00565AC9">
              <w:rPr>
                <w:i/>
              </w:rPr>
              <w:t xml:space="preserve"> Леонид Александрович)</w:t>
            </w:r>
          </w:p>
        </w:tc>
        <w:tc>
          <w:tcPr>
            <w:tcW w:w="1843" w:type="dxa"/>
            <w:shd w:val="clear" w:color="auto" w:fill="auto"/>
          </w:tcPr>
          <w:p w:rsidR="00102011" w:rsidRPr="003A2835" w:rsidRDefault="003A2835" w:rsidP="00863BF6">
            <w:r w:rsidRPr="003A2835">
              <w:t>Зверев Ал</w:t>
            </w:r>
            <w:r w:rsidR="00863BF6">
              <w:t>ександр</w:t>
            </w:r>
            <w:r w:rsidRPr="003A2835">
              <w:t xml:space="preserve"> Александрович</w:t>
            </w:r>
          </w:p>
        </w:tc>
        <w:tc>
          <w:tcPr>
            <w:tcW w:w="3267" w:type="dxa"/>
            <w:shd w:val="clear" w:color="auto" w:fill="auto"/>
          </w:tcPr>
          <w:p w:rsidR="00586D75" w:rsidRPr="003A2835" w:rsidRDefault="003A2835" w:rsidP="00724203">
            <w:r w:rsidRPr="003A2835">
              <w:t>Председатель</w:t>
            </w:r>
            <w:r w:rsidR="00724203">
              <w:t xml:space="preserve"> </w:t>
            </w:r>
            <w:r w:rsidRPr="003A2835">
              <w:t>ТГОО УСТ</w:t>
            </w:r>
            <w:r w:rsidR="00724203">
              <w:t xml:space="preserve"> </w:t>
            </w:r>
            <w:r w:rsidRPr="003A2835">
              <w:t>«Трезвая Тюмень»</w:t>
            </w:r>
          </w:p>
        </w:tc>
      </w:tr>
      <w:tr w:rsidR="00971E3A" w:rsidRPr="003A2835" w:rsidTr="005B6FA2">
        <w:trPr>
          <w:cantSplit/>
        </w:trPr>
        <w:tc>
          <w:tcPr>
            <w:tcW w:w="776" w:type="dxa"/>
            <w:tcBorders>
              <w:bottom w:val="single" w:sz="8" w:space="0" w:color="auto"/>
            </w:tcBorders>
            <w:shd w:val="clear" w:color="auto" w:fill="auto"/>
          </w:tcPr>
          <w:p w:rsidR="00971E3A" w:rsidRPr="00140A95" w:rsidRDefault="00971E3A" w:rsidP="00B3483D">
            <w:pPr>
              <w:jc w:val="center"/>
            </w:pPr>
          </w:p>
        </w:tc>
        <w:tc>
          <w:tcPr>
            <w:tcW w:w="4157" w:type="dxa"/>
            <w:tcBorders>
              <w:bottom w:val="single" w:sz="8" w:space="0" w:color="auto"/>
            </w:tcBorders>
            <w:shd w:val="clear" w:color="auto" w:fill="auto"/>
          </w:tcPr>
          <w:p w:rsidR="00971E3A" w:rsidRPr="00565AC9" w:rsidRDefault="00565AC9" w:rsidP="00971E3A">
            <w:pPr>
              <w:rPr>
                <w:i/>
              </w:rPr>
            </w:pPr>
            <w:r w:rsidRPr="00565AC9">
              <w:rPr>
                <w:i/>
              </w:rPr>
              <w:t>Стихи и</w:t>
            </w:r>
            <w:r w:rsidR="00971E3A" w:rsidRPr="00565AC9">
              <w:rPr>
                <w:i/>
              </w:rPr>
              <w:t xml:space="preserve"> поздравление ко дню защитника Отечества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971E3A" w:rsidRPr="003A2835" w:rsidRDefault="00565AC9" w:rsidP="00F66526">
            <w:r w:rsidRPr="00565AC9">
              <w:t>Севостьянова Людмила Ивановна</w:t>
            </w:r>
          </w:p>
        </w:tc>
        <w:tc>
          <w:tcPr>
            <w:tcW w:w="3267" w:type="dxa"/>
            <w:tcBorders>
              <w:bottom w:val="single" w:sz="8" w:space="0" w:color="auto"/>
            </w:tcBorders>
            <w:shd w:val="clear" w:color="auto" w:fill="auto"/>
          </w:tcPr>
          <w:p w:rsidR="00971E3A" w:rsidRPr="003A2835" w:rsidRDefault="00565AC9" w:rsidP="00971E3A">
            <w:proofErr w:type="spellStart"/>
            <w:r w:rsidRPr="00565AC9">
              <w:t>ИГ</w:t>
            </w:r>
            <w:proofErr w:type="spellEnd"/>
            <w:r w:rsidRPr="00565AC9">
              <w:t xml:space="preserve"> УСТ «Трезвый Оренбург»</w:t>
            </w:r>
          </w:p>
        </w:tc>
      </w:tr>
      <w:tr w:rsidR="00565AC9" w:rsidRPr="003A2835" w:rsidTr="005B6FA2">
        <w:trPr>
          <w:cantSplit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65AC9" w:rsidRPr="00140A95" w:rsidRDefault="00565AC9" w:rsidP="000E1F4F">
            <w:pPr>
              <w:jc w:val="center"/>
            </w:pPr>
          </w:p>
        </w:tc>
        <w:tc>
          <w:tcPr>
            <w:tcW w:w="41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65AC9" w:rsidRPr="00565AC9" w:rsidRDefault="00565AC9" w:rsidP="000E1F4F">
            <w:pPr>
              <w:rPr>
                <w:i/>
              </w:rPr>
            </w:pPr>
            <w:r w:rsidRPr="00565AC9">
              <w:rPr>
                <w:i/>
              </w:rPr>
              <w:t>Приветственное слово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65AC9" w:rsidRPr="003A2835" w:rsidRDefault="00565AC9" w:rsidP="000E1F4F">
            <w:proofErr w:type="spellStart"/>
            <w:r w:rsidRPr="00565AC9">
              <w:t>Пищальникова</w:t>
            </w:r>
            <w:proofErr w:type="spellEnd"/>
            <w:r w:rsidRPr="00565AC9">
              <w:t xml:space="preserve"> Елена Юрьевна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65AC9" w:rsidRPr="003A2835" w:rsidRDefault="00565AC9" w:rsidP="00565AC9">
            <w:r>
              <w:t>Управление образования г. Южноуральска</w:t>
            </w:r>
          </w:p>
        </w:tc>
      </w:tr>
      <w:tr w:rsidR="00971E3A" w:rsidRPr="003A2835" w:rsidTr="005B6FA2">
        <w:trPr>
          <w:cantSplit/>
        </w:trPr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:rsidR="00971E3A" w:rsidRPr="00140A95" w:rsidRDefault="00565AC9" w:rsidP="00B3483D">
            <w:pPr>
              <w:jc w:val="center"/>
            </w:pPr>
            <w:r>
              <w:t>1</w:t>
            </w:r>
          </w:p>
        </w:tc>
        <w:tc>
          <w:tcPr>
            <w:tcW w:w="4157" w:type="dxa"/>
            <w:tcBorders>
              <w:top w:val="single" w:sz="12" w:space="0" w:color="auto"/>
            </w:tcBorders>
            <w:shd w:val="clear" w:color="auto" w:fill="auto"/>
          </w:tcPr>
          <w:p w:rsidR="00971E3A" w:rsidRPr="003A2835" w:rsidRDefault="00565AC9" w:rsidP="00971E3A">
            <w:r w:rsidRPr="00565AC9">
              <w:t xml:space="preserve">Отчётный доклад </w:t>
            </w:r>
            <w:proofErr w:type="spellStart"/>
            <w:r w:rsidRPr="00565AC9">
              <w:t>ЮГОО</w:t>
            </w:r>
            <w:proofErr w:type="spellEnd"/>
            <w:r w:rsidRPr="00565AC9">
              <w:t xml:space="preserve"> «Трезвый Южноуральск» по итогам 15-летней работы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971E3A" w:rsidRPr="003A2835" w:rsidRDefault="00565AC9" w:rsidP="00C372EE">
            <w:r w:rsidRPr="00565AC9">
              <w:t>Исаев Василий Иванович</w:t>
            </w:r>
          </w:p>
        </w:tc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</w:tcPr>
          <w:p w:rsidR="00971E3A" w:rsidRPr="003A2835" w:rsidRDefault="00565AC9" w:rsidP="00C372EE">
            <w:r w:rsidRPr="00565AC9">
              <w:t xml:space="preserve">Председатель </w:t>
            </w:r>
            <w:proofErr w:type="spellStart"/>
            <w:r w:rsidRPr="00565AC9">
              <w:t>ЮГОО</w:t>
            </w:r>
            <w:proofErr w:type="spellEnd"/>
            <w:r w:rsidRPr="00565AC9">
              <w:t xml:space="preserve"> УСТ «Трезвый Южноуральск»</w:t>
            </w:r>
          </w:p>
        </w:tc>
      </w:tr>
      <w:tr w:rsidR="00971E3A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971E3A" w:rsidRPr="00140A95" w:rsidRDefault="00565AC9" w:rsidP="00D10F73">
            <w:pPr>
              <w:jc w:val="center"/>
            </w:pPr>
            <w:r>
              <w:t>2</w:t>
            </w:r>
          </w:p>
        </w:tc>
        <w:tc>
          <w:tcPr>
            <w:tcW w:w="4157" w:type="dxa"/>
            <w:shd w:val="clear" w:color="auto" w:fill="auto"/>
          </w:tcPr>
          <w:p w:rsidR="00971E3A" w:rsidRPr="003A2835" w:rsidRDefault="00565AC9" w:rsidP="00416117">
            <w:r w:rsidRPr="00565AC9">
              <w:t>Программа утверждения и сохранения Трезвости в России – основа формирования морали Трезвости</w:t>
            </w:r>
          </w:p>
        </w:tc>
        <w:tc>
          <w:tcPr>
            <w:tcW w:w="1843" w:type="dxa"/>
            <w:shd w:val="clear" w:color="auto" w:fill="auto"/>
          </w:tcPr>
          <w:p w:rsidR="00971E3A" w:rsidRPr="003A2835" w:rsidRDefault="00565AC9" w:rsidP="00416117">
            <w:r w:rsidRPr="00565AC9">
              <w:t>Зверев Александр Александрович</w:t>
            </w:r>
          </w:p>
        </w:tc>
        <w:tc>
          <w:tcPr>
            <w:tcW w:w="3267" w:type="dxa"/>
            <w:shd w:val="clear" w:color="auto" w:fill="auto"/>
          </w:tcPr>
          <w:p w:rsidR="00971E3A" w:rsidRPr="003A2835" w:rsidRDefault="00565AC9" w:rsidP="003C6445">
            <w:r w:rsidRPr="00565AC9">
              <w:t xml:space="preserve">Председатель </w:t>
            </w:r>
            <w:proofErr w:type="spellStart"/>
            <w:r w:rsidRPr="00565AC9">
              <w:t>ТГОО</w:t>
            </w:r>
            <w:proofErr w:type="spellEnd"/>
            <w:r w:rsidRPr="00565AC9">
              <w:t xml:space="preserve"> УСТ «Трезвая Тюме</w:t>
            </w:r>
            <w:bookmarkStart w:id="0" w:name="_GoBack"/>
            <w:bookmarkEnd w:id="0"/>
            <w:r w:rsidRPr="00565AC9">
              <w:t>нь»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B3483D">
            <w:pPr>
              <w:jc w:val="center"/>
            </w:pPr>
            <w:r>
              <w:t>3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B27717">
            <w:r w:rsidRPr="00174B2C">
              <w:t>Педагогика Трезвости: история и современность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B27717">
            <w:r w:rsidRPr="00174B2C">
              <w:t>Распопов Роман Владимирович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B27717">
            <w:proofErr w:type="spellStart"/>
            <w:r w:rsidRPr="00174B2C">
              <w:t>ТГОО</w:t>
            </w:r>
            <w:proofErr w:type="spellEnd"/>
            <w:r w:rsidRPr="00174B2C">
              <w:t xml:space="preserve"> УСТ «</w:t>
            </w:r>
            <w:proofErr w:type="gramStart"/>
            <w:r w:rsidRPr="00174B2C">
              <w:t>Трезвая</w:t>
            </w:r>
            <w:proofErr w:type="gramEnd"/>
            <w:r w:rsidRPr="00174B2C">
              <w:t xml:space="preserve"> Тюмень»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0E1F4F">
            <w:pPr>
              <w:jc w:val="center"/>
            </w:pPr>
            <w:r>
              <w:t>4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0E1F4F">
            <w:r w:rsidRPr="00174B2C">
              <w:t>Методика проведения урока Трезвости (семинара) для работников образования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0E1F4F">
            <w:r w:rsidRPr="00174B2C">
              <w:t>Загумённый Владимир Афанасьев.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0E1F4F">
            <w:proofErr w:type="spellStart"/>
            <w:r w:rsidRPr="00174B2C">
              <w:t>ТГОО</w:t>
            </w:r>
            <w:proofErr w:type="spellEnd"/>
            <w:r w:rsidRPr="00174B2C">
              <w:t xml:space="preserve"> УСТ «</w:t>
            </w:r>
            <w:proofErr w:type="gramStart"/>
            <w:r w:rsidRPr="00174B2C">
              <w:t>Трезвая</w:t>
            </w:r>
            <w:proofErr w:type="gramEnd"/>
            <w:r w:rsidRPr="00174B2C">
              <w:t xml:space="preserve"> Тюмень»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0E1F4F">
            <w:pPr>
              <w:jc w:val="center"/>
            </w:pPr>
            <w:r>
              <w:t>5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0E1F4F">
            <w:r w:rsidRPr="00565AC9">
              <w:t>Стать учителем Трезвости может каждый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0E1F4F">
            <w:proofErr w:type="spellStart"/>
            <w:r>
              <w:t>Кайгородцев</w:t>
            </w:r>
            <w:proofErr w:type="spellEnd"/>
            <w:r>
              <w:t xml:space="preserve"> Максим Юрьевич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0E1F4F">
            <w:proofErr w:type="spellStart"/>
            <w:r w:rsidRPr="00174B2C">
              <w:t>ТГОО</w:t>
            </w:r>
            <w:proofErr w:type="spellEnd"/>
            <w:r w:rsidRPr="00174B2C">
              <w:t xml:space="preserve"> УСТ «</w:t>
            </w:r>
            <w:proofErr w:type="gramStart"/>
            <w:r w:rsidRPr="00174B2C">
              <w:t>Трезвая</w:t>
            </w:r>
            <w:proofErr w:type="gramEnd"/>
            <w:r w:rsidRPr="00174B2C">
              <w:t xml:space="preserve"> Тюмень»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4147E7">
            <w:pPr>
              <w:jc w:val="center"/>
            </w:pPr>
            <w:r>
              <w:t>6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B27717">
            <w:r w:rsidRPr="00565AC9">
              <w:t>Работа по утверждению и сохранению Трезвости в сети интернет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B27717">
            <w:r>
              <w:t>Баженов Анатолий Игоревич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B27717">
            <w:proofErr w:type="spellStart"/>
            <w:r w:rsidRPr="00174B2C">
              <w:t>ТГОО</w:t>
            </w:r>
            <w:proofErr w:type="spellEnd"/>
            <w:r w:rsidRPr="00174B2C">
              <w:t xml:space="preserve"> УСТ «</w:t>
            </w:r>
            <w:proofErr w:type="gramStart"/>
            <w:r w:rsidRPr="00174B2C">
              <w:t>Трезвая</w:t>
            </w:r>
            <w:proofErr w:type="gramEnd"/>
            <w:r w:rsidRPr="00174B2C">
              <w:t xml:space="preserve"> Тюмень»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9E4A61">
            <w:pPr>
              <w:jc w:val="center"/>
            </w:pPr>
            <w:r>
              <w:t>7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B27717">
            <w:r w:rsidRPr="00174B2C">
              <w:t>Трезвость – как социальная норма и социальная ценность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B27717">
            <w:r w:rsidRPr="00174B2C">
              <w:t>Некрасова Александра Андреевна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B27717">
            <w:proofErr w:type="gramStart"/>
            <w:r w:rsidRPr="00174B2C">
              <w:t>Тюменский Индустриальный Университет, студент</w:t>
            </w:r>
            <w:r>
              <w:t xml:space="preserve"> (науч. рук.</w:t>
            </w:r>
            <w:proofErr w:type="gramEnd"/>
            <w:r>
              <w:t xml:space="preserve"> Клюшникова </w:t>
            </w:r>
            <w:proofErr w:type="spellStart"/>
            <w:r>
              <w:t>Е.А</w:t>
            </w:r>
            <w:proofErr w:type="spellEnd"/>
            <w:r>
              <w:t>.)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9E4A61">
            <w:pPr>
              <w:jc w:val="center"/>
            </w:pPr>
            <w:r>
              <w:t>8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B27717">
            <w:r w:rsidRPr="00174B2C">
              <w:t>«Картины-ломехузы» в наследии человечества или живопись с точки зрения морали Трезвости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B27717">
            <w:proofErr w:type="spellStart"/>
            <w:r w:rsidRPr="00174B2C">
              <w:t>Михалицина</w:t>
            </w:r>
            <w:proofErr w:type="spellEnd"/>
            <w:r w:rsidRPr="00174B2C">
              <w:t xml:space="preserve"> Мария Викторовна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B27717">
            <w:proofErr w:type="gramStart"/>
            <w:r w:rsidRPr="00174B2C">
              <w:t>Тюменский Индустриальный Университет, студент</w:t>
            </w:r>
            <w:r>
              <w:t xml:space="preserve"> (науч. рук.</w:t>
            </w:r>
            <w:proofErr w:type="gramEnd"/>
            <w:r>
              <w:t xml:space="preserve"> Клюшникова </w:t>
            </w:r>
            <w:proofErr w:type="spellStart"/>
            <w:r>
              <w:t>Е.А</w:t>
            </w:r>
            <w:proofErr w:type="spellEnd"/>
            <w:r>
              <w:t>.)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D10F73">
            <w:pPr>
              <w:jc w:val="center"/>
            </w:pPr>
            <w:r>
              <w:t>9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B27717">
            <w:r w:rsidRPr="00174B2C">
              <w:t xml:space="preserve">Ключевые моменты в работе </w:t>
            </w:r>
            <w:proofErr w:type="spellStart"/>
            <w:r w:rsidRPr="00174B2C">
              <w:t>РООО</w:t>
            </w:r>
            <w:proofErr w:type="spellEnd"/>
            <w:r w:rsidRPr="00174B2C">
              <w:t xml:space="preserve"> УСТ «Трезвый Дон» в 2018 году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B27717">
            <w:r w:rsidRPr="00174B2C">
              <w:t>Силантьев Артём Викторович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BF5FD1">
            <w:proofErr w:type="spellStart"/>
            <w:r w:rsidRPr="00174B2C">
              <w:t>HWD</w:t>
            </w:r>
            <w:proofErr w:type="spellEnd"/>
            <w:r w:rsidRPr="00174B2C">
              <w:t xml:space="preserve"> </w:t>
            </w:r>
            <w:proofErr w:type="spellStart"/>
            <w:r w:rsidRPr="00174B2C">
              <w:t>Media</w:t>
            </w:r>
            <w:proofErr w:type="spellEnd"/>
            <w:r w:rsidRPr="00174B2C">
              <w:t xml:space="preserve">, </w:t>
            </w:r>
            <w:r w:rsidR="00BF5FD1">
              <w:t>и</w:t>
            </w:r>
            <w:r w:rsidRPr="00174B2C">
              <w:t>нженер-программист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9E4A61">
            <w:pPr>
              <w:jc w:val="center"/>
            </w:pPr>
            <w:r>
              <w:t>10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270B41" w:rsidP="00270B41">
            <w:r>
              <w:t>Семь</w:t>
            </w:r>
            <w:r w:rsidR="00565AC9" w:rsidRPr="00174B2C">
              <w:t xml:space="preserve"> уровней здоровья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B27717">
            <w:r w:rsidRPr="00174B2C">
              <w:t>Щербакова Лариса Андреевна</w:t>
            </w:r>
          </w:p>
        </w:tc>
        <w:tc>
          <w:tcPr>
            <w:tcW w:w="3267" w:type="dxa"/>
            <w:shd w:val="clear" w:color="auto" w:fill="auto"/>
          </w:tcPr>
          <w:p w:rsidR="00565AC9" w:rsidRPr="00174B2C" w:rsidRDefault="00565AC9" w:rsidP="00B27717">
            <w:proofErr w:type="spellStart"/>
            <w:r w:rsidRPr="00174B2C">
              <w:t>ИГ</w:t>
            </w:r>
            <w:proofErr w:type="spellEnd"/>
            <w:r w:rsidRPr="00174B2C">
              <w:t xml:space="preserve"> УСТ «Трезвый Копейск»</w:t>
            </w:r>
          </w:p>
        </w:tc>
      </w:tr>
      <w:tr w:rsidR="00565AC9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565AC9" w:rsidRPr="00140A95" w:rsidRDefault="00565AC9" w:rsidP="009E4A61">
            <w:pPr>
              <w:jc w:val="center"/>
            </w:pPr>
            <w:r>
              <w:lastRenderedPageBreak/>
              <w:t>11</w:t>
            </w:r>
          </w:p>
        </w:tc>
        <w:tc>
          <w:tcPr>
            <w:tcW w:w="4157" w:type="dxa"/>
            <w:shd w:val="clear" w:color="auto" w:fill="auto"/>
          </w:tcPr>
          <w:p w:rsidR="00565AC9" w:rsidRPr="00174B2C" w:rsidRDefault="00565AC9" w:rsidP="00B27717">
            <w:r w:rsidRPr="00174B2C">
              <w:t>Влияние самоотравления алкогольными ядами на семью, и, как следствие, на общество</w:t>
            </w:r>
          </w:p>
        </w:tc>
        <w:tc>
          <w:tcPr>
            <w:tcW w:w="1843" w:type="dxa"/>
            <w:shd w:val="clear" w:color="auto" w:fill="auto"/>
          </w:tcPr>
          <w:p w:rsidR="00565AC9" w:rsidRPr="00174B2C" w:rsidRDefault="00565AC9" w:rsidP="00B27717">
            <w:proofErr w:type="spellStart"/>
            <w:r w:rsidRPr="00174B2C">
              <w:t>Лисогурская</w:t>
            </w:r>
            <w:proofErr w:type="spellEnd"/>
            <w:r w:rsidRPr="00174B2C">
              <w:t xml:space="preserve"> Екатерина Юрьевна</w:t>
            </w:r>
          </w:p>
        </w:tc>
        <w:tc>
          <w:tcPr>
            <w:tcW w:w="3267" w:type="dxa"/>
            <w:shd w:val="clear" w:color="auto" w:fill="auto"/>
          </w:tcPr>
          <w:p w:rsidR="00565AC9" w:rsidRDefault="00565AC9" w:rsidP="00B27717">
            <w:proofErr w:type="spellStart"/>
            <w:r w:rsidRPr="00174B2C">
              <w:t>ИГ</w:t>
            </w:r>
            <w:proofErr w:type="spellEnd"/>
            <w:r w:rsidRPr="00174B2C">
              <w:t xml:space="preserve"> УСТ «</w:t>
            </w:r>
            <w:proofErr w:type="gramStart"/>
            <w:r w:rsidRPr="00174B2C">
              <w:t>Трезвый</w:t>
            </w:r>
            <w:proofErr w:type="gramEnd"/>
            <w:r w:rsidRPr="00174B2C">
              <w:t xml:space="preserve"> </w:t>
            </w:r>
            <w:proofErr w:type="spellStart"/>
            <w:r w:rsidRPr="00174B2C">
              <w:t>Костанай</w:t>
            </w:r>
            <w:proofErr w:type="spellEnd"/>
            <w:r w:rsidRPr="00174B2C">
              <w:t>»</w:t>
            </w:r>
          </w:p>
        </w:tc>
      </w:tr>
      <w:tr w:rsidR="00B93A74" w:rsidRPr="003A2835" w:rsidTr="00863BF6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B93A74" w:rsidRPr="00F94699" w:rsidRDefault="00B93A74" w:rsidP="00565AC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F94699">
              <w:rPr>
                <w:b/>
              </w:rPr>
              <w:t>.02.</w:t>
            </w:r>
            <w:r>
              <w:rPr>
                <w:b/>
              </w:rPr>
              <w:t>201</w:t>
            </w:r>
            <w:r w:rsidR="00565AC9">
              <w:rPr>
                <w:b/>
              </w:rPr>
              <w:t>9</w:t>
            </w:r>
            <w:r w:rsidRPr="00F94699">
              <w:rPr>
                <w:b/>
              </w:rPr>
              <w:t xml:space="preserve"> </w:t>
            </w:r>
            <w:r w:rsidR="00297C09">
              <w:rPr>
                <w:b/>
              </w:rPr>
              <w:t xml:space="preserve">– </w:t>
            </w:r>
            <w:r w:rsidRPr="00F94699">
              <w:rPr>
                <w:b/>
              </w:rPr>
              <w:t>Второй день работы конференции</w:t>
            </w:r>
          </w:p>
        </w:tc>
      </w:tr>
      <w:tr w:rsidR="00B93A74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93A74" w:rsidRPr="00565AC9" w:rsidRDefault="00B93A74" w:rsidP="00B3483D">
            <w:pPr>
              <w:jc w:val="center"/>
              <w:rPr>
                <w:i/>
              </w:rPr>
            </w:pPr>
            <w:r w:rsidRPr="00565AC9">
              <w:rPr>
                <w:i/>
              </w:rPr>
              <w:t>10.00</w:t>
            </w:r>
          </w:p>
        </w:tc>
        <w:tc>
          <w:tcPr>
            <w:tcW w:w="4157" w:type="dxa"/>
            <w:shd w:val="clear" w:color="auto" w:fill="auto"/>
          </w:tcPr>
          <w:p w:rsidR="00B93A74" w:rsidRPr="003A2835" w:rsidRDefault="00B93A74" w:rsidP="00140A95">
            <w:pPr>
              <w:rPr>
                <w:i/>
              </w:rPr>
            </w:pPr>
            <w:r w:rsidRPr="003A2835">
              <w:rPr>
                <w:i/>
              </w:rPr>
              <w:t>Орг. момент</w:t>
            </w:r>
          </w:p>
        </w:tc>
        <w:tc>
          <w:tcPr>
            <w:tcW w:w="1843" w:type="dxa"/>
            <w:shd w:val="clear" w:color="auto" w:fill="auto"/>
          </w:tcPr>
          <w:p w:rsidR="00B93A74" w:rsidRPr="003A2835" w:rsidRDefault="00B93A74" w:rsidP="00B31219">
            <w:r w:rsidRPr="003A2835">
              <w:t>Зверев А.А.</w:t>
            </w:r>
          </w:p>
        </w:tc>
        <w:tc>
          <w:tcPr>
            <w:tcW w:w="3267" w:type="dxa"/>
            <w:shd w:val="clear" w:color="auto" w:fill="auto"/>
          </w:tcPr>
          <w:p w:rsidR="00B93A74" w:rsidRPr="003A2835" w:rsidRDefault="00B93A74" w:rsidP="00B31219"/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FB4BD8">
            <w:pPr>
              <w:jc w:val="center"/>
            </w:pPr>
            <w:r>
              <w:t>12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F5FD1">
            <w:r w:rsidRPr="00122C3D">
              <w:t xml:space="preserve">Особенности современного курса </w:t>
            </w:r>
            <w:r>
              <w:t>по формированию трезвых убеждений</w:t>
            </w:r>
          </w:p>
        </w:tc>
        <w:tc>
          <w:tcPr>
            <w:tcW w:w="1843" w:type="dxa"/>
            <w:shd w:val="clear" w:color="auto" w:fill="auto"/>
          </w:tcPr>
          <w:p w:rsidR="00BD3FBE" w:rsidRPr="005D6E6A" w:rsidRDefault="00BD3FBE" w:rsidP="007056F5">
            <w:r w:rsidRPr="005D6E6A">
              <w:t xml:space="preserve">Коба Татьяна Васильевна </w:t>
            </w:r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ТГОО</w:t>
            </w:r>
            <w:proofErr w:type="spellEnd"/>
            <w:r w:rsidRPr="0081322D">
              <w:t xml:space="preserve"> УСТ «</w:t>
            </w:r>
            <w:proofErr w:type="gramStart"/>
            <w:r w:rsidRPr="0081322D">
              <w:t>Трезвая</w:t>
            </w:r>
            <w:proofErr w:type="gramEnd"/>
            <w:r w:rsidRPr="0081322D">
              <w:t xml:space="preserve"> Тюмень»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516D26">
            <w:pPr>
              <w:jc w:val="center"/>
            </w:pPr>
            <w:r>
              <w:t>13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92C62">
            <w:r w:rsidRPr="00122C3D">
              <w:t>Определение Трезвости: язык УСТ и общественное сознание</w:t>
            </w:r>
          </w:p>
        </w:tc>
        <w:tc>
          <w:tcPr>
            <w:tcW w:w="1843" w:type="dxa"/>
            <w:shd w:val="clear" w:color="auto" w:fill="auto"/>
          </w:tcPr>
          <w:p w:rsidR="00BD3FBE" w:rsidRPr="005D6E6A" w:rsidRDefault="00BD3FBE" w:rsidP="007056F5">
            <w:r w:rsidRPr="005D6E6A">
              <w:t>Баженова Кира Юрьевна</w:t>
            </w:r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ТГОО</w:t>
            </w:r>
            <w:proofErr w:type="spellEnd"/>
            <w:r w:rsidRPr="0081322D">
              <w:t xml:space="preserve"> УСТ «</w:t>
            </w:r>
            <w:proofErr w:type="gramStart"/>
            <w:r w:rsidRPr="0081322D">
              <w:t>Трезвая</w:t>
            </w:r>
            <w:proofErr w:type="gramEnd"/>
            <w:r w:rsidRPr="0081322D">
              <w:t xml:space="preserve"> Тюмень»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516D26">
            <w:pPr>
              <w:jc w:val="center"/>
            </w:pPr>
            <w:r>
              <w:t>14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92C62">
            <w:r w:rsidRPr="00122C3D">
              <w:t>Первые шаги инициативной группы УСТ «Трезвый Красноярск» в трезвом движении</w:t>
            </w:r>
          </w:p>
        </w:tc>
        <w:tc>
          <w:tcPr>
            <w:tcW w:w="1843" w:type="dxa"/>
            <w:shd w:val="clear" w:color="auto" w:fill="auto"/>
          </w:tcPr>
          <w:p w:rsidR="00BD3FBE" w:rsidRPr="005D6E6A" w:rsidRDefault="00BD3FBE" w:rsidP="007056F5">
            <w:proofErr w:type="spellStart"/>
            <w:r w:rsidRPr="005D6E6A">
              <w:t>Гагаркин</w:t>
            </w:r>
            <w:proofErr w:type="spellEnd"/>
            <w:r w:rsidRPr="005D6E6A">
              <w:t xml:space="preserve"> Кирилл</w:t>
            </w:r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ИГ</w:t>
            </w:r>
            <w:proofErr w:type="spellEnd"/>
            <w:r w:rsidRPr="0081322D">
              <w:t xml:space="preserve"> УСТ «Трезвый Красноярск»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516D26">
            <w:pPr>
              <w:jc w:val="center"/>
            </w:pPr>
            <w:r>
              <w:t>15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92C62">
            <w:r w:rsidRPr="00122C3D">
              <w:t>Слеты Трезвости на юге России</w:t>
            </w:r>
          </w:p>
        </w:tc>
        <w:tc>
          <w:tcPr>
            <w:tcW w:w="1843" w:type="dxa"/>
            <w:shd w:val="clear" w:color="auto" w:fill="auto"/>
          </w:tcPr>
          <w:p w:rsidR="00BD3FBE" w:rsidRPr="005D6E6A" w:rsidRDefault="00BD3FBE" w:rsidP="007056F5">
            <w:proofErr w:type="spellStart"/>
            <w:r w:rsidRPr="005D6E6A">
              <w:t>Тенишев</w:t>
            </w:r>
            <w:proofErr w:type="spellEnd"/>
            <w:r w:rsidRPr="005D6E6A">
              <w:t xml:space="preserve"> Равиль </w:t>
            </w:r>
            <w:proofErr w:type="spellStart"/>
            <w:r w:rsidRPr="005D6E6A">
              <w:t>Наильевич</w:t>
            </w:r>
            <w:proofErr w:type="spellEnd"/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РООО</w:t>
            </w:r>
            <w:proofErr w:type="spellEnd"/>
            <w:r w:rsidRPr="0081322D">
              <w:t xml:space="preserve"> УСТ «Трезвый Дон»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9E4A61">
            <w:pPr>
              <w:jc w:val="center"/>
            </w:pPr>
            <w:r>
              <w:t>16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92C62">
            <w:r w:rsidRPr="00122C3D">
              <w:t>Принципы создания общественного движения УСТ</w:t>
            </w:r>
          </w:p>
        </w:tc>
        <w:tc>
          <w:tcPr>
            <w:tcW w:w="1843" w:type="dxa"/>
            <w:shd w:val="clear" w:color="auto" w:fill="auto"/>
          </w:tcPr>
          <w:p w:rsidR="00BD3FBE" w:rsidRPr="005D6E6A" w:rsidRDefault="00BD3FBE" w:rsidP="007056F5">
            <w:r w:rsidRPr="005D6E6A">
              <w:t>Пономарёв Виктор Александрович</w:t>
            </w:r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РООО</w:t>
            </w:r>
            <w:proofErr w:type="spellEnd"/>
            <w:r w:rsidRPr="0081322D">
              <w:t xml:space="preserve"> УСТ «Трезвый Дон»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516D26">
            <w:pPr>
              <w:jc w:val="center"/>
            </w:pPr>
            <w:r>
              <w:t>17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92C62">
            <w:r w:rsidRPr="00122C3D">
              <w:t xml:space="preserve">Методика проведения тренировочного урока «Стань учителем Трезвости» в </w:t>
            </w:r>
            <w:proofErr w:type="spellStart"/>
            <w:r w:rsidRPr="00122C3D">
              <w:t>ИГ</w:t>
            </w:r>
            <w:proofErr w:type="spellEnd"/>
            <w:r w:rsidRPr="00122C3D">
              <w:t xml:space="preserve"> УСТ «Трезвый </w:t>
            </w:r>
            <w:proofErr w:type="spellStart"/>
            <w:r w:rsidRPr="00122C3D">
              <w:t>Костанай</w:t>
            </w:r>
            <w:proofErr w:type="spellEnd"/>
            <w:r w:rsidRPr="00122C3D">
              <w:t>»</w:t>
            </w:r>
          </w:p>
        </w:tc>
        <w:tc>
          <w:tcPr>
            <w:tcW w:w="1843" w:type="dxa"/>
            <w:shd w:val="clear" w:color="auto" w:fill="auto"/>
          </w:tcPr>
          <w:p w:rsidR="00BD3FBE" w:rsidRPr="005D6E6A" w:rsidRDefault="00BD3FBE" w:rsidP="007056F5">
            <w:r w:rsidRPr="005D6E6A">
              <w:t xml:space="preserve">Мамедов Давид </w:t>
            </w:r>
            <w:proofErr w:type="spellStart"/>
            <w:r w:rsidRPr="005D6E6A">
              <w:t>Микаил</w:t>
            </w:r>
            <w:proofErr w:type="spellEnd"/>
            <w:r w:rsidRPr="005D6E6A">
              <w:t xml:space="preserve"> </w:t>
            </w:r>
            <w:proofErr w:type="spellStart"/>
            <w:r w:rsidRPr="005D6E6A">
              <w:t>оглы</w:t>
            </w:r>
            <w:proofErr w:type="spellEnd"/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ИГ</w:t>
            </w:r>
            <w:proofErr w:type="spellEnd"/>
            <w:r w:rsidRPr="0081322D">
              <w:t xml:space="preserve"> УСТ «</w:t>
            </w:r>
            <w:proofErr w:type="gramStart"/>
            <w:r w:rsidRPr="0081322D">
              <w:t>Трезвый</w:t>
            </w:r>
            <w:proofErr w:type="gramEnd"/>
            <w:r w:rsidRPr="0081322D">
              <w:t xml:space="preserve"> </w:t>
            </w:r>
            <w:proofErr w:type="spellStart"/>
            <w:r w:rsidRPr="0081322D">
              <w:t>Костанай</w:t>
            </w:r>
            <w:proofErr w:type="spellEnd"/>
            <w:r w:rsidRPr="0081322D">
              <w:t>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0E1F4F">
            <w:pPr>
              <w:jc w:val="center"/>
            </w:pPr>
            <w:r>
              <w:t>18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92C62">
            <w:r w:rsidRPr="00122C3D">
              <w:t>Уроки Трезвости: опыт взаимодействия с учебными учреждениями и управленческими структурами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BD3FBE" w:rsidRPr="005D6E6A" w:rsidRDefault="00BD3FBE" w:rsidP="000E1F4F">
            <w:r w:rsidRPr="005D6E6A">
              <w:t>Вшивцев Александр Владимирович</w:t>
            </w:r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НТГОО</w:t>
            </w:r>
            <w:proofErr w:type="spellEnd"/>
            <w:r w:rsidRPr="0081322D">
              <w:t xml:space="preserve"> УСТ «Трезвый Нижний Тагил»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0E1F4F">
            <w:pPr>
              <w:jc w:val="center"/>
            </w:pPr>
            <w:r>
              <w:t>19</w:t>
            </w:r>
          </w:p>
        </w:tc>
        <w:tc>
          <w:tcPr>
            <w:tcW w:w="4157" w:type="dxa"/>
            <w:shd w:val="clear" w:color="auto" w:fill="auto"/>
          </w:tcPr>
          <w:p w:rsidR="00BD3FBE" w:rsidRPr="00122C3D" w:rsidRDefault="00BD3FBE" w:rsidP="00B92C62">
            <w:r w:rsidRPr="00122C3D">
              <w:t xml:space="preserve">Становление </w:t>
            </w:r>
            <w:proofErr w:type="spellStart"/>
            <w:r w:rsidRPr="00122C3D">
              <w:t>ОГОО</w:t>
            </w:r>
            <w:proofErr w:type="spellEnd"/>
            <w:r w:rsidRPr="00122C3D">
              <w:t xml:space="preserve"> УСТ «Трезвый Оренбург»: от инициативной группы до общественной организации</w:t>
            </w:r>
          </w:p>
        </w:tc>
        <w:tc>
          <w:tcPr>
            <w:tcW w:w="1843" w:type="dxa"/>
            <w:shd w:val="clear" w:color="auto" w:fill="auto"/>
          </w:tcPr>
          <w:p w:rsidR="00BD3FBE" w:rsidRPr="00D93790" w:rsidRDefault="00BD3FBE" w:rsidP="00420A05">
            <w:r w:rsidRPr="00D93790">
              <w:t>Севостьянова Людмила Ивановна</w:t>
            </w:r>
          </w:p>
        </w:tc>
        <w:tc>
          <w:tcPr>
            <w:tcW w:w="3267" w:type="dxa"/>
            <w:shd w:val="clear" w:color="auto" w:fill="auto"/>
          </w:tcPr>
          <w:p w:rsidR="00BD3FBE" w:rsidRPr="0081322D" w:rsidRDefault="00BD3FBE" w:rsidP="007B7591">
            <w:proofErr w:type="spellStart"/>
            <w:r w:rsidRPr="0081322D">
              <w:t>ИГ</w:t>
            </w:r>
            <w:proofErr w:type="spellEnd"/>
            <w:r w:rsidRPr="0081322D">
              <w:t xml:space="preserve"> УСТ «Трезвый Оренбург»</w:t>
            </w:r>
          </w:p>
        </w:tc>
      </w:tr>
      <w:tr w:rsidR="00BD3FBE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D3FBE" w:rsidRPr="00140A95" w:rsidRDefault="00BD3FBE" w:rsidP="00516D26">
            <w:pPr>
              <w:jc w:val="center"/>
            </w:pPr>
            <w:r>
              <w:t>20</w:t>
            </w:r>
          </w:p>
        </w:tc>
        <w:tc>
          <w:tcPr>
            <w:tcW w:w="4157" w:type="dxa"/>
            <w:shd w:val="clear" w:color="auto" w:fill="auto"/>
          </w:tcPr>
          <w:p w:rsidR="00BD3FBE" w:rsidRDefault="00BD3FBE" w:rsidP="00B92C62">
            <w:r w:rsidRPr="00122C3D">
              <w:t>Наглядность в Трезвости</w:t>
            </w:r>
          </w:p>
        </w:tc>
        <w:tc>
          <w:tcPr>
            <w:tcW w:w="1843" w:type="dxa"/>
            <w:shd w:val="clear" w:color="auto" w:fill="auto"/>
          </w:tcPr>
          <w:p w:rsidR="00BD3FBE" w:rsidRDefault="00BD3FBE" w:rsidP="00420A05">
            <w:r w:rsidRPr="00D93790">
              <w:t>Леоненко Мария Афанасьевна</w:t>
            </w:r>
          </w:p>
        </w:tc>
        <w:tc>
          <w:tcPr>
            <w:tcW w:w="3267" w:type="dxa"/>
            <w:shd w:val="clear" w:color="auto" w:fill="auto"/>
          </w:tcPr>
          <w:p w:rsidR="00BD3FBE" w:rsidRDefault="00BD3FBE" w:rsidP="007B7591">
            <w:proofErr w:type="spellStart"/>
            <w:r w:rsidRPr="0081322D">
              <w:t>ТГОО</w:t>
            </w:r>
            <w:proofErr w:type="spellEnd"/>
            <w:r w:rsidRPr="0081322D">
              <w:t xml:space="preserve"> УСТ «</w:t>
            </w:r>
            <w:proofErr w:type="gramStart"/>
            <w:r w:rsidRPr="0081322D">
              <w:t>Трезвая</w:t>
            </w:r>
            <w:proofErr w:type="gramEnd"/>
            <w:r w:rsidRPr="0081322D">
              <w:t xml:space="preserve"> Тюмень»</w:t>
            </w:r>
          </w:p>
        </w:tc>
      </w:tr>
      <w:tr w:rsidR="00BD3FBE" w:rsidRPr="009008CA" w:rsidTr="000E1F4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BD3FBE" w:rsidRPr="009008CA" w:rsidRDefault="00BD3FBE" w:rsidP="000E1F4F">
            <w:r w:rsidRPr="009008CA">
              <w:rPr>
                <w:b/>
              </w:rPr>
              <w:t xml:space="preserve">13:00 Оглашение </w:t>
            </w:r>
            <w:proofErr w:type="gramStart"/>
            <w:r w:rsidRPr="009008CA">
              <w:rPr>
                <w:b/>
              </w:rPr>
              <w:t>результатов</w:t>
            </w:r>
            <w:r w:rsidRPr="009008CA">
              <w:t xml:space="preserve"> Всероссийского конкурса</w:t>
            </w:r>
            <w:r w:rsidR="009008CA">
              <w:t xml:space="preserve"> научных работ имени</w:t>
            </w:r>
            <w:proofErr w:type="gramEnd"/>
            <w:r w:rsidR="009008CA">
              <w:t xml:space="preserve"> </w:t>
            </w:r>
            <w:proofErr w:type="spellStart"/>
            <w:r w:rsidR="009008CA">
              <w:t>Г.А</w:t>
            </w:r>
            <w:proofErr w:type="spellEnd"/>
            <w:r w:rsidR="009008CA">
              <w:t>. Шичко</w:t>
            </w:r>
            <w:r w:rsidR="009008CA">
              <w:br/>
            </w:r>
            <w:r w:rsidRPr="009008CA">
              <w:t>в области науки Трезвости (с вручением победителям дипломов и призов)</w:t>
            </w:r>
          </w:p>
        </w:tc>
      </w:tr>
      <w:tr w:rsidR="00B83F4D" w:rsidRPr="003A2835" w:rsidTr="00863BF6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B83F4D" w:rsidRPr="00140A95" w:rsidRDefault="009008CA" w:rsidP="009008CA">
            <w:pPr>
              <w:jc w:val="both"/>
            </w:pPr>
            <w:r>
              <w:rPr>
                <w:b/>
              </w:rPr>
              <w:t xml:space="preserve">14:00 </w:t>
            </w:r>
            <w:r w:rsidR="00B83F4D" w:rsidRPr="00DD7BB5">
              <w:rPr>
                <w:b/>
              </w:rPr>
              <w:t>Круглый стол</w:t>
            </w:r>
            <w:r w:rsidR="004922E9">
              <w:t xml:space="preserve"> </w:t>
            </w:r>
            <w:r w:rsidR="00BD3FBE">
              <w:rPr>
                <w:i/>
              </w:rPr>
              <w:t>Межрегионального общественного движения</w:t>
            </w:r>
            <w:r w:rsidR="00DD7BB5" w:rsidRPr="00140A95">
              <w:rPr>
                <w:i/>
              </w:rPr>
              <w:t xml:space="preserve"> «Союз УСТ «</w:t>
            </w:r>
            <w:proofErr w:type="gramStart"/>
            <w:r w:rsidR="00DD7BB5" w:rsidRPr="00140A95">
              <w:rPr>
                <w:i/>
              </w:rPr>
              <w:t>Трезвая</w:t>
            </w:r>
            <w:proofErr w:type="gramEnd"/>
            <w:r w:rsidR="00DD7BB5" w:rsidRPr="00140A95">
              <w:rPr>
                <w:i/>
              </w:rPr>
              <w:t xml:space="preserve"> Россия»</w:t>
            </w:r>
            <w:r>
              <w:rPr>
                <w:i/>
              </w:rPr>
              <w:t xml:space="preserve"> </w:t>
            </w:r>
            <w:r w:rsidR="00DD7BB5" w:rsidRPr="00140A95">
              <w:rPr>
                <w:i/>
              </w:rPr>
              <w:t xml:space="preserve">о </w:t>
            </w:r>
            <w:r w:rsidR="00BD3FBE" w:rsidRPr="00BD3FBE">
              <w:rPr>
                <w:i/>
              </w:rPr>
              <w:t>проблемах современной России в свете концепции устойчивого развития страны</w:t>
            </w:r>
            <w:r w:rsidR="00BD3FBE">
              <w:rPr>
                <w:i/>
              </w:rPr>
              <w:br/>
            </w:r>
            <w:r w:rsidR="00BD3FBE" w:rsidRPr="00BD3FBE">
              <w:rPr>
                <w:i/>
              </w:rPr>
              <w:t>«КУРС России»</w:t>
            </w:r>
          </w:p>
        </w:tc>
      </w:tr>
      <w:tr w:rsidR="00B83F4D" w:rsidRPr="003A2835" w:rsidTr="00BF5FD1">
        <w:trPr>
          <w:cantSplit/>
        </w:trPr>
        <w:tc>
          <w:tcPr>
            <w:tcW w:w="776" w:type="dxa"/>
            <w:shd w:val="clear" w:color="auto" w:fill="auto"/>
          </w:tcPr>
          <w:p w:rsidR="00B83F4D" w:rsidRPr="00140A95" w:rsidRDefault="00B83F4D" w:rsidP="005D7A41">
            <w:pPr>
              <w:jc w:val="center"/>
            </w:pPr>
          </w:p>
        </w:tc>
        <w:tc>
          <w:tcPr>
            <w:tcW w:w="4157" w:type="dxa"/>
            <w:shd w:val="clear" w:color="auto" w:fill="auto"/>
          </w:tcPr>
          <w:p w:rsidR="00B83F4D" w:rsidRPr="003A2835" w:rsidRDefault="00B83F4D" w:rsidP="005D7A41">
            <w:pPr>
              <w:jc w:val="center"/>
            </w:pPr>
            <w:r w:rsidRPr="003A2835">
              <w:t>Вопросы и ответы по теме конференции</w:t>
            </w:r>
          </w:p>
        </w:tc>
        <w:tc>
          <w:tcPr>
            <w:tcW w:w="1843" w:type="dxa"/>
            <w:shd w:val="clear" w:color="auto" w:fill="auto"/>
          </w:tcPr>
          <w:p w:rsidR="00B83F4D" w:rsidRPr="003A2835" w:rsidRDefault="00B83F4D" w:rsidP="005D7A41">
            <w:pPr>
              <w:jc w:val="center"/>
            </w:pPr>
            <w:r w:rsidRPr="003A2835">
              <w:t>Участн</w:t>
            </w:r>
            <w:r>
              <w:t xml:space="preserve">ики </w:t>
            </w:r>
            <w:r w:rsidRPr="003A2835">
              <w:t>конференции</w:t>
            </w:r>
          </w:p>
        </w:tc>
        <w:tc>
          <w:tcPr>
            <w:tcW w:w="3267" w:type="dxa"/>
            <w:shd w:val="clear" w:color="auto" w:fill="auto"/>
          </w:tcPr>
          <w:p w:rsidR="00B83F4D" w:rsidRPr="003A2835" w:rsidRDefault="00B83F4D" w:rsidP="005D7A41">
            <w:pPr>
              <w:jc w:val="center"/>
            </w:pPr>
            <w:r w:rsidRPr="003A2835">
              <w:t>Представители</w:t>
            </w:r>
            <w:r>
              <w:t xml:space="preserve"> </w:t>
            </w:r>
            <w:r w:rsidRPr="003A2835">
              <w:t>орг.</w:t>
            </w:r>
          </w:p>
        </w:tc>
      </w:tr>
      <w:tr w:rsidR="00B83F4D" w:rsidRPr="003A2835" w:rsidTr="00863BF6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B83F4D" w:rsidRPr="00140A95" w:rsidRDefault="009008CA" w:rsidP="009008CA">
            <w:r>
              <w:t xml:space="preserve">Обсуждение резолюции, </w:t>
            </w:r>
            <w:r w:rsidRPr="009008CA">
              <w:t xml:space="preserve">вручение дипломов делегатам </w:t>
            </w:r>
            <w:r w:rsidR="00B83F4D" w:rsidRPr="00140A95">
              <w:t>и закрытие конференции</w:t>
            </w:r>
          </w:p>
        </w:tc>
      </w:tr>
    </w:tbl>
    <w:p w:rsidR="002F50AD" w:rsidRDefault="002F50AD" w:rsidP="00F452A7">
      <w:pPr>
        <w:tabs>
          <w:tab w:val="left" w:pos="2694"/>
        </w:tabs>
        <w:jc w:val="center"/>
      </w:pPr>
    </w:p>
    <w:sectPr w:rsidR="002F50AD" w:rsidSect="003A2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3A59"/>
    <w:rsid w:val="00025BC9"/>
    <w:rsid w:val="00035B54"/>
    <w:rsid w:val="00050673"/>
    <w:rsid w:val="0005505C"/>
    <w:rsid w:val="00056FE0"/>
    <w:rsid w:val="00076183"/>
    <w:rsid w:val="00095AA5"/>
    <w:rsid w:val="000A2EC5"/>
    <w:rsid w:val="000A396B"/>
    <w:rsid w:val="000A49B7"/>
    <w:rsid w:val="000A4E63"/>
    <w:rsid w:val="000A617E"/>
    <w:rsid w:val="000C30AB"/>
    <w:rsid w:val="000C4758"/>
    <w:rsid w:val="000C7514"/>
    <w:rsid w:val="000D0372"/>
    <w:rsid w:val="000D550F"/>
    <w:rsid w:val="000D60CB"/>
    <w:rsid w:val="00102011"/>
    <w:rsid w:val="00103B72"/>
    <w:rsid w:val="00111702"/>
    <w:rsid w:val="00130795"/>
    <w:rsid w:val="00135546"/>
    <w:rsid w:val="00140A95"/>
    <w:rsid w:val="00144313"/>
    <w:rsid w:val="00144F5B"/>
    <w:rsid w:val="001452BA"/>
    <w:rsid w:val="001540B7"/>
    <w:rsid w:val="0015526B"/>
    <w:rsid w:val="001620EE"/>
    <w:rsid w:val="00172951"/>
    <w:rsid w:val="001971E3"/>
    <w:rsid w:val="001B777D"/>
    <w:rsid w:val="001D707A"/>
    <w:rsid w:val="001E474A"/>
    <w:rsid w:val="0020325D"/>
    <w:rsid w:val="00253CC8"/>
    <w:rsid w:val="00256730"/>
    <w:rsid w:val="00257C36"/>
    <w:rsid w:val="00261A62"/>
    <w:rsid w:val="0026753E"/>
    <w:rsid w:val="00270B41"/>
    <w:rsid w:val="00277172"/>
    <w:rsid w:val="00297C09"/>
    <w:rsid w:val="002A7FB9"/>
    <w:rsid w:val="002B1BEE"/>
    <w:rsid w:val="002C0C64"/>
    <w:rsid w:val="002C6DA2"/>
    <w:rsid w:val="002E6975"/>
    <w:rsid w:val="002F50AD"/>
    <w:rsid w:val="0030207A"/>
    <w:rsid w:val="00304A08"/>
    <w:rsid w:val="0030779C"/>
    <w:rsid w:val="003261AE"/>
    <w:rsid w:val="00335520"/>
    <w:rsid w:val="00345F91"/>
    <w:rsid w:val="003620B8"/>
    <w:rsid w:val="00376153"/>
    <w:rsid w:val="00384FC6"/>
    <w:rsid w:val="003A2835"/>
    <w:rsid w:val="003C6445"/>
    <w:rsid w:val="003C7FE9"/>
    <w:rsid w:val="003F64A8"/>
    <w:rsid w:val="004147E7"/>
    <w:rsid w:val="004346B2"/>
    <w:rsid w:val="004574AA"/>
    <w:rsid w:val="004758C9"/>
    <w:rsid w:val="004758E1"/>
    <w:rsid w:val="00486235"/>
    <w:rsid w:val="00486811"/>
    <w:rsid w:val="004922E9"/>
    <w:rsid w:val="004A0DE4"/>
    <w:rsid w:val="004A6F1E"/>
    <w:rsid w:val="004B0FA7"/>
    <w:rsid w:val="004F26C4"/>
    <w:rsid w:val="004F27DE"/>
    <w:rsid w:val="004F6883"/>
    <w:rsid w:val="005163C4"/>
    <w:rsid w:val="00516D26"/>
    <w:rsid w:val="00520914"/>
    <w:rsid w:val="0053663F"/>
    <w:rsid w:val="00553B60"/>
    <w:rsid w:val="00565AC9"/>
    <w:rsid w:val="00577169"/>
    <w:rsid w:val="00586AF7"/>
    <w:rsid w:val="00586D75"/>
    <w:rsid w:val="00596898"/>
    <w:rsid w:val="005B17F5"/>
    <w:rsid w:val="005B6FA2"/>
    <w:rsid w:val="005B737A"/>
    <w:rsid w:val="005C41D4"/>
    <w:rsid w:val="005D7A41"/>
    <w:rsid w:val="005E1716"/>
    <w:rsid w:val="00600131"/>
    <w:rsid w:val="0060275E"/>
    <w:rsid w:val="0060401E"/>
    <w:rsid w:val="00616B4A"/>
    <w:rsid w:val="006225DC"/>
    <w:rsid w:val="00631577"/>
    <w:rsid w:val="006340D0"/>
    <w:rsid w:val="006355E0"/>
    <w:rsid w:val="0064308B"/>
    <w:rsid w:val="006647A1"/>
    <w:rsid w:val="00666FF4"/>
    <w:rsid w:val="00677459"/>
    <w:rsid w:val="00691631"/>
    <w:rsid w:val="006B40DD"/>
    <w:rsid w:val="006B587B"/>
    <w:rsid w:val="006B745D"/>
    <w:rsid w:val="006D16AA"/>
    <w:rsid w:val="006E1C8D"/>
    <w:rsid w:val="006E610D"/>
    <w:rsid w:val="006F0CC8"/>
    <w:rsid w:val="006F1DEA"/>
    <w:rsid w:val="006F5091"/>
    <w:rsid w:val="006F62AB"/>
    <w:rsid w:val="00706BD5"/>
    <w:rsid w:val="0072245A"/>
    <w:rsid w:val="00722A92"/>
    <w:rsid w:val="00724203"/>
    <w:rsid w:val="0073158E"/>
    <w:rsid w:val="00735F43"/>
    <w:rsid w:val="00740E90"/>
    <w:rsid w:val="0075047F"/>
    <w:rsid w:val="0076103F"/>
    <w:rsid w:val="007614B2"/>
    <w:rsid w:val="00761522"/>
    <w:rsid w:val="0079367A"/>
    <w:rsid w:val="007A27D2"/>
    <w:rsid w:val="007B5F69"/>
    <w:rsid w:val="007B7049"/>
    <w:rsid w:val="007C6D88"/>
    <w:rsid w:val="007C7A83"/>
    <w:rsid w:val="007D32F5"/>
    <w:rsid w:val="0080731F"/>
    <w:rsid w:val="0082006A"/>
    <w:rsid w:val="00824744"/>
    <w:rsid w:val="00830E72"/>
    <w:rsid w:val="008518FB"/>
    <w:rsid w:val="00860A1B"/>
    <w:rsid w:val="00863BF6"/>
    <w:rsid w:val="00867CC2"/>
    <w:rsid w:val="00896876"/>
    <w:rsid w:val="008A7AD7"/>
    <w:rsid w:val="008D3886"/>
    <w:rsid w:val="008D6F7C"/>
    <w:rsid w:val="008D7DF1"/>
    <w:rsid w:val="008E2B86"/>
    <w:rsid w:val="008F5A5F"/>
    <w:rsid w:val="009008CA"/>
    <w:rsid w:val="009014EF"/>
    <w:rsid w:val="0091016C"/>
    <w:rsid w:val="00916AE8"/>
    <w:rsid w:val="009256CD"/>
    <w:rsid w:val="00940273"/>
    <w:rsid w:val="00942C3F"/>
    <w:rsid w:val="009460B9"/>
    <w:rsid w:val="0094715F"/>
    <w:rsid w:val="009557B4"/>
    <w:rsid w:val="00956509"/>
    <w:rsid w:val="009611FC"/>
    <w:rsid w:val="00971E3A"/>
    <w:rsid w:val="00980075"/>
    <w:rsid w:val="0099302C"/>
    <w:rsid w:val="009A5061"/>
    <w:rsid w:val="009C39DB"/>
    <w:rsid w:val="009D036F"/>
    <w:rsid w:val="009D6359"/>
    <w:rsid w:val="009E4863"/>
    <w:rsid w:val="009E4A61"/>
    <w:rsid w:val="00A04264"/>
    <w:rsid w:val="00A13804"/>
    <w:rsid w:val="00A17E48"/>
    <w:rsid w:val="00A25BD2"/>
    <w:rsid w:val="00A441D7"/>
    <w:rsid w:val="00A47DC8"/>
    <w:rsid w:val="00A8074C"/>
    <w:rsid w:val="00A822B4"/>
    <w:rsid w:val="00A82706"/>
    <w:rsid w:val="00A86696"/>
    <w:rsid w:val="00A95122"/>
    <w:rsid w:val="00AA4E52"/>
    <w:rsid w:val="00AC5BBA"/>
    <w:rsid w:val="00AE35D1"/>
    <w:rsid w:val="00AE6FBF"/>
    <w:rsid w:val="00AF10D5"/>
    <w:rsid w:val="00B06797"/>
    <w:rsid w:val="00B1467A"/>
    <w:rsid w:val="00B31219"/>
    <w:rsid w:val="00B33951"/>
    <w:rsid w:val="00B3483D"/>
    <w:rsid w:val="00B4159F"/>
    <w:rsid w:val="00B471A2"/>
    <w:rsid w:val="00B53B1C"/>
    <w:rsid w:val="00B603B7"/>
    <w:rsid w:val="00B615B4"/>
    <w:rsid w:val="00B7020C"/>
    <w:rsid w:val="00B73A9C"/>
    <w:rsid w:val="00B75C14"/>
    <w:rsid w:val="00B77B1A"/>
    <w:rsid w:val="00B83F4D"/>
    <w:rsid w:val="00B914FF"/>
    <w:rsid w:val="00B93A74"/>
    <w:rsid w:val="00B9494D"/>
    <w:rsid w:val="00BA3A7D"/>
    <w:rsid w:val="00BB1205"/>
    <w:rsid w:val="00BC399B"/>
    <w:rsid w:val="00BC4D6A"/>
    <w:rsid w:val="00BD3FBE"/>
    <w:rsid w:val="00BE7FCB"/>
    <w:rsid w:val="00BF0E41"/>
    <w:rsid w:val="00BF27B4"/>
    <w:rsid w:val="00BF52B3"/>
    <w:rsid w:val="00BF58D3"/>
    <w:rsid w:val="00BF5FD1"/>
    <w:rsid w:val="00C027D1"/>
    <w:rsid w:val="00C04F34"/>
    <w:rsid w:val="00C056F4"/>
    <w:rsid w:val="00C2249F"/>
    <w:rsid w:val="00C26982"/>
    <w:rsid w:val="00C4057F"/>
    <w:rsid w:val="00C52F89"/>
    <w:rsid w:val="00C64281"/>
    <w:rsid w:val="00C66AA3"/>
    <w:rsid w:val="00C87DA9"/>
    <w:rsid w:val="00C976DE"/>
    <w:rsid w:val="00CA01C3"/>
    <w:rsid w:val="00CC0F91"/>
    <w:rsid w:val="00CE24DA"/>
    <w:rsid w:val="00D02BE4"/>
    <w:rsid w:val="00D45C14"/>
    <w:rsid w:val="00D54D11"/>
    <w:rsid w:val="00D65767"/>
    <w:rsid w:val="00D82BA5"/>
    <w:rsid w:val="00DB7E1A"/>
    <w:rsid w:val="00DD593C"/>
    <w:rsid w:val="00DD7BB5"/>
    <w:rsid w:val="00DF58EE"/>
    <w:rsid w:val="00DF6B17"/>
    <w:rsid w:val="00E121F6"/>
    <w:rsid w:val="00E20BFF"/>
    <w:rsid w:val="00E269DC"/>
    <w:rsid w:val="00E56806"/>
    <w:rsid w:val="00E76911"/>
    <w:rsid w:val="00E81868"/>
    <w:rsid w:val="00E84B89"/>
    <w:rsid w:val="00E93DE8"/>
    <w:rsid w:val="00E954F4"/>
    <w:rsid w:val="00EA6658"/>
    <w:rsid w:val="00EB5CB6"/>
    <w:rsid w:val="00EC467F"/>
    <w:rsid w:val="00EC5E47"/>
    <w:rsid w:val="00EF4130"/>
    <w:rsid w:val="00F064F6"/>
    <w:rsid w:val="00F07ED1"/>
    <w:rsid w:val="00F111F8"/>
    <w:rsid w:val="00F11E5A"/>
    <w:rsid w:val="00F1404C"/>
    <w:rsid w:val="00F303F3"/>
    <w:rsid w:val="00F3544F"/>
    <w:rsid w:val="00F37400"/>
    <w:rsid w:val="00F4087A"/>
    <w:rsid w:val="00F415FF"/>
    <w:rsid w:val="00F452A7"/>
    <w:rsid w:val="00F60C5E"/>
    <w:rsid w:val="00F66526"/>
    <w:rsid w:val="00F75CE6"/>
    <w:rsid w:val="00F94699"/>
    <w:rsid w:val="00FA16FA"/>
    <w:rsid w:val="00FB4BD8"/>
    <w:rsid w:val="00FD62AD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7DC8"/>
    <w:rPr>
      <w:rFonts w:ascii="Tahoma" w:hAnsi="Tahoma" w:cs="Tahoma"/>
      <w:sz w:val="16"/>
      <w:szCs w:val="16"/>
    </w:rPr>
  </w:style>
  <w:style w:type="character" w:styleId="a5">
    <w:name w:val="Emphasis"/>
    <w:qFormat/>
    <w:rsid w:val="00E954F4"/>
    <w:rPr>
      <w:i/>
      <w:iCs/>
    </w:rPr>
  </w:style>
  <w:style w:type="character" w:customStyle="1" w:styleId="10">
    <w:name w:val="Заголовок 1 Знак"/>
    <w:link w:val="1"/>
    <w:rsid w:val="008F5A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8F5A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rsid w:val="008F5A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7DC8"/>
    <w:rPr>
      <w:rFonts w:ascii="Tahoma" w:hAnsi="Tahoma" w:cs="Tahoma"/>
      <w:sz w:val="16"/>
      <w:szCs w:val="16"/>
    </w:rPr>
  </w:style>
  <w:style w:type="character" w:styleId="a5">
    <w:name w:val="Emphasis"/>
    <w:qFormat/>
    <w:rsid w:val="00E954F4"/>
    <w:rPr>
      <w:i/>
      <w:iCs/>
    </w:rPr>
  </w:style>
  <w:style w:type="character" w:customStyle="1" w:styleId="10">
    <w:name w:val="Заголовок 1 Знак"/>
    <w:link w:val="1"/>
    <w:rsid w:val="008F5A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8F5A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rsid w:val="008F5A5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CCEDB1-79BA-4CCD-897E-68E5FE1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Roman</cp:lastModifiedBy>
  <cp:revision>8</cp:revision>
  <cp:lastPrinted>2018-02-21T19:07:00Z</cp:lastPrinted>
  <dcterms:created xsi:type="dcterms:W3CDTF">2019-02-27T14:51:00Z</dcterms:created>
  <dcterms:modified xsi:type="dcterms:W3CDTF">2019-02-27T15:12:00Z</dcterms:modified>
</cp:coreProperties>
</file>