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E89" w:rsidRPr="00DC02F7" w:rsidRDefault="00102E89" w:rsidP="00102E89">
      <w:pPr>
        <w:ind w:firstLine="0"/>
        <w:jc w:val="center"/>
        <w:rPr>
          <w:sz w:val="32"/>
        </w:rPr>
      </w:pPr>
      <w:r w:rsidRPr="00DC02F7">
        <w:rPr>
          <w:sz w:val="32"/>
        </w:rPr>
        <w:t>Общественное движение</w:t>
      </w:r>
      <w:r w:rsidRPr="00DC02F7">
        <w:rPr>
          <w:sz w:val="32"/>
        </w:rPr>
        <w:br/>
        <w:t xml:space="preserve">«Союз утверждения и </w:t>
      </w:r>
      <w:r w:rsidRPr="00CC3C77">
        <w:rPr>
          <w:sz w:val="32"/>
        </w:rPr>
        <w:t xml:space="preserve">сохранения </w:t>
      </w:r>
      <w:r w:rsidRPr="00DC02F7">
        <w:rPr>
          <w:sz w:val="32"/>
        </w:rPr>
        <w:t>Трезвости «Трезвый Урал»</w:t>
      </w: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102E89" w:rsidRDefault="00102E89" w:rsidP="00102E89">
      <w:pPr>
        <w:ind w:firstLine="0"/>
        <w:jc w:val="center"/>
      </w:pPr>
    </w:p>
    <w:p w:rsidR="004C62F4" w:rsidRPr="00DC02F7" w:rsidRDefault="004C62F4" w:rsidP="00102E89">
      <w:pPr>
        <w:ind w:firstLine="0"/>
        <w:jc w:val="center"/>
      </w:pPr>
    </w:p>
    <w:p w:rsidR="00102E89" w:rsidRPr="00DC02F7" w:rsidRDefault="00102E89" w:rsidP="00102E89">
      <w:pPr>
        <w:ind w:firstLine="0"/>
        <w:jc w:val="center"/>
      </w:pPr>
    </w:p>
    <w:p w:rsidR="00102E89" w:rsidRPr="00DC02F7" w:rsidRDefault="00102E89" w:rsidP="00102E89">
      <w:pPr>
        <w:ind w:firstLine="0"/>
        <w:jc w:val="center"/>
      </w:pPr>
    </w:p>
    <w:p w:rsidR="00E77A5D" w:rsidRPr="00DC02F7" w:rsidRDefault="00184F54" w:rsidP="00E77A5D">
      <w:pPr>
        <w:ind w:firstLine="0"/>
        <w:jc w:val="center"/>
        <w:rPr>
          <w:sz w:val="32"/>
        </w:rPr>
      </w:pPr>
      <w:r w:rsidRPr="00184F54">
        <w:rPr>
          <w:b/>
          <w:bCs/>
          <w:caps/>
          <w:sz w:val="36"/>
          <w:szCs w:val="36"/>
        </w:rPr>
        <w:t>Трезвость – в Конституцию!</w:t>
      </w:r>
      <w:r>
        <w:rPr>
          <w:b/>
          <w:bCs/>
          <w:caps/>
          <w:sz w:val="36"/>
          <w:szCs w:val="36"/>
        </w:rPr>
        <w:br/>
      </w:r>
      <w:r w:rsidRPr="00184F54">
        <w:rPr>
          <w:b/>
          <w:bCs/>
          <w:caps/>
          <w:sz w:val="36"/>
          <w:szCs w:val="36"/>
        </w:rPr>
        <w:t>Правду – в закон!</w:t>
      </w:r>
    </w:p>
    <w:p w:rsidR="00E77A5D" w:rsidRDefault="00E77A5D" w:rsidP="00E77A5D">
      <w:pPr>
        <w:ind w:firstLine="0"/>
        <w:jc w:val="center"/>
        <w:rPr>
          <w:sz w:val="32"/>
        </w:rPr>
      </w:pPr>
    </w:p>
    <w:p w:rsidR="00184F54" w:rsidRDefault="00184F54" w:rsidP="00E77A5D">
      <w:pPr>
        <w:ind w:firstLine="0"/>
        <w:jc w:val="center"/>
        <w:rPr>
          <w:sz w:val="32"/>
        </w:rPr>
      </w:pPr>
    </w:p>
    <w:p w:rsidR="00E77A5D" w:rsidRPr="00DC02F7" w:rsidRDefault="00E77A5D" w:rsidP="00E77A5D">
      <w:pPr>
        <w:ind w:firstLine="0"/>
        <w:jc w:val="center"/>
        <w:rPr>
          <w:sz w:val="32"/>
        </w:rPr>
      </w:pPr>
    </w:p>
    <w:p w:rsidR="00E77A5D" w:rsidRPr="00DC02F7" w:rsidRDefault="00E77A5D" w:rsidP="00E77A5D">
      <w:pPr>
        <w:ind w:firstLine="0"/>
        <w:jc w:val="center"/>
        <w:rPr>
          <w:i/>
          <w:szCs w:val="26"/>
        </w:rPr>
      </w:pPr>
      <w:r w:rsidRPr="00DC02F7">
        <w:rPr>
          <w:i/>
          <w:szCs w:val="26"/>
        </w:rPr>
        <w:t>Материалы</w:t>
      </w:r>
    </w:p>
    <w:p w:rsidR="00E77A5D" w:rsidRPr="00DC02F7" w:rsidRDefault="00E77A5D" w:rsidP="00E77A5D">
      <w:pPr>
        <w:ind w:firstLine="0"/>
        <w:jc w:val="center"/>
        <w:rPr>
          <w:szCs w:val="26"/>
        </w:rPr>
      </w:pPr>
      <w:r w:rsidRPr="00DC02F7">
        <w:rPr>
          <w:i/>
          <w:szCs w:val="26"/>
          <w:lang w:val="en-US"/>
        </w:rPr>
        <w:t>X</w:t>
      </w:r>
      <w:r w:rsidR="00184F54">
        <w:rPr>
          <w:i/>
          <w:szCs w:val="26"/>
          <w:lang w:val="en-US"/>
        </w:rPr>
        <w:t>I</w:t>
      </w:r>
      <w:r w:rsidR="00184F54" w:rsidRPr="00DC02F7">
        <w:rPr>
          <w:i/>
          <w:szCs w:val="26"/>
          <w:lang w:val="en-US"/>
        </w:rPr>
        <w:t>X</w:t>
      </w:r>
      <w:r w:rsidRPr="00DC02F7">
        <w:rPr>
          <w:i/>
          <w:szCs w:val="26"/>
        </w:rPr>
        <w:t xml:space="preserve"> </w:t>
      </w:r>
      <w:r w:rsidR="00184F54" w:rsidRPr="00184F54">
        <w:rPr>
          <w:i/>
          <w:szCs w:val="26"/>
        </w:rPr>
        <w:t xml:space="preserve">Всероссийской </w:t>
      </w:r>
      <w:r w:rsidRPr="00DC02F7">
        <w:rPr>
          <w:i/>
          <w:szCs w:val="26"/>
        </w:rPr>
        <w:t>научно-практической конференции</w:t>
      </w:r>
      <w:r w:rsidRPr="00DC02F7">
        <w:rPr>
          <w:i/>
          <w:szCs w:val="26"/>
        </w:rPr>
        <w:br/>
        <w:t>общественного движения</w:t>
      </w:r>
      <w:r w:rsidR="00152AC1">
        <w:rPr>
          <w:i/>
          <w:szCs w:val="26"/>
        </w:rPr>
        <w:br/>
      </w:r>
      <w:r w:rsidRPr="00DC02F7">
        <w:rPr>
          <w:i/>
          <w:szCs w:val="26"/>
        </w:rPr>
        <w:t>«Союз утверждения и сохранения Трезвости «Трезвый Урал»</w:t>
      </w:r>
      <w:r w:rsidR="00152AC1">
        <w:rPr>
          <w:i/>
          <w:szCs w:val="26"/>
        </w:rPr>
        <w:br/>
      </w:r>
    </w:p>
    <w:p w:rsidR="00E77A5D" w:rsidRPr="00DC02F7" w:rsidRDefault="00E77A5D" w:rsidP="00E77A5D">
      <w:pPr>
        <w:ind w:firstLine="0"/>
        <w:jc w:val="center"/>
        <w:rPr>
          <w:szCs w:val="26"/>
        </w:rPr>
      </w:pPr>
      <w:r w:rsidRPr="00DC02F7">
        <w:rPr>
          <w:szCs w:val="26"/>
        </w:rPr>
        <w:t>2</w:t>
      </w:r>
      <w:r w:rsidR="00184F54">
        <w:rPr>
          <w:szCs w:val="26"/>
        </w:rPr>
        <w:t>1</w:t>
      </w:r>
      <w:r w:rsidRPr="00DC02F7">
        <w:rPr>
          <w:szCs w:val="26"/>
        </w:rPr>
        <w:t>-2</w:t>
      </w:r>
      <w:r w:rsidR="00184F54">
        <w:rPr>
          <w:szCs w:val="26"/>
        </w:rPr>
        <w:t>2</w:t>
      </w:r>
      <w:r w:rsidR="00AC4510">
        <w:rPr>
          <w:szCs w:val="26"/>
        </w:rPr>
        <w:t xml:space="preserve"> февраля 20</w:t>
      </w:r>
      <w:r w:rsidR="00184F54">
        <w:rPr>
          <w:szCs w:val="26"/>
        </w:rPr>
        <w:t>21</w:t>
      </w:r>
      <w:r w:rsidRPr="00DC02F7">
        <w:rPr>
          <w:szCs w:val="26"/>
        </w:rPr>
        <w:t xml:space="preserve"> года</w:t>
      </w:r>
    </w:p>
    <w:p w:rsidR="00E77A5D" w:rsidRPr="00AC4510" w:rsidRDefault="00E77A5D" w:rsidP="00E77A5D">
      <w:pPr>
        <w:ind w:firstLine="0"/>
        <w:jc w:val="center"/>
        <w:rPr>
          <w:szCs w:val="26"/>
        </w:rPr>
      </w:pPr>
      <w:r w:rsidRPr="00DC02F7">
        <w:rPr>
          <w:szCs w:val="26"/>
        </w:rPr>
        <w:t xml:space="preserve">г. </w:t>
      </w:r>
      <w:r w:rsidR="00184F54">
        <w:rPr>
          <w:szCs w:val="26"/>
        </w:rPr>
        <w:t>Оренбург</w:t>
      </w:r>
    </w:p>
    <w:p w:rsidR="00E77A5D" w:rsidRDefault="00E77A5D" w:rsidP="00E77A5D">
      <w:pPr>
        <w:ind w:firstLine="0"/>
        <w:jc w:val="center"/>
        <w:rPr>
          <w:szCs w:val="26"/>
        </w:rPr>
      </w:pPr>
    </w:p>
    <w:p w:rsidR="00184F54" w:rsidRDefault="00184F54" w:rsidP="00E77A5D">
      <w:pPr>
        <w:ind w:firstLine="0"/>
        <w:jc w:val="center"/>
        <w:rPr>
          <w:szCs w:val="26"/>
        </w:rPr>
      </w:pPr>
    </w:p>
    <w:p w:rsidR="00E77A5D" w:rsidRDefault="00E77A5D" w:rsidP="00E77A5D">
      <w:pPr>
        <w:ind w:firstLine="0"/>
        <w:jc w:val="center"/>
        <w:rPr>
          <w:szCs w:val="26"/>
        </w:rPr>
      </w:pPr>
    </w:p>
    <w:p w:rsidR="00E04745" w:rsidRDefault="00E04745" w:rsidP="00E77A5D">
      <w:pPr>
        <w:ind w:firstLine="0"/>
        <w:jc w:val="center"/>
        <w:rPr>
          <w:szCs w:val="26"/>
        </w:rPr>
      </w:pPr>
    </w:p>
    <w:p w:rsidR="00E77A5D"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Организаторы:</w:t>
      </w:r>
    </w:p>
    <w:p w:rsidR="00E77A5D" w:rsidRPr="001D596B" w:rsidRDefault="00913A11" w:rsidP="00E04745">
      <w:pPr>
        <w:spacing w:before="120"/>
        <w:ind w:firstLine="0"/>
        <w:jc w:val="center"/>
        <w:rPr>
          <w:szCs w:val="26"/>
        </w:rPr>
      </w:pPr>
      <w:r w:rsidRPr="00913A11">
        <w:rPr>
          <w:szCs w:val="26"/>
        </w:rPr>
        <w:t>АНО «Научно-исследовательский институт Трезвости</w:t>
      </w:r>
      <w:r>
        <w:rPr>
          <w:szCs w:val="26"/>
        </w:rPr>
        <w:br/>
      </w:r>
      <w:r w:rsidRPr="00913A11">
        <w:rPr>
          <w:szCs w:val="26"/>
        </w:rPr>
        <w:t>им</w:t>
      </w:r>
      <w:r>
        <w:rPr>
          <w:szCs w:val="26"/>
        </w:rPr>
        <w:t xml:space="preserve">ени </w:t>
      </w:r>
      <w:r w:rsidRPr="00913A11">
        <w:rPr>
          <w:szCs w:val="26"/>
        </w:rPr>
        <w:t>Г.А.</w:t>
      </w:r>
      <w:r>
        <w:rPr>
          <w:szCs w:val="26"/>
        </w:rPr>
        <w:t> </w:t>
      </w:r>
      <w:r w:rsidRPr="00913A11">
        <w:rPr>
          <w:szCs w:val="26"/>
        </w:rPr>
        <w:t>Шичко»</w:t>
      </w:r>
    </w:p>
    <w:p w:rsidR="00E77A5D" w:rsidRDefault="00E77A5D" w:rsidP="00E04745">
      <w:pPr>
        <w:spacing w:before="120"/>
        <w:ind w:firstLine="0"/>
        <w:jc w:val="center"/>
        <w:rPr>
          <w:szCs w:val="26"/>
        </w:rPr>
      </w:pPr>
      <w:r w:rsidRPr="001D596B">
        <w:rPr>
          <w:szCs w:val="26"/>
        </w:rPr>
        <w:t>Общественное движение</w:t>
      </w:r>
      <w:r w:rsidR="007C1783">
        <w:rPr>
          <w:szCs w:val="26"/>
        </w:rPr>
        <w:br/>
      </w:r>
      <w:r w:rsidRPr="001D596B">
        <w:rPr>
          <w:szCs w:val="26"/>
        </w:rPr>
        <w:t>«Союз утверждения и сохранения Трезвости «Трезвый Урал»</w:t>
      </w:r>
    </w:p>
    <w:p w:rsidR="00E77A5D" w:rsidRDefault="00E77A5D" w:rsidP="00E77A5D">
      <w:pPr>
        <w:ind w:firstLine="0"/>
        <w:jc w:val="center"/>
        <w:rPr>
          <w:szCs w:val="26"/>
        </w:rPr>
      </w:pPr>
    </w:p>
    <w:p w:rsidR="00181489" w:rsidRDefault="00181489" w:rsidP="00E77A5D">
      <w:pPr>
        <w:ind w:firstLine="0"/>
        <w:jc w:val="center"/>
        <w:rPr>
          <w:szCs w:val="26"/>
        </w:rPr>
      </w:pPr>
    </w:p>
    <w:p w:rsidR="00181489" w:rsidRDefault="00181489" w:rsidP="00E77A5D">
      <w:pPr>
        <w:ind w:firstLine="0"/>
        <w:jc w:val="center"/>
        <w:rPr>
          <w:szCs w:val="26"/>
        </w:rPr>
      </w:pPr>
    </w:p>
    <w:p w:rsidR="004C62F4" w:rsidRDefault="004C62F4" w:rsidP="00E77A5D">
      <w:pPr>
        <w:ind w:firstLine="0"/>
        <w:jc w:val="center"/>
        <w:rPr>
          <w:szCs w:val="26"/>
        </w:rPr>
      </w:pPr>
    </w:p>
    <w:p w:rsidR="00E77A5D" w:rsidRPr="00DC02F7" w:rsidRDefault="00E77A5D" w:rsidP="00E77A5D">
      <w:pPr>
        <w:ind w:firstLine="0"/>
        <w:jc w:val="center"/>
        <w:rPr>
          <w:szCs w:val="26"/>
        </w:rPr>
      </w:pPr>
    </w:p>
    <w:p w:rsidR="00E77A5D" w:rsidRPr="00DC02F7" w:rsidRDefault="00E77A5D" w:rsidP="00E77A5D">
      <w:pPr>
        <w:ind w:firstLine="0"/>
        <w:jc w:val="center"/>
        <w:rPr>
          <w:szCs w:val="26"/>
        </w:rPr>
      </w:pPr>
      <w:r w:rsidRPr="00DC02F7">
        <w:rPr>
          <w:szCs w:val="26"/>
        </w:rPr>
        <w:t>Тюмень</w:t>
      </w:r>
    </w:p>
    <w:p w:rsidR="00E77A5D" w:rsidRPr="00782EDE" w:rsidRDefault="00184F54" w:rsidP="00E77A5D">
      <w:pPr>
        <w:ind w:firstLine="0"/>
        <w:jc w:val="center"/>
        <w:rPr>
          <w:sz w:val="22"/>
          <w:szCs w:val="22"/>
        </w:rPr>
      </w:pPr>
      <w:r>
        <w:rPr>
          <w:szCs w:val="26"/>
        </w:rPr>
        <w:t>2021</w:t>
      </w:r>
    </w:p>
    <w:p w:rsidR="00102E89" w:rsidRPr="00DC02F7" w:rsidRDefault="00102E89" w:rsidP="00102E89">
      <w:pPr>
        <w:ind w:firstLine="0"/>
        <w:rPr>
          <w:szCs w:val="28"/>
        </w:rPr>
      </w:pPr>
      <w:r w:rsidRPr="00DC02F7">
        <w:rPr>
          <w:szCs w:val="28"/>
        </w:rPr>
        <w:br w:type="page"/>
      </w:r>
      <w:r w:rsidRPr="00DC02F7">
        <w:rPr>
          <w:szCs w:val="28"/>
        </w:rPr>
        <w:lastRenderedPageBreak/>
        <w:t>УДК 371.84</w:t>
      </w:r>
    </w:p>
    <w:p w:rsidR="00102E89" w:rsidRPr="00DC02F7" w:rsidRDefault="00102E89" w:rsidP="00102E89">
      <w:pPr>
        <w:ind w:firstLine="0"/>
        <w:rPr>
          <w:szCs w:val="28"/>
        </w:rPr>
      </w:pPr>
      <w:r w:rsidRPr="00DC02F7">
        <w:rPr>
          <w:szCs w:val="28"/>
        </w:rPr>
        <w:t xml:space="preserve">ББК </w:t>
      </w:r>
      <w:r w:rsidR="00184F54">
        <w:rPr>
          <w:szCs w:val="28"/>
        </w:rPr>
        <w:t>88.52</w:t>
      </w:r>
    </w:p>
    <w:p w:rsidR="00102E89" w:rsidRPr="009C0FBD" w:rsidRDefault="00184F54" w:rsidP="00102E89">
      <w:pPr>
        <w:ind w:firstLine="0"/>
        <w:rPr>
          <w:szCs w:val="28"/>
        </w:rPr>
      </w:pPr>
      <w:r>
        <w:rPr>
          <w:szCs w:val="28"/>
        </w:rPr>
        <w:t>Т 66</w:t>
      </w: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9C0FBD" w:rsidRDefault="00102E89" w:rsidP="00102E89">
      <w:pPr>
        <w:ind w:firstLine="0"/>
        <w:rPr>
          <w:szCs w:val="28"/>
        </w:rPr>
      </w:pPr>
    </w:p>
    <w:p w:rsidR="00102E89" w:rsidRPr="00782EDE" w:rsidRDefault="00102E89" w:rsidP="00102E89">
      <w:pPr>
        <w:ind w:firstLine="0"/>
        <w:jc w:val="center"/>
        <w:rPr>
          <w:b/>
          <w:szCs w:val="28"/>
        </w:rPr>
      </w:pPr>
      <w:r w:rsidRPr="00782EDE">
        <w:rPr>
          <w:b/>
          <w:szCs w:val="28"/>
        </w:rPr>
        <w:t>Редакционная коллегия:</w:t>
      </w:r>
    </w:p>
    <w:p w:rsidR="00102E89" w:rsidRPr="009C0FBD" w:rsidRDefault="00102E89" w:rsidP="00102E89">
      <w:pPr>
        <w:ind w:firstLine="0"/>
        <w:jc w:val="center"/>
        <w:rPr>
          <w:szCs w:val="28"/>
        </w:rPr>
      </w:pPr>
      <w:r w:rsidRPr="009C0FBD">
        <w:rPr>
          <w:szCs w:val="28"/>
        </w:rPr>
        <w:t>Р. В. Распопов (отв. редактор),</w:t>
      </w:r>
      <w:r w:rsidR="004E3B76">
        <w:rPr>
          <w:szCs w:val="28"/>
        </w:rPr>
        <w:br/>
        <w:t>К. Ю. Баженова,</w:t>
      </w:r>
      <w:r w:rsidR="004E3B76">
        <w:rPr>
          <w:szCs w:val="28"/>
        </w:rPr>
        <w:br/>
      </w:r>
      <w:r w:rsidRPr="009C0FBD">
        <w:rPr>
          <w:szCs w:val="28"/>
        </w:rPr>
        <w:t>А. А. Зверев</w:t>
      </w:r>
      <w:r w:rsidR="00AC4510">
        <w:rPr>
          <w:szCs w:val="28"/>
        </w:rPr>
        <w:t>.</w:t>
      </w:r>
    </w:p>
    <w:p w:rsidR="00102E89" w:rsidRPr="009C0FBD" w:rsidRDefault="00102E89" w:rsidP="00102E89">
      <w:pPr>
        <w:ind w:firstLine="0"/>
        <w:jc w:val="center"/>
        <w:rPr>
          <w:szCs w:val="28"/>
        </w:rPr>
      </w:pPr>
    </w:p>
    <w:p w:rsidR="00102E89" w:rsidRPr="009C0FBD" w:rsidRDefault="00102E89" w:rsidP="00102E89">
      <w:pPr>
        <w:ind w:firstLine="0"/>
        <w:jc w:val="center"/>
        <w:rPr>
          <w:szCs w:val="28"/>
        </w:rPr>
      </w:pPr>
    </w:p>
    <w:tbl>
      <w:tblPr>
        <w:tblW w:w="5000" w:type="pct"/>
        <w:tblLook w:val="04A0" w:firstRow="1" w:lastRow="0" w:firstColumn="1" w:lastColumn="0" w:noHBand="0" w:noVBand="1"/>
      </w:tblPr>
      <w:tblGrid>
        <w:gridCol w:w="947"/>
        <w:gridCol w:w="8227"/>
      </w:tblGrid>
      <w:tr w:rsidR="00102E89" w:rsidRPr="009C0FBD" w:rsidTr="00102E89">
        <w:tc>
          <w:tcPr>
            <w:tcW w:w="516" w:type="pct"/>
          </w:tcPr>
          <w:p w:rsidR="00102E89" w:rsidRPr="009C0FBD" w:rsidRDefault="00184F54" w:rsidP="00A30C2E">
            <w:pPr>
              <w:ind w:firstLine="0"/>
              <w:rPr>
                <w:szCs w:val="28"/>
              </w:rPr>
            </w:pPr>
            <w:r>
              <w:rPr>
                <w:szCs w:val="28"/>
              </w:rPr>
              <w:t>Т 66</w:t>
            </w:r>
          </w:p>
          <w:p w:rsidR="00102E89" w:rsidRPr="009C0FBD" w:rsidRDefault="00102E89" w:rsidP="00A30C2E">
            <w:pPr>
              <w:ind w:firstLine="0"/>
              <w:rPr>
                <w:szCs w:val="28"/>
              </w:rPr>
            </w:pPr>
          </w:p>
        </w:tc>
        <w:tc>
          <w:tcPr>
            <w:tcW w:w="4484" w:type="pct"/>
          </w:tcPr>
          <w:p w:rsidR="00102E89" w:rsidRPr="009C0FBD" w:rsidRDefault="00184F54" w:rsidP="00A30C2E">
            <w:pPr>
              <w:ind w:firstLine="459"/>
              <w:rPr>
                <w:szCs w:val="28"/>
              </w:rPr>
            </w:pPr>
            <w:r w:rsidRPr="00184F54">
              <w:rPr>
                <w:b/>
                <w:bCs/>
                <w:szCs w:val="28"/>
              </w:rPr>
              <w:t>Трезвость</w:t>
            </w:r>
            <w:r w:rsidRPr="00184F54">
              <w:rPr>
                <w:bCs/>
                <w:szCs w:val="28"/>
              </w:rPr>
              <w:t xml:space="preserve"> – в Конституцию! Правду – в закон!</w:t>
            </w:r>
            <w:proofErr w:type="gramStart"/>
            <w:r w:rsidRPr="00184F54">
              <w:rPr>
                <w:bCs/>
                <w:szCs w:val="28"/>
              </w:rPr>
              <w:t xml:space="preserve"> </w:t>
            </w:r>
            <w:r w:rsidR="00102E89" w:rsidRPr="00184F54">
              <w:rPr>
                <w:szCs w:val="28"/>
              </w:rPr>
              <w:t>:</w:t>
            </w:r>
            <w:proofErr w:type="gramEnd"/>
            <w:r w:rsidR="00102E89" w:rsidRPr="00184F54">
              <w:rPr>
                <w:szCs w:val="28"/>
              </w:rPr>
              <w:t xml:space="preserve"> материалы </w:t>
            </w:r>
            <w:r w:rsidR="00102E89" w:rsidRPr="00184F54">
              <w:rPr>
                <w:szCs w:val="28"/>
                <w:lang w:val="en-US"/>
              </w:rPr>
              <w:t>X</w:t>
            </w:r>
            <w:r w:rsidR="00AC4510" w:rsidRPr="00184F54">
              <w:rPr>
                <w:szCs w:val="28"/>
                <w:lang w:val="en-US"/>
              </w:rPr>
              <w:t>I</w:t>
            </w:r>
            <w:r w:rsidRPr="00184F54">
              <w:rPr>
                <w:szCs w:val="28"/>
                <w:lang w:val="en-US"/>
              </w:rPr>
              <w:t>X</w:t>
            </w:r>
            <w:r w:rsidR="00181489" w:rsidRPr="00184F54">
              <w:rPr>
                <w:szCs w:val="28"/>
              </w:rPr>
              <w:t xml:space="preserve"> </w:t>
            </w:r>
            <w:r>
              <w:rPr>
                <w:szCs w:val="28"/>
              </w:rPr>
              <w:t>Всероссийской</w:t>
            </w:r>
            <w:r w:rsidR="00AC4510" w:rsidRPr="00184F54">
              <w:rPr>
                <w:szCs w:val="28"/>
              </w:rPr>
              <w:t xml:space="preserve"> </w:t>
            </w:r>
            <w:r w:rsidR="00102E89" w:rsidRPr="00184F54">
              <w:rPr>
                <w:szCs w:val="28"/>
              </w:rPr>
              <w:t>научно-практической</w:t>
            </w:r>
            <w:r w:rsidR="00102E89" w:rsidRPr="009C0FBD">
              <w:rPr>
                <w:szCs w:val="28"/>
              </w:rPr>
              <w:t xml:space="preserve"> конференции ОД «Союз УСТ «Трезвый Урал» / отв. ред. Р. В. Распопов. – Тюмень: </w:t>
            </w:r>
            <w:proofErr w:type="gramStart"/>
            <w:r w:rsidR="007E41AD" w:rsidRPr="007E41AD">
              <w:rPr>
                <w:szCs w:val="28"/>
              </w:rPr>
              <w:t>Трезвая Тюмень</w:t>
            </w:r>
            <w:r w:rsidR="00AC4510">
              <w:rPr>
                <w:szCs w:val="28"/>
              </w:rPr>
              <w:t xml:space="preserve">, </w:t>
            </w:r>
            <w:r w:rsidR="00AC4510" w:rsidRPr="005715CE">
              <w:rPr>
                <w:szCs w:val="28"/>
              </w:rPr>
              <w:t>202</w:t>
            </w:r>
            <w:r w:rsidRPr="005715CE">
              <w:rPr>
                <w:szCs w:val="28"/>
              </w:rPr>
              <w:t>1</w:t>
            </w:r>
            <w:r w:rsidR="00102E89" w:rsidRPr="005715CE">
              <w:rPr>
                <w:szCs w:val="28"/>
              </w:rPr>
              <w:t xml:space="preserve">. – </w:t>
            </w:r>
            <w:proofErr w:type="gramEnd"/>
            <w:r w:rsidR="00720BA9" w:rsidRPr="005715CE">
              <w:rPr>
                <w:szCs w:val="28"/>
              </w:rPr>
              <w:fldChar w:fldCharType="begin"/>
            </w:r>
            <w:r w:rsidR="00720BA9" w:rsidRPr="005715CE">
              <w:rPr>
                <w:szCs w:val="28"/>
              </w:rPr>
              <w:instrText xml:space="preserve"> NUMPAGES   \* MERGEFORMAT </w:instrText>
            </w:r>
            <w:r w:rsidR="00720BA9" w:rsidRPr="005715CE">
              <w:rPr>
                <w:szCs w:val="28"/>
              </w:rPr>
              <w:fldChar w:fldCharType="separate"/>
            </w:r>
            <w:r w:rsidR="00324F51">
              <w:rPr>
                <w:noProof/>
                <w:szCs w:val="28"/>
              </w:rPr>
              <w:t>237</w:t>
            </w:r>
            <w:r w:rsidR="00720BA9" w:rsidRPr="005715CE">
              <w:rPr>
                <w:szCs w:val="28"/>
              </w:rPr>
              <w:fldChar w:fldCharType="end"/>
            </w:r>
            <w:proofErr w:type="gramStart"/>
            <w:r w:rsidR="00102E89" w:rsidRPr="005715CE">
              <w:rPr>
                <w:szCs w:val="28"/>
              </w:rPr>
              <w:t xml:space="preserve"> с.</w:t>
            </w:r>
            <w:proofErr w:type="gramEnd"/>
          </w:p>
          <w:p w:rsidR="00102E89" w:rsidRPr="009C0FBD" w:rsidRDefault="00102E89" w:rsidP="00A30C2E">
            <w:pPr>
              <w:rPr>
                <w:szCs w:val="28"/>
              </w:rPr>
            </w:pPr>
          </w:p>
        </w:tc>
      </w:tr>
    </w:tbl>
    <w:p w:rsidR="00102E89" w:rsidRPr="009C0FBD" w:rsidRDefault="00102E89" w:rsidP="00102E89">
      <w:pPr>
        <w:rPr>
          <w:szCs w:val="28"/>
        </w:rPr>
      </w:pPr>
    </w:p>
    <w:p w:rsidR="00102E89" w:rsidRPr="009C0FBD" w:rsidRDefault="00102E89" w:rsidP="00102E89">
      <w:pPr>
        <w:rPr>
          <w:szCs w:val="28"/>
        </w:rPr>
      </w:pPr>
    </w:p>
    <w:p w:rsidR="00102E89" w:rsidRPr="003D3083" w:rsidRDefault="009C0FBD" w:rsidP="00102E89">
      <w:pPr>
        <w:rPr>
          <w:szCs w:val="28"/>
        </w:rPr>
      </w:pPr>
      <w:r w:rsidRPr="001E7CCB">
        <w:rPr>
          <w:szCs w:val="28"/>
          <w:lang w:val="en-US"/>
        </w:rPr>
        <w:t>ISBN</w:t>
      </w:r>
      <w:r w:rsidRPr="00431F8C">
        <w:rPr>
          <w:szCs w:val="28"/>
        </w:rPr>
        <w:t xml:space="preserve"> </w:t>
      </w:r>
      <w:r w:rsidR="004E3B76" w:rsidRPr="004E3B76">
        <w:rPr>
          <w:szCs w:val="28"/>
        </w:rPr>
        <w:t>978-5-6044694-3-9</w:t>
      </w:r>
    </w:p>
    <w:p w:rsidR="009C0FBD" w:rsidRPr="009C0FBD" w:rsidRDefault="009C0FBD" w:rsidP="00102E89">
      <w:pPr>
        <w:rPr>
          <w:szCs w:val="28"/>
        </w:rPr>
      </w:pPr>
    </w:p>
    <w:p w:rsidR="00102E89" w:rsidRPr="00DC02F7" w:rsidRDefault="00102E89" w:rsidP="00102E89">
      <w:pPr>
        <w:rPr>
          <w:szCs w:val="28"/>
        </w:rPr>
      </w:pPr>
      <w:r w:rsidRPr="009C0FBD">
        <w:rPr>
          <w:szCs w:val="28"/>
        </w:rPr>
        <w:t>Сборник содержит материалы X</w:t>
      </w:r>
      <w:r w:rsidR="00431F8C">
        <w:rPr>
          <w:szCs w:val="28"/>
          <w:lang w:val="en-US"/>
        </w:rPr>
        <w:t>I</w:t>
      </w:r>
      <w:r w:rsidR="004E3B76" w:rsidRPr="009C0FBD">
        <w:rPr>
          <w:szCs w:val="28"/>
        </w:rPr>
        <w:t>X</w:t>
      </w:r>
      <w:r w:rsidRPr="009C0FBD">
        <w:rPr>
          <w:szCs w:val="28"/>
        </w:rPr>
        <w:t xml:space="preserve"> </w:t>
      </w:r>
      <w:r w:rsidR="004E3B76">
        <w:rPr>
          <w:szCs w:val="28"/>
        </w:rPr>
        <w:t>Всероссийской</w:t>
      </w:r>
      <w:r w:rsidR="004E3B76" w:rsidRPr="00184F54">
        <w:rPr>
          <w:szCs w:val="28"/>
        </w:rPr>
        <w:t xml:space="preserve"> </w:t>
      </w:r>
      <w:r w:rsidR="000623B2" w:rsidRPr="000623B2">
        <w:rPr>
          <w:szCs w:val="28"/>
        </w:rPr>
        <w:t xml:space="preserve">научно-практической конференции </w:t>
      </w:r>
      <w:r w:rsidRPr="00DC02F7">
        <w:rPr>
          <w:szCs w:val="28"/>
        </w:rPr>
        <w:t>общественного движения «Союз УСТ «Трезвый Урал», прошедшей 2</w:t>
      </w:r>
      <w:r w:rsidR="004E3B76">
        <w:rPr>
          <w:szCs w:val="28"/>
        </w:rPr>
        <w:t>1</w:t>
      </w:r>
      <w:r w:rsidR="00152AC1">
        <w:rPr>
          <w:szCs w:val="28"/>
        </w:rPr>
        <w:noBreakHyphen/>
      </w:r>
      <w:r w:rsidRPr="00DC02F7">
        <w:rPr>
          <w:szCs w:val="28"/>
        </w:rPr>
        <w:t>2</w:t>
      </w:r>
      <w:r w:rsidR="004E3B76">
        <w:rPr>
          <w:szCs w:val="28"/>
        </w:rPr>
        <w:t>2</w:t>
      </w:r>
      <w:r w:rsidR="00152AC1">
        <w:rPr>
          <w:szCs w:val="28"/>
        </w:rPr>
        <w:t> </w:t>
      </w:r>
      <w:r w:rsidRPr="00DC02F7">
        <w:rPr>
          <w:szCs w:val="28"/>
        </w:rPr>
        <w:t>февраля 20</w:t>
      </w:r>
      <w:r w:rsidR="004E3B76">
        <w:rPr>
          <w:szCs w:val="28"/>
        </w:rPr>
        <w:t>21</w:t>
      </w:r>
      <w:r w:rsidRPr="00DC02F7">
        <w:rPr>
          <w:szCs w:val="28"/>
        </w:rPr>
        <w:t> г. в г. </w:t>
      </w:r>
      <w:r w:rsidR="004E3B76">
        <w:rPr>
          <w:szCs w:val="28"/>
        </w:rPr>
        <w:t>Оренбурге</w:t>
      </w:r>
      <w:r w:rsidRPr="00DC02F7">
        <w:rPr>
          <w:szCs w:val="28"/>
        </w:rPr>
        <w:t>.</w:t>
      </w:r>
    </w:p>
    <w:p w:rsidR="00102E89" w:rsidRPr="00DC02F7" w:rsidRDefault="00102E89" w:rsidP="00102E89">
      <w:pPr>
        <w:rPr>
          <w:szCs w:val="28"/>
        </w:rPr>
      </w:pPr>
      <w:r w:rsidRPr="00DC02F7">
        <w:rPr>
          <w:szCs w:val="28"/>
        </w:rPr>
        <w:t>Сборник предназначен для широких слоёв населения, участников трезвого движения и управленцев всех уровней власти.</w:t>
      </w:r>
    </w:p>
    <w:p w:rsidR="006C6E07" w:rsidRDefault="006C6E07" w:rsidP="00102E89">
      <w:pPr>
        <w:ind w:left="6804"/>
        <w:rPr>
          <w:szCs w:val="28"/>
        </w:rPr>
      </w:pPr>
    </w:p>
    <w:p w:rsidR="00102E89" w:rsidRPr="00DC02F7" w:rsidRDefault="00102E89" w:rsidP="007C1783">
      <w:pPr>
        <w:ind w:left="6521"/>
        <w:rPr>
          <w:szCs w:val="28"/>
        </w:rPr>
      </w:pPr>
      <w:r w:rsidRPr="00DC02F7">
        <w:rPr>
          <w:szCs w:val="28"/>
        </w:rPr>
        <w:t>УДК 371.84</w:t>
      </w:r>
    </w:p>
    <w:p w:rsidR="00102E89" w:rsidRPr="00DC02F7" w:rsidRDefault="00102E89" w:rsidP="007C1783">
      <w:pPr>
        <w:ind w:left="6521"/>
        <w:rPr>
          <w:szCs w:val="28"/>
        </w:rPr>
      </w:pPr>
      <w:r w:rsidRPr="00DC02F7">
        <w:rPr>
          <w:szCs w:val="28"/>
        </w:rPr>
        <w:t xml:space="preserve">ББК </w:t>
      </w:r>
      <w:r w:rsidR="004E3B76">
        <w:rPr>
          <w:szCs w:val="28"/>
        </w:rPr>
        <w:t>88.52</w:t>
      </w:r>
    </w:p>
    <w:p w:rsidR="00102E89" w:rsidRPr="00DC02F7" w:rsidRDefault="00102E89" w:rsidP="00102E89">
      <w:pPr>
        <w:rPr>
          <w:szCs w:val="28"/>
        </w:rPr>
      </w:pPr>
    </w:p>
    <w:p w:rsidR="007E41AD" w:rsidRDefault="007E41AD" w:rsidP="00102E89">
      <w:pPr>
        <w:rPr>
          <w:szCs w:val="28"/>
        </w:rPr>
      </w:pPr>
    </w:p>
    <w:p w:rsidR="007E41AD" w:rsidRDefault="007E41AD" w:rsidP="00102E89">
      <w:pPr>
        <w:rPr>
          <w:szCs w:val="28"/>
        </w:rPr>
      </w:pPr>
    </w:p>
    <w:p w:rsidR="007E41AD" w:rsidRPr="00DC02F7" w:rsidRDefault="007E41AD" w:rsidP="00102E89">
      <w:pPr>
        <w:rPr>
          <w:szCs w:val="28"/>
        </w:rPr>
      </w:pPr>
    </w:p>
    <w:p w:rsidR="00102E89" w:rsidRPr="00DC02F7" w:rsidRDefault="00102E89" w:rsidP="00102E89">
      <w:pPr>
        <w:rPr>
          <w:color w:val="000000"/>
          <w:szCs w:val="28"/>
        </w:rPr>
      </w:pPr>
    </w:p>
    <w:p w:rsidR="00102E89" w:rsidRPr="00DC02F7" w:rsidRDefault="00102E89" w:rsidP="00102E89">
      <w:pPr>
        <w:rPr>
          <w:color w:val="000000"/>
          <w:szCs w:val="28"/>
        </w:rPr>
      </w:pPr>
    </w:p>
    <w:p w:rsidR="009C0FBD" w:rsidRPr="009C0FBD" w:rsidRDefault="009C0FBD" w:rsidP="009C0FBD">
      <w:pPr>
        <w:rPr>
          <w:szCs w:val="28"/>
        </w:rPr>
      </w:pPr>
    </w:p>
    <w:tbl>
      <w:tblPr>
        <w:tblW w:w="5000" w:type="pct"/>
        <w:tblLook w:val="04A0" w:firstRow="1" w:lastRow="0" w:firstColumn="1" w:lastColumn="0" w:noHBand="0" w:noVBand="1"/>
      </w:tblPr>
      <w:tblGrid>
        <w:gridCol w:w="5310"/>
        <w:gridCol w:w="3864"/>
      </w:tblGrid>
      <w:tr w:rsidR="009C0FBD" w:rsidRPr="00DC02F7" w:rsidTr="009C0FBD">
        <w:tc>
          <w:tcPr>
            <w:tcW w:w="2894" w:type="pct"/>
          </w:tcPr>
          <w:p w:rsidR="009C0FBD" w:rsidRPr="00181489" w:rsidRDefault="009C0FBD" w:rsidP="000623B2">
            <w:pPr>
              <w:rPr>
                <w:sz w:val="26"/>
                <w:szCs w:val="26"/>
                <w:highlight w:val="yellow"/>
              </w:rPr>
            </w:pPr>
            <w:r w:rsidRPr="001E7CCB">
              <w:rPr>
                <w:szCs w:val="28"/>
                <w:lang w:val="en-US"/>
              </w:rPr>
              <w:t xml:space="preserve">ISBN </w:t>
            </w:r>
            <w:r w:rsidR="004E3B76" w:rsidRPr="004E3B76">
              <w:rPr>
                <w:szCs w:val="28"/>
                <w:lang w:val="en-US"/>
              </w:rPr>
              <w:t>978-5-6044694-3-9</w:t>
            </w:r>
          </w:p>
        </w:tc>
        <w:tc>
          <w:tcPr>
            <w:tcW w:w="2106" w:type="pct"/>
          </w:tcPr>
          <w:p w:rsidR="009C0FBD" w:rsidRPr="00DC02F7" w:rsidRDefault="009C0FBD" w:rsidP="000623B2">
            <w:pPr>
              <w:ind w:firstLine="0"/>
              <w:jc w:val="left"/>
              <w:rPr>
                <w:sz w:val="24"/>
              </w:rPr>
            </w:pPr>
            <w:r w:rsidRPr="00DC02F7">
              <w:rPr>
                <w:sz w:val="24"/>
              </w:rPr>
              <w:t>© Общественное движение</w:t>
            </w:r>
            <w:r w:rsidRPr="00DC02F7">
              <w:rPr>
                <w:sz w:val="24"/>
              </w:rPr>
              <w:br/>
              <w:t>«Союз утверждения и сохранен</w:t>
            </w:r>
            <w:r w:rsidR="000623B2">
              <w:rPr>
                <w:sz w:val="24"/>
              </w:rPr>
              <w:t xml:space="preserve">ия Трезвости «Трезвый Урал», </w:t>
            </w:r>
            <w:r w:rsidR="004E3B76">
              <w:rPr>
                <w:sz w:val="24"/>
              </w:rPr>
              <w:t>2021</w:t>
            </w:r>
          </w:p>
        </w:tc>
      </w:tr>
    </w:tbl>
    <w:p w:rsidR="00102E89" w:rsidRPr="00DC02F7" w:rsidRDefault="00102E89" w:rsidP="00102E89">
      <w:pPr>
        <w:jc w:val="center"/>
        <w:rPr>
          <w:b/>
          <w:caps/>
        </w:rPr>
      </w:pPr>
      <w:r w:rsidRPr="00DC02F7">
        <w:rPr>
          <w:noProof/>
        </w:rPr>
        <mc:AlternateContent>
          <mc:Choice Requires="wps">
            <w:drawing>
              <wp:anchor distT="0" distB="0" distL="114300" distR="114300" simplePos="0" relativeHeight="251660288" behindDoc="0" locked="0" layoutInCell="1" allowOverlap="1" wp14:anchorId="22B80A3C" wp14:editId="096D53CE">
                <wp:simplePos x="0" y="0"/>
                <wp:positionH relativeFrom="column">
                  <wp:posOffset>2717165</wp:posOffset>
                </wp:positionH>
                <wp:positionV relativeFrom="paragraph">
                  <wp:posOffset>599510</wp:posOffset>
                </wp:positionV>
                <wp:extent cx="339090" cy="321945"/>
                <wp:effectExtent l="0" t="0" r="3810" b="19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13.95pt;margin-top:47.2pt;width:26.7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" stroked="f"/>
            </w:pict>
          </mc:Fallback>
        </mc:AlternateContent>
      </w:r>
      <w:r w:rsidRPr="00DC02F7">
        <w:rPr>
          <w:b/>
          <w:caps/>
        </w:rPr>
        <w:br w:type="page"/>
        <w:t>Содержание</w:t>
      </w:r>
    </w:p>
    <w:p w:rsidR="00AE160C" w:rsidRPr="00981177" w:rsidRDefault="00AE160C" w:rsidP="00102E89">
      <w:pPr>
        <w:rPr>
          <w:sz w:val="20"/>
        </w:rPr>
      </w:pPr>
    </w:p>
    <w:p w:rsidR="00352197" w:rsidRDefault="0020703B">
      <w:pPr>
        <w:pStyle w:val="12"/>
        <w:rPr>
          <w:rFonts w:asciiTheme="minorHAnsi" w:eastAsiaTheme="minorEastAsia" w:hAnsiTheme="minorHAnsi" w:cstheme="minorBidi"/>
          <w:noProof/>
          <w:sz w:val="22"/>
          <w:szCs w:val="22"/>
        </w:rPr>
      </w:pPr>
      <w:r w:rsidRPr="00DC02F7">
        <w:fldChar w:fldCharType="begin"/>
      </w:r>
      <w:r w:rsidRPr="00DC02F7">
        <w:instrText xml:space="preserve"> TOC \o "1-3" \h \z \u </w:instrText>
      </w:r>
      <w:r w:rsidRPr="00DC02F7">
        <w:fldChar w:fldCharType="separate"/>
      </w:r>
      <w:hyperlink w:anchor="_Toc84443692" w:history="1">
        <w:r w:rsidR="00352197" w:rsidRPr="00DE3403">
          <w:rPr>
            <w:rStyle w:val="af"/>
            <w:noProof/>
          </w:rPr>
          <w:t>Приветственное слово Е.А. Луконина</w:t>
        </w:r>
        <w:r w:rsidR="00352197">
          <w:rPr>
            <w:noProof/>
            <w:webHidden/>
          </w:rPr>
          <w:tab/>
        </w:r>
        <w:r w:rsidR="00352197">
          <w:rPr>
            <w:noProof/>
            <w:webHidden/>
          </w:rPr>
          <w:fldChar w:fldCharType="begin"/>
        </w:r>
        <w:r w:rsidR="00352197">
          <w:rPr>
            <w:noProof/>
            <w:webHidden/>
          </w:rPr>
          <w:instrText xml:space="preserve"> PAGEREF _Toc84443692 \h </w:instrText>
        </w:r>
        <w:r w:rsidR="00352197">
          <w:rPr>
            <w:noProof/>
            <w:webHidden/>
          </w:rPr>
        </w:r>
        <w:r w:rsidR="00352197">
          <w:rPr>
            <w:noProof/>
            <w:webHidden/>
          </w:rPr>
          <w:fldChar w:fldCharType="separate"/>
        </w:r>
        <w:r w:rsidR="00324F51">
          <w:rPr>
            <w:noProof/>
            <w:webHidden/>
          </w:rPr>
          <w:t>6</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693" w:history="1">
        <w:r w:rsidR="00352197" w:rsidRPr="00DE3403">
          <w:rPr>
            <w:rStyle w:val="af"/>
            <w:rFonts w:eastAsiaTheme="minorHAnsi"/>
            <w:noProof/>
          </w:rPr>
          <w:t>Благодарности</w:t>
        </w:r>
        <w:r w:rsidR="00352197">
          <w:rPr>
            <w:noProof/>
            <w:webHidden/>
          </w:rPr>
          <w:tab/>
        </w:r>
        <w:r w:rsidR="00352197">
          <w:rPr>
            <w:noProof/>
            <w:webHidden/>
          </w:rPr>
          <w:fldChar w:fldCharType="begin"/>
        </w:r>
        <w:r w:rsidR="00352197">
          <w:rPr>
            <w:noProof/>
            <w:webHidden/>
          </w:rPr>
          <w:instrText xml:space="preserve"> PAGEREF _Toc84443693 \h </w:instrText>
        </w:r>
        <w:r w:rsidR="00352197">
          <w:rPr>
            <w:noProof/>
            <w:webHidden/>
          </w:rPr>
        </w:r>
        <w:r w:rsidR="00352197">
          <w:rPr>
            <w:noProof/>
            <w:webHidden/>
          </w:rPr>
          <w:fldChar w:fldCharType="separate"/>
        </w:r>
        <w:r w:rsidR="00324F51">
          <w:rPr>
            <w:noProof/>
            <w:webHidden/>
          </w:rPr>
          <w:t>7</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694" w:history="1">
        <w:r w:rsidR="00352197" w:rsidRPr="00DE3403">
          <w:rPr>
            <w:rStyle w:val="af"/>
            <w:noProof/>
          </w:rPr>
          <w:t>Вступительное слово</w:t>
        </w:r>
        <w:r w:rsidR="00352197">
          <w:rPr>
            <w:noProof/>
            <w:webHidden/>
          </w:rPr>
          <w:tab/>
        </w:r>
        <w:r w:rsidR="00352197">
          <w:rPr>
            <w:noProof/>
            <w:webHidden/>
          </w:rPr>
          <w:fldChar w:fldCharType="begin"/>
        </w:r>
        <w:r w:rsidR="00352197">
          <w:rPr>
            <w:noProof/>
            <w:webHidden/>
          </w:rPr>
          <w:instrText xml:space="preserve"> PAGEREF _Toc84443694 \h </w:instrText>
        </w:r>
        <w:r w:rsidR="00352197">
          <w:rPr>
            <w:noProof/>
            <w:webHidden/>
          </w:rPr>
        </w:r>
        <w:r w:rsidR="00352197">
          <w:rPr>
            <w:noProof/>
            <w:webHidden/>
          </w:rPr>
          <w:fldChar w:fldCharType="separate"/>
        </w:r>
        <w:r w:rsidR="00324F51">
          <w:rPr>
            <w:noProof/>
            <w:webHidden/>
          </w:rPr>
          <w:t>9</w:t>
        </w:r>
        <w:r w:rsidR="00352197">
          <w:rPr>
            <w:noProof/>
            <w:webHidden/>
          </w:rPr>
          <w:fldChar w:fldCharType="end"/>
        </w:r>
      </w:hyperlink>
    </w:p>
    <w:p w:rsidR="00352197" w:rsidRDefault="00851EDF">
      <w:pPr>
        <w:pStyle w:val="24"/>
        <w:rPr>
          <w:rFonts w:asciiTheme="minorHAnsi" w:eastAsiaTheme="minorEastAsia" w:hAnsiTheme="minorHAnsi" w:cstheme="minorBidi"/>
          <w:b w:val="0"/>
          <w:noProof/>
          <w:sz w:val="22"/>
          <w:szCs w:val="22"/>
        </w:rPr>
      </w:pPr>
      <w:hyperlink w:anchor="_Toc84443695" w:history="1">
        <w:r w:rsidR="00352197" w:rsidRPr="00DE3403">
          <w:rPr>
            <w:rStyle w:val="af"/>
            <w:rFonts w:eastAsiaTheme="minorHAnsi"/>
            <w:noProof/>
            <w:lang w:eastAsia="en-US"/>
          </w:rPr>
          <w:t>Статьи на тему утверждения и сохранения Трезвости</w:t>
        </w:r>
        <w:r w:rsidR="00352197">
          <w:rPr>
            <w:noProof/>
            <w:webHidden/>
          </w:rPr>
          <w:tab/>
        </w:r>
        <w:r w:rsidR="00352197">
          <w:rPr>
            <w:noProof/>
            <w:webHidden/>
          </w:rPr>
          <w:fldChar w:fldCharType="begin"/>
        </w:r>
        <w:r w:rsidR="00352197">
          <w:rPr>
            <w:noProof/>
            <w:webHidden/>
          </w:rPr>
          <w:instrText xml:space="preserve"> PAGEREF _Toc84443695 \h </w:instrText>
        </w:r>
        <w:r w:rsidR="00352197">
          <w:rPr>
            <w:noProof/>
            <w:webHidden/>
          </w:rPr>
        </w:r>
        <w:r w:rsidR="00352197">
          <w:rPr>
            <w:noProof/>
            <w:webHidden/>
          </w:rPr>
          <w:fldChar w:fldCharType="separate"/>
        </w:r>
        <w:r w:rsidR="00324F51">
          <w:rPr>
            <w:noProof/>
            <w:webHidden/>
          </w:rPr>
          <w:t>11</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696" w:history="1">
        <w:r w:rsidR="00352197" w:rsidRPr="00DE3403">
          <w:rPr>
            <w:rStyle w:val="af"/>
            <w:i/>
            <w:noProof/>
          </w:rPr>
          <w:t xml:space="preserve">Зверев А.А. </w:t>
        </w:r>
        <w:r w:rsidR="00352197" w:rsidRPr="00DE3403">
          <w:rPr>
            <w:rStyle w:val="af"/>
            <w:noProof/>
          </w:rPr>
          <w:t>Трезвость в конституцию! Правду в закон! Процесс начался на уровне Президента</w:t>
        </w:r>
        <w:r w:rsidR="00352197">
          <w:rPr>
            <w:noProof/>
            <w:webHidden/>
          </w:rPr>
          <w:tab/>
        </w:r>
        <w:r w:rsidR="00352197">
          <w:rPr>
            <w:noProof/>
            <w:webHidden/>
          </w:rPr>
          <w:fldChar w:fldCharType="begin"/>
        </w:r>
        <w:r w:rsidR="00352197">
          <w:rPr>
            <w:noProof/>
            <w:webHidden/>
          </w:rPr>
          <w:instrText xml:space="preserve"> PAGEREF _Toc84443696 \h </w:instrText>
        </w:r>
        <w:r w:rsidR="00352197">
          <w:rPr>
            <w:noProof/>
            <w:webHidden/>
          </w:rPr>
        </w:r>
        <w:r w:rsidR="00352197">
          <w:rPr>
            <w:noProof/>
            <w:webHidden/>
          </w:rPr>
          <w:fldChar w:fldCharType="separate"/>
        </w:r>
        <w:r w:rsidR="00324F51">
          <w:rPr>
            <w:noProof/>
            <w:webHidden/>
          </w:rPr>
          <w:t>11</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697" w:history="1">
        <w:r w:rsidR="00352197" w:rsidRPr="00DE3403">
          <w:rPr>
            <w:rStyle w:val="af"/>
            <w:i/>
            <w:noProof/>
          </w:rPr>
          <w:t>Боровинский С.К.</w:t>
        </w:r>
        <w:r w:rsidR="00352197" w:rsidRPr="00DE3403">
          <w:rPr>
            <w:rStyle w:val="af"/>
            <w:noProof/>
          </w:rPr>
          <w:t xml:space="preserve"> Законодательная защита Трезвости – веление времени</w:t>
        </w:r>
        <w:r w:rsidR="00352197">
          <w:rPr>
            <w:noProof/>
            <w:webHidden/>
          </w:rPr>
          <w:tab/>
        </w:r>
        <w:r w:rsidR="00352197">
          <w:rPr>
            <w:noProof/>
            <w:webHidden/>
          </w:rPr>
          <w:fldChar w:fldCharType="begin"/>
        </w:r>
        <w:r w:rsidR="00352197">
          <w:rPr>
            <w:noProof/>
            <w:webHidden/>
          </w:rPr>
          <w:instrText xml:space="preserve"> PAGEREF _Toc84443697 \h </w:instrText>
        </w:r>
        <w:r w:rsidR="00352197">
          <w:rPr>
            <w:noProof/>
            <w:webHidden/>
          </w:rPr>
        </w:r>
        <w:r w:rsidR="00352197">
          <w:rPr>
            <w:noProof/>
            <w:webHidden/>
          </w:rPr>
          <w:fldChar w:fldCharType="separate"/>
        </w:r>
        <w:r w:rsidR="00324F51">
          <w:rPr>
            <w:noProof/>
            <w:webHidden/>
          </w:rPr>
          <w:t>21</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698" w:history="1">
        <w:r w:rsidR="00352197" w:rsidRPr="00DE3403">
          <w:rPr>
            <w:rStyle w:val="af"/>
            <w:i/>
            <w:noProof/>
            <w:lang w:eastAsia="en-US"/>
          </w:rPr>
          <w:t>Распопов Р.В.</w:t>
        </w:r>
        <w:r w:rsidR="00352197" w:rsidRPr="00DE3403">
          <w:rPr>
            <w:rStyle w:val="af"/>
            <w:noProof/>
            <w:lang w:eastAsia="en-US"/>
          </w:rPr>
          <w:t xml:space="preserve"> Отнимание Трезвости: тонкости языка утверждения и сохранения Трезвости</w:t>
        </w:r>
        <w:r w:rsidR="00352197">
          <w:rPr>
            <w:noProof/>
            <w:webHidden/>
          </w:rPr>
          <w:tab/>
        </w:r>
        <w:r w:rsidR="00352197">
          <w:rPr>
            <w:noProof/>
            <w:webHidden/>
          </w:rPr>
          <w:fldChar w:fldCharType="begin"/>
        </w:r>
        <w:r w:rsidR="00352197">
          <w:rPr>
            <w:noProof/>
            <w:webHidden/>
          </w:rPr>
          <w:instrText xml:space="preserve"> PAGEREF _Toc84443698 \h </w:instrText>
        </w:r>
        <w:r w:rsidR="00352197">
          <w:rPr>
            <w:noProof/>
            <w:webHidden/>
          </w:rPr>
        </w:r>
        <w:r w:rsidR="00352197">
          <w:rPr>
            <w:noProof/>
            <w:webHidden/>
          </w:rPr>
          <w:fldChar w:fldCharType="separate"/>
        </w:r>
        <w:r w:rsidR="00324F51">
          <w:rPr>
            <w:noProof/>
            <w:webHidden/>
          </w:rPr>
          <w:t>27</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699" w:history="1">
        <w:r w:rsidR="00352197" w:rsidRPr="00DE3403">
          <w:rPr>
            <w:rStyle w:val="af"/>
            <w:i/>
            <w:noProof/>
          </w:rPr>
          <w:t>Вуколов</w:t>
        </w:r>
        <w:r w:rsidR="00352197" w:rsidRPr="00DE3403">
          <w:rPr>
            <w:rStyle w:val="af"/>
            <w:i/>
            <w:noProof/>
            <w:lang w:val="en-US"/>
          </w:rPr>
          <w:t> </w:t>
        </w:r>
        <w:r w:rsidR="00352197" w:rsidRPr="00DE3403">
          <w:rPr>
            <w:rStyle w:val="af"/>
            <w:i/>
            <w:noProof/>
          </w:rPr>
          <w:t>А.В.</w:t>
        </w:r>
        <w:r w:rsidR="00352197" w:rsidRPr="00DE3403">
          <w:rPr>
            <w:rStyle w:val="af"/>
            <w:noProof/>
          </w:rPr>
          <w:t xml:space="preserve"> О необходимости осознания обществом и государством того, что отнимание Трезвости – особо опасный вид социального паразитизма</w:t>
        </w:r>
        <w:r w:rsidR="00352197">
          <w:rPr>
            <w:noProof/>
            <w:webHidden/>
          </w:rPr>
          <w:tab/>
        </w:r>
        <w:r w:rsidR="00352197">
          <w:rPr>
            <w:noProof/>
            <w:webHidden/>
          </w:rPr>
          <w:fldChar w:fldCharType="begin"/>
        </w:r>
        <w:r w:rsidR="00352197">
          <w:rPr>
            <w:noProof/>
            <w:webHidden/>
          </w:rPr>
          <w:instrText xml:space="preserve"> PAGEREF _Toc84443699 \h </w:instrText>
        </w:r>
        <w:r w:rsidR="00352197">
          <w:rPr>
            <w:noProof/>
            <w:webHidden/>
          </w:rPr>
        </w:r>
        <w:r w:rsidR="00352197">
          <w:rPr>
            <w:noProof/>
            <w:webHidden/>
          </w:rPr>
          <w:fldChar w:fldCharType="separate"/>
        </w:r>
        <w:r w:rsidR="00324F51">
          <w:rPr>
            <w:noProof/>
            <w:webHidden/>
          </w:rPr>
          <w:t>34</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0" w:history="1">
        <w:r w:rsidR="00352197" w:rsidRPr="00DE3403">
          <w:rPr>
            <w:rStyle w:val="af"/>
            <w:i/>
            <w:noProof/>
          </w:rPr>
          <w:t>Вуколов</w:t>
        </w:r>
        <w:r w:rsidR="00352197" w:rsidRPr="00DE3403">
          <w:rPr>
            <w:rStyle w:val="af"/>
            <w:i/>
            <w:noProof/>
            <w:lang w:val="en-US"/>
          </w:rPr>
          <w:t> </w:t>
        </w:r>
        <w:r w:rsidR="00352197" w:rsidRPr="00DE3403">
          <w:rPr>
            <w:rStyle w:val="af"/>
            <w:i/>
            <w:noProof/>
          </w:rPr>
          <w:t>А.В.</w:t>
        </w:r>
        <w:r w:rsidR="00352197" w:rsidRPr="00DE3403">
          <w:rPr>
            <w:rStyle w:val="af"/>
            <w:noProof/>
          </w:rPr>
          <w:t xml:space="preserve"> Табачно-алкогольный бизнес как причина разрушения экономики</w:t>
        </w:r>
        <w:r w:rsidR="00352197">
          <w:rPr>
            <w:noProof/>
            <w:webHidden/>
          </w:rPr>
          <w:tab/>
        </w:r>
        <w:r w:rsidR="00352197">
          <w:rPr>
            <w:noProof/>
            <w:webHidden/>
          </w:rPr>
          <w:fldChar w:fldCharType="begin"/>
        </w:r>
        <w:r w:rsidR="00352197">
          <w:rPr>
            <w:noProof/>
            <w:webHidden/>
          </w:rPr>
          <w:instrText xml:space="preserve"> PAGEREF _Toc84443700 \h </w:instrText>
        </w:r>
        <w:r w:rsidR="00352197">
          <w:rPr>
            <w:noProof/>
            <w:webHidden/>
          </w:rPr>
        </w:r>
        <w:r w:rsidR="00352197">
          <w:rPr>
            <w:noProof/>
            <w:webHidden/>
          </w:rPr>
          <w:fldChar w:fldCharType="separate"/>
        </w:r>
        <w:r w:rsidR="00324F51">
          <w:rPr>
            <w:noProof/>
            <w:webHidden/>
          </w:rPr>
          <w:t>38</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1" w:history="1">
        <w:r w:rsidR="00352197" w:rsidRPr="00DE3403">
          <w:rPr>
            <w:rStyle w:val="af"/>
            <w:i/>
            <w:noProof/>
            <w:shd w:val="clear" w:color="auto" w:fill="FFFFFF"/>
          </w:rPr>
          <w:t>Рубцов</w:t>
        </w:r>
        <w:r w:rsidR="00352197" w:rsidRPr="00DE3403">
          <w:rPr>
            <w:rStyle w:val="af"/>
            <w:i/>
            <w:noProof/>
            <w:shd w:val="clear" w:color="auto" w:fill="FFFFFF"/>
            <w:lang w:val="en-US"/>
          </w:rPr>
          <w:t> </w:t>
        </w:r>
        <w:r w:rsidR="00352197" w:rsidRPr="00DE3403">
          <w:rPr>
            <w:rStyle w:val="af"/>
            <w:i/>
            <w:noProof/>
            <w:shd w:val="clear" w:color="auto" w:fill="FFFFFF"/>
          </w:rPr>
          <w:t>Н.П., Попов</w:t>
        </w:r>
        <w:r w:rsidR="00352197" w:rsidRPr="00DE3403">
          <w:rPr>
            <w:rStyle w:val="af"/>
            <w:i/>
            <w:noProof/>
            <w:shd w:val="clear" w:color="auto" w:fill="FFFFFF"/>
            <w:lang w:val="en-US"/>
          </w:rPr>
          <w:t> </w:t>
        </w:r>
        <w:r w:rsidR="00352197" w:rsidRPr="00DE3403">
          <w:rPr>
            <w:rStyle w:val="af"/>
            <w:i/>
            <w:noProof/>
            <w:shd w:val="clear" w:color="auto" w:fill="FFFFFF"/>
          </w:rPr>
          <w:t>Е.К, Баженов</w:t>
        </w:r>
        <w:r w:rsidR="00352197" w:rsidRPr="00DE3403">
          <w:rPr>
            <w:rStyle w:val="af"/>
            <w:i/>
            <w:noProof/>
            <w:shd w:val="clear" w:color="auto" w:fill="FFFFFF"/>
            <w:lang w:val="en-US"/>
          </w:rPr>
          <w:t> </w:t>
        </w:r>
        <w:r w:rsidR="00352197" w:rsidRPr="00DE3403">
          <w:rPr>
            <w:rStyle w:val="af"/>
            <w:i/>
            <w:noProof/>
            <w:shd w:val="clear" w:color="auto" w:fill="FFFFFF"/>
          </w:rPr>
          <w:t>А.И, Хисмятуллин</w:t>
        </w:r>
        <w:r w:rsidR="00352197" w:rsidRPr="00DE3403">
          <w:rPr>
            <w:rStyle w:val="af"/>
            <w:i/>
            <w:noProof/>
            <w:shd w:val="clear" w:color="auto" w:fill="FFFFFF"/>
            <w:lang w:val="en-US"/>
          </w:rPr>
          <w:t> </w:t>
        </w:r>
        <w:r w:rsidR="00352197" w:rsidRPr="00DE3403">
          <w:rPr>
            <w:rStyle w:val="af"/>
            <w:i/>
            <w:noProof/>
            <w:shd w:val="clear" w:color="auto" w:fill="FFFFFF"/>
          </w:rPr>
          <w:t>М.Б.</w:t>
        </w:r>
        <w:r w:rsidR="00352197" w:rsidRPr="00DE3403">
          <w:rPr>
            <w:rStyle w:val="af"/>
            <w:noProof/>
            <w:shd w:val="clear" w:color="auto" w:fill="FFFFFF"/>
          </w:rPr>
          <w:t xml:space="preserve"> Всероссийская акция «Отраву – за поселения»: Эффективность и простота</w:t>
        </w:r>
        <w:r w:rsidR="00352197">
          <w:rPr>
            <w:noProof/>
            <w:webHidden/>
          </w:rPr>
          <w:tab/>
        </w:r>
        <w:r w:rsidR="00352197">
          <w:rPr>
            <w:noProof/>
            <w:webHidden/>
          </w:rPr>
          <w:fldChar w:fldCharType="begin"/>
        </w:r>
        <w:r w:rsidR="00352197">
          <w:rPr>
            <w:noProof/>
            <w:webHidden/>
          </w:rPr>
          <w:instrText xml:space="preserve"> PAGEREF _Toc84443701 \h </w:instrText>
        </w:r>
        <w:r w:rsidR="00352197">
          <w:rPr>
            <w:noProof/>
            <w:webHidden/>
          </w:rPr>
        </w:r>
        <w:r w:rsidR="00352197">
          <w:rPr>
            <w:noProof/>
            <w:webHidden/>
          </w:rPr>
          <w:fldChar w:fldCharType="separate"/>
        </w:r>
        <w:r w:rsidR="00324F51">
          <w:rPr>
            <w:noProof/>
            <w:webHidden/>
          </w:rPr>
          <w:t>40</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2" w:history="1">
        <w:r w:rsidR="00352197" w:rsidRPr="00DE3403">
          <w:rPr>
            <w:rStyle w:val="af"/>
            <w:i/>
            <w:noProof/>
            <w:shd w:val="clear" w:color="auto" w:fill="FFFFFF"/>
          </w:rPr>
          <w:t>Рубцов Н.П.</w:t>
        </w:r>
        <w:r w:rsidR="00352197" w:rsidRPr="00DE3403">
          <w:rPr>
            <w:rStyle w:val="af"/>
            <w:noProof/>
            <w:shd w:val="clear" w:color="auto" w:fill="FFFFFF"/>
          </w:rPr>
          <w:t xml:space="preserve"> Сравнительный анализ эффективности социальной рекламы</w:t>
        </w:r>
        <w:r w:rsidR="00352197">
          <w:rPr>
            <w:noProof/>
            <w:webHidden/>
          </w:rPr>
          <w:tab/>
        </w:r>
        <w:r w:rsidR="00352197">
          <w:rPr>
            <w:noProof/>
            <w:webHidden/>
          </w:rPr>
          <w:fldChar w:fldCharType="begin"/>
        </w:r>
        <w:r w:rsidR="00352197">
          <w:rPr>
            <w:noProof/>
            <w:webHidden/>
          </w:rPr>
          <w:instrText xml:space="preserve"> PAGEREF _Toc84443702 \h </w:instrText>
        </w:r>
        <w:r w:rsidR="00352197">
          <w:rPr>
            <w:noProof/>
            <w:webHidden/>
          </w:rPr>
        </w:r>
        <w:r w:rsidR="00352197">
          <w:rPr>
            <w:noProof/>
            <w:webHidden/>
          </w:rPr>
          <w:fldChar w:fldCharType="separate"/>
        </w:r>
        <w:r w:rsidR="00324F51">
          <w:rPr>
            <w:noProof/>
            <w:webHidden/>
          </w:rPr>
          <w:t>47</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3" w:history="1">
        <w:r w:rsidR="00352197" w:rsidRPr="00DE3403">
          <w:rPr>
            <w:rStyle w:val="af"/>
            <w:rFonts w:eastAsia="Times New Roman CYR"/>
            <w:i/>
            <w:noProof/>
          </w:rPr>
          <w:t>Севостьянова Л.И., Вуколова Е.О.</w:t>
        </w:r>
        <w:r w:rsidR="00352197" w:rsidRPr="00DE3403">
          <w:rPr>
            <w:rStyle w:val="af"/>
            <w:noProof/>
            <w:shd w:val="clear" w:color="auto" w:fill="FFFFFF"/>
          </w:rPr>
          <w:t xml:space="preserve"> Программирование детей на самоотравление алкогольными и табачными ядами</w:t>
        </w:r>
        <w:r w:rsidR="00352197">
          <w:rPr>
            <w:noProof/>
            <w:webHidden/>
          </w:rPr>
          <w:tab/>
        </w:r>
        <w:r w:rsidR="00352197">
          <w:rPr>
            <w:noProof/>
            <w:webHidden/>
          </w:rPr>
          <w:fldChar w:fldCharType="begin"/>
        </w:r>
        <w:r w:rsidR="00352197">
          <w:rPr>
            <w:noProof/>
            <w:webHidden/>
          </w:rPr>
          <w:instrText xml:space="preserve"> PAGEREF _Toc84443703 \h </w:instrText>
        </w:r>
        <w:r w:rsidR="00352197">
          <w:rPr>
            <w:noProof/>
            <w:webHidden/>
          </w:rPr>
        </w:r>
        <w:r w:rsidR="00352197">
          <w:rPr>
            <w:noProof/>
            <w:webHidden/>
          </w:rPr>
          <w:fldChar w:fldCharType="separate"/>
        </w:r>
        <w:r w:rsidR="00324F51">
          <w:rPr>
            <w:noProof/>
            <w:webHidden/>
          </w:rPr>
          <w:t>56</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4" w:history="1">
        <w:r w:rsidR="00352197" w:rsidRPr="00DE3403">
          <w:rPr>
            <w:rStyle w:val="af"/>
            <w:i/>
            <w:noProof/>
          </w:rPr>
          <w:t>Загуменный</w:t>
        </w:r>
        <w:r w:rsidR="00352197" w:rsidRPr="00DE3403">
          <w:rPr>
            <w:rStyle w:val="af"/>
            <w:i/>
            <w:noProof/>
            <w:lang w:val="en-US"/>
          </w:rPr>
          <w:t> </w:t>
        </w:r>
        <w:r w:rsidR="00352197" w:rsidRPr="00DE3403">
          <w:rPr>
            <w:rStyle w:val="af"/>
            <w:i/>
            <w:noProof/>
          </w:rPr>
          <w:t>В.А.</w:t>
        </w:r>
        <w:r w:rsidR="00352197" w:rsidRPr="00DE3403">
          <w:rPr>
            <w:rStyle w:val="af"/>
            <w:noProof/>
          </w:rPr>
          <w:t xml:space="preserve"> Уроки Трезвости в вопросах и ответах, отзывах и сочинениях</w:t>
        </w:r>
        <w:r w:rsidR="00352197">
          <w:rPr>
            <w:noProof/>
            <w:webHidden/>
          </w:rPr>
          <w:tab/>
        </w:r>
        <w:r w:rsidR="00352197">
          <w:rPr>
            <w:noProof/>
            <w:webHidden/>
          </w:rPr>
          <w:fldChar w:fldCharType="begin"/>
        </w:r>
        <w:r w:rsidR="00352197">
          <w:rPr>
            <w:noProof/>
            <w:webHidden/>
          </w:rPr>
          <w:instrText xml:space="preserve"> PAGEREF _Toc84443704 \h </w:instrText>
        </w:r>
        <w:r w:rsidR="00352197">
          <w:rPr>
            <w:noProof/>
            <w:webHidden/>
          </w:rPr>
        </w:r>
        <w:r w:rsidR="00352197">
          <w:rPr>
            <w:noProof/>
            <w:webHidden/>
          </w:rPr>
          <w:fldChar w:fldCharType="separate"/>
        </w:r>
        <w:r w:rsidR="00324F51">
          <w:rPr>
            <w:noProof/>
            <w:webHidden/>
          </w:rPr>
          <w:t>64</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5" w:history="1">
        <w:r w:rsidR="00352197" w:rsidRPr="00DE3403">
          <w:rPr>
            <w:rStyle w:val="af"/>
            <w:i/>
            <w:noProof/>
            <w:shd w:val="clear" w:color="auto" w:fill="FFFFFF"/>
          </w:rPr>
          <w:t>Рубцов Н.П., Вуколова Е.О.</w:t>
        </w:r>
        <w:r w:rsidR="00352197" w:rsidRPr="00DE3403">
          <w:rPr>
            <w:rStyle w:val="af"/>
            <w:noProof/>
            <w:shd w:val="clear" w:color="auto" w:fill="FFFFFF"/>
          </w:rPr>
          <w:t xml:space="preserve"> Мини-курс Трезвости – новый инструмент формирования морали Трезвости в обществе</w:t>
        </w:r>
        <w:r w:rsidR="00352197">
          <w:rPr>
            <w:noProof/>
            <w:webHidden/>
          </w:rPr>
          <w:tab/>
        </w:r>
        <w:r w:rsidR="00352197">
          <w:rPr>
            <w:noProof/>
            <w:webHidden/>
          </w:rPr>
          <w:fldChar w:fldCharType="begin"/>
        </w:r>
        <w:r w:rsidR="00352197">
          <w:rPr>
            <w:noProof/>
            <w:webHidden/>
          </w:rPr>
          <w:instrText xml:space="preserve"> PAGEREF _Toc84443705 \h </w:instrText>
        </w:r>
        <w:r w:rsidR="00352197">
          <w:rPr>
            <w:noProof/>
            <w:webHidden/>
          </w:rPr>
        </w:r>
        <w:r w:rsidR="00352197">
          <w:rPr>
            <w:noProof/>
            <w:webHidden/>
          </w:rPr>
          <w:fldChar w:fldCharType="separate"/>
        </w:r>
        <w:r w:rsidR="00324F51">
          <w:rPr>
            <w:noProof/>
            <w:webHidden/>
          </w:rPr>
          <w:t>72</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6" w:history="1">
        <w:r w:rsidR="00352197" w:rsidRPr="00DE3403">
          <w:rPr>
            <w:rStyle w:val="af"/>
            <w:i/>
            <w:noProof/>
          </w:rPr>
          <w:t>Бурзянцева</w:t>
        </w:r>
        <w:r w:rsidR="00352197" w:rsidRPr="00DE3403">
          <w:rPr>
            <w:rStyle w:val="af"/>
            <w:i/>
            <w:noProof/>
            <w:lang w:val="en-US"/>
          </w:rPr>
          <w:t> </w:t>
        </w:r>
        <w:r w:rsidR="00352197" w:rsidRPr="00DE3403">
          <w:rPr>
            <w:rStyle w:val="af"/>
            <w:i/>
            <w:noProof/>
          </w:rPr>
          <w:t>Л.Н.</w:t>
        </w:r>
        <w:r w:rsidR="00352197" w:rsidRPr="00DE3403">
          <w:rPr>
            <w:rStyle w:val="af"/>
            <w:noProof/>
          </w:rPr>
          <w:t xml:space="preserve"> Сознательная трезвость в мотивационно-ценностном аспекте личности</w:t>
        </w:r>
        <w:r w:rsidR="00352197">
          <w:rPr>
            <w:noProof/>
            <w:webHidden/>
          </w:rPr>
          <w:tab/>
        </w:r>
        <w:r w:rsidR="00352197">
          <w:rPr>
            <w:noProof/>
            <w:webHidden/>
          </w:rPr>
          <w:fldChar w:fldCharType="begin"/>
        </w:r>
        <w:r w:rsidR="00352197">
          <w:rPr>
            <w:noProof/>
            <w:webHidden/>
          </w:rPr>
          <w:instrText xml:space="preserve"> PAGEREF _Toc84443706 \h </w:instrText>
        </w:r>
        <w:r w:rsidR="00352197">
          <w:rPr>
            <w:noProof/>
            <w:webHidden/>
          </w:rPr>
        </w:r>
        <w:r w:rsidR="00352197">
          <w:rPr>
            <w:noProof/>
            <w:webHidden/>
          </w:rPr>
          <w:fldChar w:fldCharType="separate"/>
        </w:r>
        <w:r w:rsidR="00324F51">
          <w:rPr>
            <w:noProof/>
            <w:webHidden/>
          </w:rPr>
          <w:t>77</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7" w:history="1">
        <w:r w:rsidR="00352197" w:rsidRPr="00DE3403">
          <w:rPr>
            <w:rStyle w:val="af"/>
            <w:i/>
            <w:noProof/>
          </w:rPr>
          <w:t xml:space="preserve">Исаева Н.Н. </w:t>
        </w:r>
        <w:r w:rsidR="00352197" w:rsidRPr="00DE3403">
          <w:rPr>
            <w:rStyle w:val="af"/>
            <w:noProof/>
          </w:rPr>
          <w:t>«Трезвый человек – лучший человек». Размышления о совершенствовании различения</w:t>
        </w:r>
        <w:r w:rsidR="00352197">
          <w:rPr>
            <w:noProof/>
            <w:webHidden/>
          </w:rPr>
          <w:tab/>
        </w:r>
        <w:r w:rsidR="00352197">
          <w:rPr>
            <w:noProof/>
            <w:webHidden/>
          </w:rPr>
          <w:fldChar w:fldCharType="begin"/>
        </w:r>
        <w:r w:rsidR="00352197">
          <w:rPr>
            <w:noProof/>
            <w:webHidden/>
          </w:rPr>
          <w:instrText xml:space="preserve"> PAGEREF _Toc84443707 \h </w:instrText>
        </w:r>
        <w:r w:rsidR="00352197">
          <w:rPr>
            <w:noProof/>
            <w:webHidden/>
          </w:rPr>
        </w:r>
        <w:r w:rsidR="00352197">
          <w:rPr>
            <w:noProof/>
            <w:webHidden/>
          </w:rPr>
          <w:fldChar w:fldCharType="separate"/>
        </w:r>
        <w:r w:rsidR="00324F51">
          <w:rPr>
            <w:noProof/>
            <w:webHidden/>
          </w:rPr>
          <w:t>84</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8" w:history="1">
        <w:r w:rsidR="00352197" w:rsidRPr="00DE3403">
          <w:rPr>
            <w:rStyle w:val="af"/>
            <w:i/>
            <w:noProof/>
          </w:rPr>
          <w:t>Коба</w:t>
        </w:r>
        <w:r w:rsidR="00352197" w:rsidRPr="00DE3403">
          <w:rPr>
            <w:rStyle w:val="af"/>
            <w:i/>
            <w:noProof/>
            <w:lang w:val="en-US"/>
          </w:rPr>
          <w:t> </w:t>
        </w:r>
        <w:r w:rsidR="00352197" w:rsidRPr="00DE3403">
          <w:rPr>
            <w:rStyle w:val="af"/>
            <w:i/>
            <w:noProof/>
          </w:rPr>
          <w:t>Т.В.</w:t>
        </w:r>
        <w:r w:rsidR="00352197" w:rsidRPr="00DE3403">
          <w:rPr>
            <w:rStyle w:val="af"/>
            <w:noProof/>
          </w:rPr>
          <w:t xml:space="preserve"> Итоги работы ТГОО УСТ «Трезвая Тюмень» в 2020 году</w:t>
        </w:r>
        <w:r w:rsidR="00352197">
          <w:rPr>
            <w:noProof/>
            <w:webHidden/>
          </w:rPr>
          <w:tab/>
        </w:r>
        <w:r w:rsidR="00352197">
          <w:rPr>
            <w:noProof/>
            <w:webHidden/>
          </w:rPr>
          <w:fldChar w:fldCharType="begin"/>
        </w:r>
        <w:r w:rsidR="00352197">
          <w:rPr>
            <w:noProof/>
            <w:webHidden/>
          </w:rPr>
          <w:instrText xml:space="preserve"> PAGEREF _Toc84443708 \h </w:instrText>
        </w:r>
        <w:r w:rsidR="00352197">
          <w:rPr>
            <w:noProof/>
            <w:webHidden/>
          </w:rPr>
        </w:r>
        <w:r w:rsidR="00352197">
          <w:rPr>
            <w:noProof/>
            <w:webHidden/>
          </w:rPr>
          <w:fldChar w:fldCharType="separate"/>
        </w:r>
        <w:r w:rsidR="00324F51">
          <w:rPr>
            <w:noProof/>
            <w:webHidden/>
          </w:rPr>
          <w:t>93</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09" w:history="1">
        <w:r w:rsidR="00352197" w:rsidRPr="00DE3403">
          <w:rPr>
            <w:rStyle w:val="af"/>
            <w:i/>
            <w:noProof/>
          </w:rPr>
          <w:t>Феталиева А.Ш., Алибегова А.Н.</w:t>
        </w:r>
        <w:r w:rsidR="00352197" w:rsidRPr="00DE3403">
          <w:rPr>
            <w:rStyle w:val="af"/>
            <w:noProof/>
          </w:rPr>
          <w:t xml:space="preserve"> Профилактика самоотравления интоксикантами у студентов медицинского колледжа</w:t>
        </w:r>
        <w:r w:rsidR="00352197">
          <w:rPr>
            <w:noProof/>
            <w:webHidden/>
          </w:rPr>
          <w:tab/>
        </w:r>
        <w:r w:rsidR="00352197">
          <w:rPr>
            <w:noProof/>
            <w:webHidden/>
          </w:rPr>
          <w:fldChar w:fldCharType="begin"/>
        </w:r>
        <w:r w:rsidR="00352197">
          <w:rPr>
            <w:noProof/>
            <w:webHidden/>
          </w:rPr>
          <w:instrText xml:space="preserve"> PAGEREF _Toc84443709 \h </w:instrText>
        </w:r>
        <w:r w:rsidR="00352197">
          <w:rPr>
            <w:noProof/>
            <w:webHidden/>
          </w:rPr>
        </w:r>
        <w:r w:rsidR="00352197">
          <w:rPr>
            <w:noProof/>
            <w:webHidden/>
          </w:rPr>
          <w:fldChar w:fldCharType="separate"/>
        </w:r>
        <w:r w:rsidR="00324F51">
          <w:rPr>
            <w:noProof/>
            <w:webHidden/>
          </w:rPr>
          <w:t>102</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10" w:history="1">
        <w:r w:rsidR="00352197" w:rsidRPr="00DE3403">
          <w:rPr>
            <w:rStyle w:val="af"/>
            <w:i/>
            <w:noProof/>
          </w:rPr>
          <w:t>Гадаев</w:t>
        </w:r>
        <w:r w:rsidR="00352197" w:rsidRPr="00DE3403">
          <w:rPr>
            <w:rStyle w:val="af"/>
            <w:i/>
            <w:noProof/>
            <w:lang w:val="en-US"/>
          </w:rPr>
          <w:t> </w:t>
        </w:r>
        <w:r w:rsidR="00352197" w:rsidRPr="00DE3403">
          <w:rPr>
            <w:rStyle w:val="af"/>
            <w:i/>
            <w:noProof/>
          </w:rPr>
          <w:t>В.Ю., Гадаев</w:t>
        </w:r>
        <w:r w:rsidR="00352197" w:rsidRPr="00DE3403">
          <w:rPr>
            <w:rStyle w:val="af"/>
            <w:i/>
            <w:noProof/>
            <w:lang w:val="en-US"/>
          </w:rPr>
          <w:t> </w:t>
        </w:r>
        <w:r w:rsidR="00352197" w:rsidRPr="00DE3403">
          <w:rPr>
            <w:rStyle w:val="af"/>
            <w:i/>
            <w:noProof/>
          </w:rPr>
          <w:t>Р.В.</w:t>
        </w:r>
        <w:r w:rsidR="00352197" w:rsidRPr="00DE3403">
          <w:rPr>
            <w:rStyle w:val="af"/>
            <w:noProof/>
          </w:rPr>
          <w:t xml:space="preserve"> Конституция Чеченской Республики и проблемы развития трезвости как духовной ценности чеченцев</w:t>
        </w:r>
        <w:r w:rsidR="00352197">
          <w:rPr>
            <w:noProof/>
            <w:webHidden/>
          </w:rPr>
          <w:tab/>
        </w:r>
        <w:r w:rsidR="00352197">
          <w:rPr>
            <w:noProof/>
            <w:webHidden/>
          </w:rPr>
          <w:fldChar w:fldCharType="begin"/>
        </w:r>
        <w:r w:rsidR="00352197">
          <w:rPr>
            <w:noProof/>
            <w:webHidden/>
          </w:rPr>
          <w:instrText xml:space="preserve"> PAGEREF _Toc84443710 \h </w:instrText>
        </w:r>
        <w:r w:rsidR="00352197">
          <w:rPr>
            <w:noProof/>
            <w:webHidden/>
          </w:rPr>
        </w:r>
        <w:r w:rsidR="00352197">
          <w:rPr>
            <w:noProof/>
            <w:webHidden/>
          </w:rPr>
          <w:fldChar w:fldCharType="separate"/>
        </w:r>
        <w:r w:rsidR="00324F51">
          <w:rPr>
            <w:noProof/>
            <w:webHidden/>
          </w:rPr>
          <w:t>110</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11" w:history="1">
        <w:r w:rsidR="00352197" w:rsidRPr="00DE3403">
          <w:rPr>
            <w:rStyle w:val="af"/>
            <w:i/>
            <w:noProof/>
          </w:rPr>
          <w:t>Букреева</w:t>
        </w:r>
        <w:r w:rsidR="00352197" w:rsidRPr="00DE3403">
          <w:rPr>
            <w:rStyle w:val="af"/>
            <w:i/>
            <w:noProof/>
            <w:lang w:val="en-US"/>
          </w:rPr>
          <w:t> </w:t>
        </w:r>
        <w:r w:rsidR="00352197" w:rsidRPr="00DE3403">
          <w:rPr>
            <w:rStyle w:val="af"/>
            <w:i/>
            <w:noProof/>
          </w:rPr>
          <w:t>О.Г.</w:t>
        </w:r>
        <w:r w:rsidR="00352197" w:rsidRPr="00DE3403">
          <w:rPr>
            <w:rStyle w:val="af"/>
            <w:noProof/>
          </w:rPr>
          <w:t xml:space="preserve"> Деятельность попечительства о народной трезвости в начале ХХ в. по утверждению трезвого образа жизни населения Ряжского уезда Рязанской губернии</w:t>
        </w:r>
        <w:r w:rsidR="00352197">
          <w:rPr>
            <w:noProof/>
            <w:webHidden/>
          </w:rPr>
          <w:tab/>
        </w:r>
        <w:r w:rsidR="00352197">
          <w:rPr>
            <w:noProof/>
            <w:webHidden/>
          </w:rPr>
          <w:fldChar w:fldCharType="begin"/>
        </w:r>
        <w:r w:rsidR="00352197">
          <w:rPr>
            <w:noProof/>
            <w:webHidden/>
          </w:rPr>
          <w:instrText xml:space="preserve"> PAGEREF _Toc84443711 \h </w:instrText>
        </w:r>
        <w:r w:rsidR="00352197">
          <w:rPr>
            <w:noProof/>
            <w:webHidden/>
          </w:rPr>
        </w:r>
        <w:r w:rsidR="00352197">
          <w:rPr>
            <w:noProof/>
            <w:webHidden/>
          </w:rPr>
          <w:fldChar w:fldCharType="separate"/>
        </w:r>
        <w:r w:rsidR="00324F51">
          <w:rPr>
            <w:noProof/>
            <w:webHidden/>
          </w:rPr>
          <w:t>118</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12" w:history="1">
        <w:r w:rsidR="00352197" w:rsidRPr="00DE3403">
          <w:rPr>
            <w:rStyle w:val="af"/>
            <w:i/>
            <w:noProof/>
          </w:rPr>
          <w:t>Жиброва Т.В.</w:t>
        </w:r>
        <w:r w:rsidR="00352197" w:rsidRPr="00DE3403">
          <w:rPr>
            <w:rStyle w:val="af"/>
            <w:noProof/>
          </w:rPr>
          <w:t xml:space="preserve"> «Про его насильство»: воронежцы против кабацкого откупщика (по материалам дела 1669 года)</w:t>
        </w:r>
        <w:r w:rsidR="00352197">
          <w:rPr>
            <w:noProof/>
            <w:webHidden/>
          </w:rPr>
          <w:tab/>
        </w:r>
        <w:r w:rsidR="00352197">
          <w:rPr>
            <w:noProof/>
            <w:webHidden/>
          </w:rPr>
          <w:fldChar w:fldCharType="begin"/>
        </w:r>
        <w:r w:rsidR="00352197">
          <w:rPr>
            <w:noProof/>
            <w:webHidden/>
          </w:rPr>
          <w:instrText xml:space="preserve"> PAGEREF _Toc84443712 \h </w:instrText>
        </w:r>
        <w:r w:rsidR="00352197">
          <w:rPr>
            <w:noProof/>
            <w:webHidden/>
          </w:rPr>
        </w:r>
        <w:r w:rsidR="00352197">
          <w:rPr>
            <w:noProof/>
            <w:webHidden/>
          </w:rPr>
          <w:fldChar w:fldCharType="separate"/>
        </w:r>
        <w:r w:rsidR="00324F51">
          <w:rPr>
            <w:noProof/>
            <w:webHidden/>
          </w:rPr>
          <w:t>124</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13" w:history="1">
        <w:r w:rsidR="00352197" w:rsidRPr="00DE3403">
          <w:rPr>
            <w:rStyle w:val="af"/>
            <w:i/>
            <w:noProof/>
          </w:rPr>
          <w:t>Петров Ю.И.</w:t>
        </w:r>
        <w:r w:rsidR="00352197" w:rsidRPr="00DE3403">
          <w:rPr>
            <w:rStyle w:val="af"/>
            <w:noProof/>
          </w:rPr>
          <w:t xml:space="preserve"> Система налогообложения в сфере оборота алкоголя в России в </w:t>
        </w:r>
        <w:r w:rsidR="00352197" w:rsidRPr="00DE3403">
          <w:rPr>
            <w:rStyle w:val="af"/>
            <w:noProof/>
            <w:lang w:val="en-US"/>
          </w:rPr>
          <w:t>XIX</w:t>
        </w:r>
        <w:r w:rsidR="00352197" w:rsidRPr="00DE3403">
          <w:rPr>
            <w:rStyle w:val="af"/>
            <w:noProof/>
          </w:rPr>
          <w:t xml:space="preserve"> веке: решение государством проблем финансовых и здоровья нации</w:t>
        </w:r>
        <w:r w:rsidR="00352197">
          <w:rPr>
            <w:noProof/>
            <w:webHidden/>
          </w:rPr>
          <w:tab/>
        </w:r>
        <w:r w:rsidR="00352197">
          <w:rPr>
            <w:noProof/>
            <w:webHidden/>
          </w:rPr>
          <w:fldChar w:fldCharType="begin"/>
        </w:r>
        <w:r w:rsidR="00352197">
          <w:rPr>
            <w:noProof/>
            <w:webHidden/>
          </w:rPr>
          <w:instrText xml:space="preserve"> PAGEREF _Toc84443713 \h </w:instrText>
        </w:r>
        <w:r w:rsidR="00352197">
          <w:rPr>
            <w:noProof/>
            <w:webHidden/>
          </w:rPr>
        </w:r>
        <w:r w:rsidR="00352197">
          <w:rPr>
            <w:noProof/>
            <w:webHidden/>
          </w:rPr>
          <w:fldChar w:fldCharType="separate"/>
        </w:r>
        <w:r w:rsidR="00324F51">
          <w:rPr>
            <w:noProof/>
            <w:webHidden/>
          </w:rPr>
          <w:t>129</w:t>
        </w:r>
        <w:r w:rsidR="00352197">
          <w:rPr>
            <w:noProof/>
            <w:webHidden/>
          </w:rPr>
          <w:fldChar w:fldCharType="end"/>
        </w:r>
      </w:hyperlink>
    </w:p>
    <w:p w:rsidR="00352197" w:rsidRDefault="00851EDF">
      <w:pPr>
        <w:pStyle w:val="24"/>
        <w:rPr>
          <w:rFonts w:asciiTheme="minorHAnsi" w:eastAsiaTheme="minorEastAsia" w:hAnsiTheme="minorHAnsi" w:cstheme="minorBidi"/>
          <w:b w:val="0"/>
          <w:noProof/>
          <w:sz w:val="22"/>
          <w:szCs w:val="22"/>
        </w:rPr>
      </w:pPr>
      <w:hyperlink w:anchor="_Toc84443714" w:history="1">
        <w:r w:rsidR="00352197" w:rsidRPr="00DE3403">
          <w:rPr>
            <w:rStyle w:val="af"/>
            <w:rFonts w:eastAsiaTheme="minorHAnsi"/>
            <w:noProof/>
            <w:lang w:eastAsia="en-US"/>
          </w:rPr>
          <w:t>Статьи на тему экологии и устойчивой среды обитания</w:t>
        </w:r>
        <w:r w:rsidR="00352197">
          <w:rPr>
            <w:noProof/>
            <w:webHidden/>
          </w:rPr>
          <w:tab/>
        </w:r>
        <w:r w:rsidR="00352197">
          <w:rPr>
            <w:noProof/>
            <w:webHidden/>
          </w:rPr>
          <w:fldChar w:fldCharType="begin"/>
        </w:r>
        <w:r w:rsidR="00352197">
          <w:rPr>
            <w:noProof/>
            <w:webHidden/>
          </w:rPr>
          <w:instrText xml:space="preserve"> PAGEREF _Toc84443714 \h </w:instrText>
        </w:r>
        <w:r w:rsidR="00352197">
          <w:rPr>
            <w:noProof/>
            <w:webHidden/>
          </w:rPr>
        </w:r>
        <w:r w:rsidR="00352197">
          <w:rPr>
            <w:noProof/>
            <w:webHidden/>
          </w:rPr>
          <w:fldChar w:fldCharType="separate"/>
        </w:r>
        <w:r w:rsidR="00324F51">
          <w:rPr>
            <w:noProof/>
            <w:webHidden/>
          </w:rPr>
          <w:t>137</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15" w:history="1">
        <w:r w:rsidR="00352197" w:rsidRPr="00DE3403">
          <w:rPr>
            <w:rStyle w:val="af"/>
            <w:i/>
            <w:noProof/>
          </w:rPr>
          <w:t>Севостьянова Л.И.</w:t>
        </w:r>
        <w:r w:rsidR="00352197" w:rsidRPr="00DE3403">
          <w:rPr>
            <w:rStyle w:val="af"/>
            <w:noProof/>
          </w:rPr>
          <w:t xml:space="preserve"> Возвращаем воду в реки. Восстановление гидрологического режима поверхности путём моделирования естественных природных процессов</w:t>
        </w:r>
        <w:r w:rsidR="00352197">
          <w:rPr>
            <w:noProof/>
            <w:webHidden/>
          </w:rPr>
          <w:tab/>
        </w:r>
        <w:r w:rsidR="00352197">
          <w:rPr>
            <w:noProof/>
            <w:webHidden/>
          </w:rPr>
          <w:fldChar w:fldCharType="begin"/>
        </w:r>
        <w:r w:rsidR="00352197">
          <w:rPr>
            <w:noProof/>
            <w:webHidden/>
          </w:rPr>
          <w:instrText xml:space="preserve"> PAGEREF _Toc84443715 \h </w:instrText>
        </w:r>
        <w:r w:rsidR="00352197">
          <w:rPr>
            <w:noProof/>
            <w:webHidden/>
          </w:rPr>
        </w:r>
        <w:r w:rsidR="00352197">
          <w:rPr>
            <w:noProof/>
            <w:webHidden/>
          </w:rPr>
          <w:fldChar w:fldCharType="separate"/>
        </w:r>
        <w:r w:rsidR="00324F51">
          <w:rPr>
            <w:noProof/>
            <w:webHidden/>
          </w:rPr>
          <w:t>137</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16" w:history="1">
        <w:r w:rsidR="00352197" w:rsidRPr="00DE3403">
          <w:rPr>
            <w:rStyle w:val="af"/>
            <w:i/>
            <w:noProof/>
          </w:rPr>
          <w:t>Щавелев А.Н.</w:t>
        </w:r>
        <w:r w:rsidR="00352197" w:rsidRPr="00DE3403">
          <w:rPr>
            <w:rStyle w:val="af"/>
            <w:noProof/>
          </w:rPr>
          <w:t xml:space="preserve"> Малые реки Оренбуржья: современное состояние и экологические проблемы</w:t>
        </w:r>
        <w:r w:rsidR="00352197">
          <w:rPr>
            <w:noProof/>
            <w:webHidden/>
          </w:rPr>
          <w:tab/>
        </w:r>
        <w:r w:rsidR="00352197">
          <w:rPr>
            <w:noProof/>
            <w:webHidden/>
          </w:rPr>
          <w:fldChar w:fldCharType="begin"/>
        </w:r>
        <w:r w:rsidR="00352197">
          <w:rPr>
            <w:noProof/>
            <w:webHidden/>
          </w:rPr>
          <w:instrText xml:space="preserve"> PAGEREF _Toc84443716 \h </w:instrText>
        </w:r>
        <w:r w:rsidR="00352197">
          <w:rPr>
            <w:noProof/>
            <w:webHidden/>
          </w:rPr>
        </w:r>
        <w:r w:rsidR="00352197">
          <w:rPr>
            <w:noProof/>
            <w:webHidden/>
          </w:rPr>
          <w:fldChar w:fldCharType="separate"/>
        </w:r>
        <w:r w:rsidR="00324F51">
          <w:rPr>
            <w:noProof/>
            <w:webHidden/>
          </w:rPr>
          <w:t>146</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17" w:history="1">
        <w:r w:rsidR="00352197" w:rsidRPr="00DE3403">
          <w:rPr>
            <w:rStyle w:val="af"/>
            <w:i/>
            <w:noProof/>
          </w:rPr>
          <w:t>Ивакин В.В.</w:t>
        </w:r>
        <w:r w:rsidR="00352197" w:rsidRPr="00DE3403">
          <w:rPr>
            <w:rStyle w:val="af"/>
            <w:noProof/>
          </w:rPr>
          <w:t xml:space="preserve"> Речное право как самостоятельная отрасль юриспруденции</w:t>
        </w:r>
        <w:r w:rsidR="00352197">
          <w:rPr>
            <w:noProof/>
            <w:webHidden/>
          </w:rPr>
          <w:tab/>
        </w:r>
        <w:r w:rsidR="00352197">
          <w:rPr>
            <w:noProof/>
            <w:webHidden/>
          </w:rPr>
          <w:fldChar w:fldCharType="begin"/>
        </w:r>
        <w:r w:rsidR="00352197">
          <w:rPr>
            <w:noProof/>
            <w:webHidden/>
          </w:rPr>
          <w:instrText xml:space="preserve"> PAGEREF _Toc84443717 \h </w:instrText>
        </w:r>
        <w:r w:rsidR="00352197">
          <w:rPr>
            <w:noProof/>
            <w:webHidden/>
          </w:rPr>
        </w:r>
        <w:r w:rsidR="00352197">
          <w:rPr>
            <w:noProof/>
            <w:webHidden/>
          </w:rPr>
          <w:fldChar w:fldCharType="separate"/>
        </w:r>
        <w:r w:rsidR="00324F51">
          <w:rPr>
            <w:noProof/>
            <w:webHidden/>
          </w:rPr>
          <w:t>152</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18" w:history="1">
        <w:r w:rsidR="00352197" w:rsidRPr="00DE3403">
          <w:rPr>
            <w:rStyle w:val="af"/>
            <w:i/>
            <w:noProof/>
            <w:lang w:eastAsia="en-US"/>
          </w:rPr>
          <w:t xml:space="preserve">Щиенко И.В. </w:t>
        </w:r>
        <w:r w:rsidR="00352197" w:rsidRPr="00DE3403">
          <w:rPr>
            <w:rStyle w:val="af"/>
            <w:noProof/>
            <w:lang w:eastAsia="en-US"/>
          </w:rPr>
          <w:t>Рациональное природопользование, или где брать воду растениям в засушливых районах. Метод</w:t>
        </w:r>
        <w:r w:rsidR="00352197" w:rsidRPr="00DE3403">
          <w:rPr>
            <w:rStyle w:val="af"/>
            <w:noProof/>
            <w:lang w:val="en-US" w:eastAsia="en-US"/>
          </w:rPr>
          <w:t xml:space="preserve"> </w:t>
        </w:r>
        <w:r w:rsidR="00352197" w:rsidRPr="00DE3403">
          <w:rPr>
            <w:rStyle w:val="af"/>
            <w:noProof/>
            <w:lang w:eastAsia="en-US"/>
          </w:rPr>
          <w:t>Н</w:t>
        </w:r>
        <w:r w:rsidR="00352197" w:rsidRPr="00DE3403">
          <w:rPr>
            <w:rStyle w:val="af"/>
            <w:noProof/>
            <w:lang w:val="en-US" w:eastAsia="en-US"/>
          </w:rPr>
          <w:t>.</w:t>
        </w:r>
        <w:r w:rsidR="00352197" w:rsidRPr="00DE3403">
          <w:rPr>
            <w:rStyle w:val="af"/>
            <w:noProof/>
            <w:lang w:eastAsia="en-US"/>
          </w:rPr>
          <w:t>Ф</w:t>
        </w:r>
        <w:r w:rsidR="00352197" w:rsidRPr="00DE3403">
          <w:rPr>
            <w:rStyle w:val="af"/>
            <w:noProof/>
            <w:lang w:val="en-US" w:eastAsia="en-US"/>
          </w:rPr>
          <w:t>. </w:t>
        </w:r>
        <w:r w:rsidR="00352197" w:rsidRPr="00DE3403">
          <w:rPr>
            <w:rStyle w:val="af"/>
            <w:noProof/>
            <w:lang w:eastAsia="en-US"/>
          </w:rPr>
          <w:t>Лукина</w:t>
        </w:r>
        <w:r w:rsidR="00352197">
          <w:rPr>
            <w:noProof/>
            <w:webHidden/>
          </w:rPr>
          <w:tab/>
        </w:r>
        <w:r w:rsidR="00352197">
          <w:rPr>
            <w:noProof/>
            <w:webHidden/>
          </w:rPr>
          <w:fldChar w:fldCharType="begin"/>
        </w:r>
        <w:r w:rsidR="00352197">
          <w:rPr>
            <w:noProof/>
            <w:webHidden/>
          </w:rPr>
          <w:instrText xml:space="preserve"> PAGEREF _Toc84443718 \h </w:instrText>
        </w:r>
        <w:r w:rsidR="00352197">
          <w:rPr>
            <w:noProof/>
            <w:webHidden/>
          </w:rPr>
        </w:r>
        <w:r w:rsidR="00352197">
          <w:rPr>
            <w:noProof/>
            <w:webHidden/>
          </w:rPr>
          <w:fldChar w:fldCharType="separate"/>
        </w:r>
        <w:r w:rsidR="00324F51">
          <w:rPr>
            <w:noProof/>
            <w:webHidden/>
          </w:rPr>
          <w:t>160</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19" w:history="1">
        <w:r w:rsidR="00352197" w:rsidRPr="00DE3403">
          <w:rPr>
            <w:rStyle w:val="af"/>
            <w:i/>
            <w:noProof/>
          </w:rPr>
          <w:t>Евстифеева Т.А.</w:t>
        </w:r>
        <w:r w:rsidR="00352197" w:rsidRPr="00DE3403">
          <w:rPr>
            <w:rStyle w:val="af"/>
            <w:noProof/>
          </w:rPr>
          <w:t xml:space="preserve"> Обзор основных причин снижения водоносности природных водотоков</w:t>
        </w:r>
        <w:r w:rsidR="00352197">
          <w:rPr>
            <w:noProof/>
            <w:webHidden/>
          </w:rPr>
          <w:tab/>
        </w:r>
        <w:r w:rsidR="00352197">
          <w:rPr>
            <w:noProof/>
            <w:webHidden/>
          </w:rPr>
          <w:fldChar w:fldCharType="begin"/>
        </w:r>
        <w:r w:rsidR="00352197">
          <w:rPr>
            <w:noProof/>
            <w:webHidden/>
          </w:rPr>
          <w:instrText xml:space="preserve"> PAGEREF _Toc84443719 \h </w:instrText>
        </w:r>
        <w:r w:rsidR="00352197">
          <w:rPr>
            <w:noProof/>
            <w:webHidden/>
          </w:rPr>
        </w:r>
        <w:r w:rsidR="00352197">
          <w:rPr>
            <w:noProof/>
            <w:webHidden/>
          </w:rPr>
          <w:fldChar w:fldCharType="separate"/>
        </w:r>
        <w:r w:rsidR="00324F51">
          <w:rPr>
            <w:noProof/>
            <w:webHidden/>
          </w:rPr>
          <w:t>167</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20" w:history="1">
        <w:r w:rsidR="00352197" w:rsidRPr="00DE3403">
          <w:rPr>
            <w:rStyle w:val="af"/>
            <w:i/>
            <w:noProof/>
          </w:rPr>
          <w:t>Каташинский Н.С.</w:t>
        </w:r>
        <w:r w:rsidR="00352197" w:rsidRPr="00DE3403">
          <w:rPr>
            <w:rStyle w:val="af"/>
            <w:noProof/>
          </w:rPr>
          <w:t xml:space="preserve"> Обзор землеройной техники для обустройства вало-канав</w:t>
        </w:r>
        <w:r w:rsidR="00352197">
          <w:rPr>
            <w:noProof/>
            <w:webHidden/>
          </w:rPr>
          <w:tab/>
        </w:r>
        <w:r w:rsidR="00352197">
          <w:rPr>
            <w:noProof/>
            <w:webHidden/>
          </w:rPr>
          <w:fldChar w:fldCharType="begin"/>
        </w:r>
        <w:r w:rsidR="00352197">
          <w:rPr>
            <w:noProof/>
            <w:webHidden/>
          </w:rPr>
          <w:instrText xml:space="preserve"> PAGEREF _Toc84443720 \h </w:instrText>
        </w:r>
        <w:r w:rsidR="00352197">
          <w:rPr>
            <w:noProof/>
            <w:webHidden/>
          </w:rPr>
        </w:r>
        <w:r w:rsidR="00352197">
          <w:rPr>
            <w:noProof/>
            <w:webHidden/>
          </w:rPr>
          <w:fldChar w:fldCharType="separate"/>
        </w:r>
        <w:r w:rsidR="00324F51">
          <w:rPr>
            <w:noProof/>
            <w:webHidden/>
          </w:rPr>
          <w:t>173</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21" w:history="1">
        <w:r w:rsidR="00352197" w:rsidRPr="00DE3403">
          <w:rPr>
            <w:rStyle w:val="af"/>
            <w:i/>
            <w:noProof/>
          </w:rPr>
          <w:t>Шаврина И.В.</w:t>
        </w:r>
        <w:r w:rsidR="00352197" w:rsidRPr="00DE3403">
          <w:rPr>
            <w:rStyle w:val="af"/>
            <w:noProof/>
          </w:rPr>
          <w:t xml:space="preserve"> Биоразлагаемое сырье для наполнения валоканав</w:t>
        </w:r>
        <w:r w:rsidR="00352197">
          <w:rPr>
            <w:noProof/>
            <w:webHidden/>
          </w:rPr>
          <w:tab/>
        </w:r>
        <w:r w:rsidR="00352197">
          <w:rPr>
            <w:noProof/>
            <w:webHidden/>
          </w:rPr>
          <w:fldChar w:fldCharType="begin"/>
        </w:r>
        <w:r w:rsidR="00352197">
          <w:rPr>
            <w:noProof/>
            <w:webHidden/>
          </w:rPr>
          <w:instrText xml:space="preserve"> PAGEREF _Toc84443721 \h </w:instrText>
        </w:r>
        <w:r w:rsidR="00352197">
          <w:rPr>
            <w:noProof/>
            <w:webHidden/>
          </w:rPr>
        </w:r>
        <w:r w:rsidR="00352197">
          <w:rPr>
            <w:noProof/>
            <w:webHidden/>
          </w:rPr>
          <w:fldChar w:fldCharType="separate"/>
        </w:r>
        <w:r w:rsidR="00324F51">
          <w:rPr>
            <w:noProof/>
            <w:webHidden/>
          </w:rPr>
          <w:t>182</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22" w:history="1">
        <w:r w:rsidR="00352197" w:rsidRPr="00DE3403">
          <w:rPr>
            <w:rStyle w:val="af"/>
            <w:i/>
            <w:noProof/>
          </w:rPr>
          <w:t>Буркевич И.Э.</w:t>
        </w:r>
        <w:r w:rsidR="00352197" w:rsidRPr="00DE3403">
          <w:rPr>
            <w:rStyle w:val="af"/>
            <w:noProof/>
          </w:rPr>
          <w:t xml:space="preserve"> Урал – вчера, сегодня, завтра</w:t>
        </w:r>
        <w:r w:rsidR="00352197">
          <w:rPr>
            <w:noProof/>
            <w:webHidden/>
          </w:rPr>
          <w:tab/>
        </w:r>
        <w:r w:rsidR="00352197">
          <w:rPr>
            <w:noProof/>
            <w:webHidden/>
          </w:rPr>
          <w:fldChar w:fldCharType="begin"/>
        </w:r>
        <w:r w:rsidR="00352197">
          <w:rPr>
            <w:noProof/>
            <w:webHidden/>
          </w:rPr>
          <w:instrText xml:space="preserve"> PAGEREF _Toc84443722 \h </w:instrText>
        </w:r>
        <w:r w:rsidR="00352197">
          <w:rPr>
            <w:noProof/>
            <w:webHidden/>
          </w:rPr>
        </w:r>
        <w:r w:rsidR="00352197">
          <w:rPr>
            <w:noProof/>
            <w:webHidden/>
          </w:rPr>
          <w:fldChar w:fldCharType="separate"/>
        </w:r>
        <w:r w:rsidR="00324F51">
          <w:rPr>
            <w:noProof/>
            <w:webHidden/>
          </w:rPr>
          <w:t>186</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23" w:history="1">
        <w:r w:rsidR="00352197" w:rsidRPr="00DE3403">
          <w:rPr>
            <w:rStyle w:val="af"/>
            <w:noProof/>
          </w:rPr>
          <w:t xml:space="preserve">Резолюция </w:t>
        </w:r>
        <w:r w:rsidR="00352197" w:rsidRPr="00DE3403">
          <w:rPr>
            <w:rStyle w:val="af"/>
            <w:noProof/>
            <w:lang w:val="en-US"/>
          </w:rPr>
          <w:t>III</w:t>
        </w:r>
        <w:r w:rsidR="00352197" w:rsidRPr="00DE3403">
          <w:rPr>
            <w:rStyle w:val="af"/>
            <w:noProof/>
          </w:rPr>
          <w:t xml:space="preserve"> съезда Межрегионального общественного движения «Союз утверждения и сохранения Трезвости «Трезвая Россия»</w:t>
        </w:r>
        <w:r w:rsidR="00352197">
          <w:rPr>
            <w:noProof/>
            <w:webHidden/>
          </w:rPr>
          <w:tab/>
        </w:r>
        <w:r w:rsidR="00352197">
          <w:rPr>
            <w:noProof/>
            <w:webHidden/>
          </w:rPr>
          <w:fldChar w:fldCharType="begin"/>
        </w:r>
        <w:r w:rsidR="00352197">
          <w:rPr>
            <w:noProof/>
            <w:webHidden/>
          </w:rPr>
          <w:instrText xml:space="preserve"> PAGEREF _Toc84443723 \h </w:instrText>
        </w:r>
        <w:r w:rsidR="00352197">
          <w:rPr>
            <w:noProof/>
            <w:webHidden/>
          </w:rPr>
        </w:r>
        <w:r w:rsidR="00352197">
          <w:rPr>
            <w:noProof/>
            <w:webHidden/>
          </w:rPr>
          <w:fldChar w:fldCharType="separate"/>
        </w:r>
        <w:r w:rsidR="00324F51">
          <w:rPr>
            <w:noProof/>
            <w:webHidden/>
          </w:rPr>
          <w:t>192</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24" w:history="1">
        <w:r w:rsidR="00352197" w:rsidRPr="00DE3403">
          <w:rPr>
            <w:rStyle w:val="af"/>
            <w:noProof/>
          </w:rPr>
          <w:t>Приложение 1. Язык утверждения и сохранения Трезвости – язык освобождения</w:t>
        </w:r>
        <w:r w:rsidR="00352197">
          <w:rPr>
            <w:noProof/>
            <w:webHidden/>
          </w:rPr>
          <w:tab/>
        </w:r>
        <w:r w:rsidR="00352197">
          <w:rPr>
            <w:noProof/>
            <w:webHidden/>
          </w:rPr>
          <w:fldChar w:fldCharType="begin"/>
        </w:r>
        <w:r w:rsidR="00352197">
          <w:rPr>
            <w:noProof/>
            <w:webHidden/>
          </w:rPr>
          <w:instrText xml:space="preserve"> PAGEREF _Toc84443724 \h </w:instrText>
        </w:r>
        <w:r w:rsidR="00352197">
          <w:rPr>
            <w:noProof/>
            <w:webHidden/>
          </w:rPr>
        </w:r>
        <w:r w:rsidR="00352197">
          <w:rPr>
            <w:noProof/>
            <w:webHidden/>
          </w:rPr>
          <w:fldChar w:fldCharType="separate"/>
        </w:r>
        <w:r w:rsidR="00324F51">
          <w:rPr>
            <w:noProof/>
            <w:webHidden/>
          </w:rPr>
          <w:t>194</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25" w:history="1">
        <w:r w:rsidR="00352197" w:rsidRPr="00DE3403">
          <w:rPr>
            <w:rStyle w:val="af"/>
            <w:noProof/>
          </w:rPr>
          <w:t>Приложение 2. Перечень конференций ОД «Союз УСТ «Трезвый Урал»</w:t>
        </w:r>
        <w:r w:rsidR="00352197">
          <w:rPr>
            <w:noProof/>
            <w:webHidden/>
          </w:rPr>
          <w:tab/>
        </w:r>
        <w:r w:rsidR="00352197">
          <w:rPr>
            <w:noProof/>
            <w:webHidden/>
          </w:rPr>
          <w:fldChar w:fldCharType="begin"/>
        </w:r>
        <w:r w:rsidR="00352197">
          <w:rPr>
            <w:noProof/>
            <w:webHidden/>
          </w:rPr>
          <w:instrText xml:space="preserve"> PAGEREF _Toc84443725 \h </w:instrText>
        </w:r>
        <w:r w:rsidR="00352197">
          <w:rPr>
            <w:noProof/>
            <w:webHidden/>
          </w:rPr>
        </w:r>
        <w:r w:rsidR="00352197">
          <w:rPr>
            <w:noProof/>
            <w:webHidden/>
          </w:rPr>
          <w:fldChar w:fldCharType="separate"/>
        </w:r>
        <w:r w:rsidR="00324F51">
          <w:rPr>
            <w:noProof/>
            <w:webHidden/>
          </w:rPr>
          <w:t>226</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26" w:history="1">
        <w:r w:rsidR="00352197" w:rsidRPr="00DE3403">
          <w:rPr>
            <w:rStyle w:val="af"/>
            <w:noProof/>
          </w:rPr>
          <w:t>Приложение 3. Состав общественного движения «Межрегиональный союз УСТ «Трезвая Россия»</w:t>
        </w:r>
        <w:r w:rsidR="00352197">
          <w:rPr>
            <w:noProof/>
            <w:webHidden/>
          </w:rPr>
          <w:tab/>
        </w:r>
        <w:r w:rsidR="00352197">
          <w:rPr>
            <w:noProof/>
            <w:webHidden/>
          </w:rPr>
          <w:fldChar w:fldCharType="begin"/>
        </w:r>
        <w:r w:rsidR="00352197">
          <w:rPr>
            <w:noProof/>
            <w:webHidden/>
          </w:rPr>
          <w:instrText xml:space="preserve"> PAGEREF _Toc84443726 \h </w:instrText>
        </w:r>
        <w:r w:rsidR="00352197">
          <w:rPr>
            <w:noProof/>
            <w:webHidden/>
          </w:rPr>
        </w:r>
        <w:r w:rsidR="00352197">
          <w:rPr>
            <w:noProof/>
            <w:webHidden/>
          </w:rPr>
          <w:fldChar w:fldCharType="separate"/>
        </w:r>
        <w:r w:rsidR="00324F51">
          <w:rPr>
            <w:noProof/>
            <w:webHidden/>
          </w:rPr>
          <w:t>229</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27" w:history="1">
        <w:r w:rsidR="00352197" w:rsidRPr="00DE3403">
          <w:rPr>
            <w:rStyle w:val="af"/>
            <w:noProof/>
          </w:rPr>
          <w:t>Приложение 4. Формы работы ОД «Союз УСТ «Трезвый Урал»</w:t>
        </w:r>
        <w:r w:rsidR="00352197">
          <w:rPr>
            <w:noProof/>
            <w:webHidden/>
          </w:rPr>
          <w:tab/>
        </w:r>
        <w:r w:rsidR="00352197">
          <w:rPr>
            <w:noProof/>
            <w:webHidden/>
          </w:rPr>
          <w:fldChar w:fldCharType="begin"/>
        </w:r>
        <w:r w:rsidR="00352197">
          <w:rPr>
            <w:noProof/>
            <w:webHidden/>
          </w:rPr>
          <w:instrText xml:space="preserve"> PAGEREF _Toc84443727 \h </w:instrText>
        </w:r>
        <w:r w:rsidR="00352197">
          <w:rPr>
            <w:noProof/>
            <w:webHidden/>
          </w:rPr>
        </w:r>
        <w:r w:rsidR="00352197">
          <w:rPr>
            <w:noProof/>
            <w:webHidden/>
          </w:rPr>
          <w:fldChar w:fldCharType="separate"/>
        </w:r>
        <w:r w:rsidR="00324F51">
          <w:rPr>
            <w:noProof/>
            <w:webHidden/>
          </w:rPr>
          <w:t>230</w:t>
        </w:r>
        <w:r w:rsidR="00352197">
          <w:rPr>
            <w:noProof/>
            <w:webHidden/>
          </w:rPr>
          <w:fldChar w:fldCharType="end"/>
        </w:r>
      </w:hyperlink>
    </w:p>
    <w:p w:rsidR="00352197" w:rsidRDefault="00851EDF">
      <w:pPr>
        <w:pStyle w:val="12"/>
        <w:rPr>
          <w:rFonts w:asciiTheme="minorHAnsi" w:eastAsiaTheme="minorEastAsia" w:hAnsiTheme="minorHAnsi" w:cstheme="minorBidi"/>
          <w:noProof/>
          <w:sz w:val="22"/>
          <w:szCs w:val="22"/>
        </w:rPr>
      </w:pPr>
      <w:hyperlink w:anchor="_Toc84443728" w:history="1">
        <w:r w:rsidR="00352197" w:rsidRPr="00DE3403">
          <w:rPr>
            <w:rStyle w:val="af"/>
            <w:noProof/>
          </w:rPr>
          <w:t>Приложение 5. Программа утверждения и сохранения Трезвости в России «</w:t>
        </w:r>
        <w:bookmarkStart w:id="0" w:name="_GoBack"/>
        <w:bookmarkEnd w:id="0"/>
        <w:r w:rsidR="00352197" w:rsidRPr="00DE3403">
          <w:rPr>
            <w:rStyle w:val="af"/>
            <w:noProof/>
          </w:rPr>
          <w:t>Трезвость – воля народа!»</w:t>
        </w:r>
        <w:r w:rsidR="00352197">
          <w:rPr>
            <w:noProof/>
            <w:webHidden/>
          </w:rPr>
          <w:tab/>
        </w:r>
        <w:r w:rsidR="00352197">
          <w:rPr>
            <w:noProof/>
            <w:webHidden/>
          </w:rPr>
          <w:fldChar w:fldCharType="begin"/>
        </w:r>
        <w:r w:rsidR="00352197">
          <w:rPr>
            <w:noProof/>
            <w:webHidden/>
          </w:rPr>
          <w:instrText xml:space="preserve"> PAGEREF _Toc84443728 \h </w:instrText>
        </w:r>
        <w:r w:rsidR="00352197">
          <w:rPr>
            <w:noProof/>
            <w:webHidden/>
          </w:rPr>
        </w:r>
        <w:r w:rsidR="00352197">
          <w:rPr>
            <w:noProof/>
            <w:webHidden/>
          </w:rPr>
          <w:fldChar w:fldCharType="separate"/>
        </w:r>
        <w:r w:rsidR="00324F51">
          <w:rPr>
            <w:noProof/>
            <w:webHidden/>
          </w:rPr>
          <w:t>233</w:t>
        </w:r>
        <w:r w:rsidR="00352197">
          <w:rPr>
            <w:noProof/>
            <w:webHidden/>
          </w:rPr>
          <w:fldChar w:fldCharType="end"/>
        </w:r>
      </w:hyperlink>
    </w:p>
    <w:p w:rsidR="0020703B" w:rsidRPr="003B5B5A" w:rsidRDefault="0020703B" w:rsidP="00981177">
      <w:pPr>
        <w:rPr>
          <w:sz w:val="4"/>
          <w:szCs w:val="4"/>
        </w:rPr>
      </w:pPr>
      <w:r w:rsidRPr="00DC02F7">
        <w:fldChar w:fldCharType="end"/>
      </w:r>
    </w:p>
    <w:p w:rsidR="00E53B3F" w:rsidRDefault="00E53B3F">
      <w:pPr>
        <w:ind w:firstLine="0"/>
        <w:jc w:val="left"/>
        <w:rPr>
          <w:rFonts w:eastAsiaTheme="minorHAnsi"/>
          <w:b/>
          <w:caps/>
          <w:lang w:eastAsia="en-US"/>
        </w:rPr>
      </w:pPr>
    </w:p>
    <w:p w:rsidR="00FC1D60" w:rsidRDefault="00FC1D60" w:rsidP="00FC1D60">
      <w:pPr>
        <w:rPr>
          <w:rFonts w:eastAsiaTheme="minorHAnsi"/>
          <w:lang w:eastAsia="en-US"/>
        </w:rPr>
      </w:pPr>
      <w:r>
        <w:rPr>
          <w:rFonts w:eastAsiaTheme="minorHAnsi"/>
          <w:lang w:eastAsia="en-US"/>
        </w:rPr>
        <w:br w:type="page"/>
      </w:r>
    </w:p>
    <w:p w:rsidR="004416B2" w:rsidRPr="00321C43" w:rsidRDefault="004416B2" w:rsidP="004416B2">
      <w:pPr>
        <w:pStyle w:val="1"/>
      </w:pPr>
      <w:bookmarkStart w:id="1" w:name="_Toc513760157"/>
      <w:bookmarkStart w:id="2" w:name="_Toc84443692"/>
      <w:r w:rsidRPr="00321C43">
        <w:t xml:space="preserve">Приветственное слово </w:t>
      </w:r>
      <w:r w:rsidR="00006FD0">
        <w:t>Е.А. </w:t>
      </w:r>
      <w:r>
        <w:t>Луконина</w:t>
      </w:r>
      <w:bookmarkEnd w:id="1"/>
      <w:bookmarkEnd w:id="2"/>
    </w:p>
    <w:p w:rsidR="004416B2" w:rsidRDefault="004416B2" w:rsidP="004416B2">
      <w:r>
        <w:rPr>
          <w:noProof/>
        </w:rPr>
        <w:drawing>
          <wp:anchor distT="0" distB="0" distL="114300" distR="114300" simplePos="0" relativeHeight="251667456" behindDoc="0" locked="0" layoutInCell="1" allowOverlap="1" wp14:anchorId="19F51CD6" wp14:editId="6B5FF543">
            <wp:simplePos x="0" y="0"/>
            <wp:positionH relativeFrom="column">
              <wp:posOffset>-12700</wp:posOffset>
            </wp:positionH>
            <wp:positionV relativeFrom="paragraph">
              <wp:posOffset>80645</wp:posOffset>
            </wp:positionV>
            <wp:extent cx="3220085" cy="3220085"/>
            <wp:effectExtent l="0" t="0" r="0" b="0"/>
            <wp:wrapSquare wrapText="bothSides"/>
            <wp:docPr id="15" name="Рисунок 15" descr="cid:2E5B81BD-B8DE-4571-86BA-D0F03CC9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E5B81BD-B8DE-4571-86BA-D0F03CC97499"/>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20085" cy="3220085"/>
                    </a:xfrm>
                    <a:prstGeom prst="rect">
                      <a:avLst/>
                    </a:prstGeom>
                    <a:noFill/>
                    <a:ln>
                      <a:noFill/>
                    </a:ln>
                  </pic:spPr>
                </pic:pic>
              </a:graphicData>
            </a:graphic>
            <wp14:sizeRelH relativeFrom="page">
              <wp14:pctWidth>0</wp14:pctWidth>
            </wp14:sizeRelH>
            <wp14:sizeRelV relativeFrom="page">
              <wp14:pctHeight>0</wp14:pctHeight>
            </wp14:sizeRelV>
          </wp:anchor>
        </w:drawing>
      </w:r>
      <w:r>
        <w:t>Уважаемые участники 19-й Всероссийской научно-практической конференции «</w:t>
      </w:r>
      <w:r w:rsidRPr="00CB04E9">
        <w:t>Трезвость – в Конституцию! Правду – в закон!</w:t>
      </w:r>
      <w:r>
        <w:t>»</w:t>
      </w:r>
    </w:p>
    <w:p w:rsidR="004416B2" w:rsidRDefault="004416B2" w:rsidP="004416B2">
      <w:r>
        <w:t>Позвольте поздравить вас с открытием этой очень важной конференции, в названии которой отражена ключевая потребность современного общества – потребность не только в возвращении всем людям их естественного состояния – Трезвости, но и в юридической защите этой фундаментальной ценности на уровне Основного закона страны.</w:t>
      </w:r>
    </w:p>
    <w:p w:rsidR="004416B2" w:rsidRPr="00A72D8D" w:rsidRDefault="004416B2" w:rsidP="004416B2">
      <w:pPr>
        <w:rPr>
          <w:spacing w:val="-2"/>
        </w:rPr>
      </w:pPr>
      <w:r w:rsidRPr="00A72D8D">
        <w:rPr>
          <w:spacing w:val="-2"/>
        </w:rPr>
        <w:t>Сегодня каждый человек, занимающийся созидательным трудом, будь то рабочий или управленец, ощущает на себе тяготы того экономического бремени, которое накладывает на всех нас процесс отнимания Трезвости. Люди отдают существенную часть своей заработной платы за самоотравление алкоголем и табаком, что приносит только боль и горе им самим и их близким. Коллективы теряют ценных специалистов. Снижается производительность труда. Кроме того, все виды созидательного бизнеса страдают от чудовищного недофинансирования из-за того, что огромный денежный поток, который мог бы послужить росту производства полезных товаров и услуг, вместо этого направляется на организацию процесса отравления и убийства населения с целью наживы.</w:t>
      </w:r>
    </w:p>
    <w:p w:rsidR="004416B2" w:rsidRDefault="004416B2" w:rsidP="004416B2">
      <w:r>
        <w:t>Хочу пожелать всем участникам конференции плодотворной работы, крепкого здоровья, благополучия, семейного счастья и достижения той благой для всего общества цели, которую Вы и ваши соратники поставили перед собой, – утверждения и сохранения Трезвости в России!</w:t>
      </w:r>
    </w:p>
    <w:p w:rsidR="004416B2" w:rsidRDefault="004416B2" w:rsidP="004416B2"/>
    <w:p w:rsidR="004416B2" w:rsidRDefault="004416B2" w:rsidP="004416B2">
      <w:pPr>
        <w:ind w:firstLine="0"/>
      </w:pPr>
      <w:r>
        <w:t xml:space="preserve">Луконин </w:t>
      </w:r>
      <w:r w:rsidRPr="00CB04E9">
        <w:t>Евгений Андреевич</w:t>
      </w:r>
      <w:r>
        <w:t>,</w:t>
      </w:r>
    </w:p>
    <w:p w:rsidR="004416B2" w:rsidRDefault="004416B2" w:rsidP="004416B2">
      <w:pPr>
        <w:ind w:firstLine="0"/>
      </w:pPr>
      <w:r>
        <w:t>коммерческий директор</w:t>
      </w:r>
      <w:r w:rsidR="00A72D8D">
        <w:t xml:space="preserve"> </w:t>
      </w:r>
      <w:r w:rsidRPr="00CB04E9">
        <w:t>ООО «Эс Ти Кроун»</w:t>
      </w:r>
      <w:r>
        <w:t>,</w:t>
      </w:r>
    </w:p>
    <w:p w:rsidR="004416B2" w:rsidRDefault="004416B2" w:rsidP="00A72D8D">
      <w:pPr>
        <w:ind w:firstLine="0"/>
        <w:rPr>
          <w:rFonts w:eastAsiaTheme="minorHAnsi"/>
          <w:b/>
          <w:caps/>
          <w:highlight w:val="yellow"/>
        </w:rPr>
      </w:pPr>
      <w:proofErr w:type="gramStart"/>
      <w:r w:rsidRPr="00CB04E9">
        <w:t>Московская</w:t>
      </w:r>
      <w:proofErr w:type="gramEnd"/>
      <w:r w:rsidRPr="00CB04E9">
        <w:t xml:space="preserve"> обл., г. Котельники</w:t>
      </w:r>
      <w:r>
        <w:rPr>
          <w:rFonts w:eastAsiaTheme="minorHAnsi"/>
          <w:highlight w:val="yellow"/>
        </w:rPr>
        <w:br w:type="page"/>
      </w:r>
    </w:p>
    <w:p w:rsidR="00ED0A6B" w:rsidRPr="008F4A24" w:rsidRDefault="00917FE5" w:rsidP="00FC1D60">
      <w:pPr>
        <w:pStyle w:val="1"/>
        <w:rPr>
          <w:rFonts w:eastAsiaTheme="minorHAnsi"/>
        </w:rPr>
      </w:pPr>
      <w:bookmarkStart w:id="3" w:name="_Toc84443693"/>
      <w:r w:rsidRPr="008F4A24">
        <w:rPr>
          <w:rFonts w:eastAsiaTheme="minorHAnsi"/>
        </w:rPr>
        <w:t>Благодарности</w:t>
      </w:r>
      <w:bookmarkEnd w:id="3"/>
    </w:p>
    <w:p w:rsidR="00917FE5" w:rsidRDefault="00917FE5" w:rsidP="00917FE5">
      <w:pPr>
        <w:rPr>
          <w:rFonts w:eastAsiaTheme="minorHAnsi"/>
          <w:sz w:val="28"/>
          <w:szCs w:val="28"/>
          <w:lang w:eastAsia="en-US"/>
        </w:rPr>
      </w:pPr>
      <w:r w:rsidRPr="00DA0E24">
        <w:rPr>
          <w:rFonts w:eastAsiaTheme="minorHAnsi"/>
          <w:sz w:val="28"/>
          <w:szCs w:val="28"/>
          <w:lang w:eastAsia="en-US"/>
        </w:rPr>
        <w:t>Проведение 1</w:t>
      </w:r>
      <w:r w:rsidR="004C62F4" w:rsidRPr="00DA0E24">
        <w:rPr>
          <w:rFonts w:eastAsiaTheme="minorHAnsi"/>
          <w:sz w:val="28"/>
          <w:szCs w:val="28"/>
          <w:lang w:eastAsia="en-US"/>
        </w:rPr>
        <w:t>9</w:t>
      </w:r>
      <w:r w:rsidRPr="00DA0E24">
        <w:rPr>
          <w:rFonts w:eastAsiaTheme="minorHAnsi"/>
          <w:sz w:val="28"/>
          <w:szCs w:val="28"/>
          <w:lang w:eastAsia="en-US"/>
        </w:rPr>
        <w:t xml:space="preserve">-й </w:t>
      </w:r>
      <w:r w:rsidR="00DA0E24" w:rsidRPr="00DA0E24">
        <w:rPr>
          <w:sz w:val="28"/>
          <w:szCs w:val="28"/>
        </w:rPr>
        <w:t xml:space="preserve">Всероссийской </w:t>
      </w:r>
      <w:r w:rsidR="00FC4C1A" w:rsidRPr="00DA0E24">
        <w:rPr>
          <w:sz w:val="28"/>
          <w:szCs w:val="28"/>
        </w:rPr>
        <w:t xml:space="preserve">научно-практической конференции </w:t>
      </w:r>
      <w:r w:rsidRPr="00DA0E24">
        <w:rPr>
          <w:rFonts w:eastAsiaTheme="minorHAnsi"/>
          <w:sz w:val="28"/>
          <w:szCs w:val="28"/>
          <w:lang w:eastAsia="en-US"/>
        </w:rPr>
        <w:t>«</w:t>
      </w:r>
      <w:r w:rsidR="00DA0E24" w:rsidRPr="00DA0E24">
        <w:rPr>
          <w:rFonts w:eastAsiaTheme="minorHAnsi"/>
          <w:sz w:val="28"/>
          <w:szCs w:val="28"/>
          <w:lang w:eastAsia="en-US"/>
        </w:rPr>
        <w:t xml:space="preserve">Трезвость – в Конституцию! </w:t>
      </w:r>
      <w:proofErr w:type="gramStart"/>
      <w:r w:rsidR="00DA0E24" w:rsidRPr="00DA0E24">
        <w:rPr>
          <w:rFonts w:eastAsiaTheme="minorHAnsi"/>
          <w:sz w:val="28"/>
          <w:szCs w:val="28"/>
          <w:lang w:eastAsia="en-US"/>
        </w:rPr>
        <w:t>Правду – в закон!</w:t>
      </w:r>
      <w:r w:rsidRPr="00DA0E24">
        <w:rPr>
          <w:rFonts w:eastAsiaTheme="minorHAnsi"/>
          <w:sz w:val="28"/>
          <w:szCs w:val="28"/>
          <w:lang w:eastAsia="en-US"/>
        </w:rPr>
        <w:t xml:space="preserve">» общественного движения «Союз УСТ «Трезвый Урал», Всероссийского конкурса научных работ имени Г.А. Шичко в области науки Трезвости </w:t>
      </w:r>
      <w:r w:rsidR="0057500F" w:rsidRPr="00DA0E24">
        <w:rPr>
          <w:rFonts w:eastAsiaTheme="minorHAnsi"/>
          <w:sz w:val="28"/>
          <w:szCs w:val="28"/>
          <w:lang w:eastAsia="en-US"/>
        </w:rPr>
        <w:t xml:space="preserve">и издание сборника конференции </w:t>
      </w:r>
      <w:r w:rsidR="00B70441" w:rsidRPr="00DA0E24">
        <w:rPr>
          <w:rFonts w:eastAsiaTheme="minorHAnsi"/>
          <w:sz w:val="28"/>
          <w:szCs w:val="28"/>
          <w:lang w:eastAsia="en-US"/>
        </w:rPr>
        <w:t xml:space="preserve">состоялось не только благодаря </w:t>
      </w:r>
      <w:r w:rsidR="00D1205B" w:rsidRPr="00DA0E24">
        <w:rPr>
          <w:rFonts w:eastAsiaTheme="minorHAnsi"/>
          <w:sz w:val="28"/>
          <w:szCs w:val="28"/>
          <w:lang w:eastAsia="en-US"/>
        </w:rPr>
        <w:t xml:space="preserve">активным соратникам трезвого движения, участвовавшим в организации мероприятия, </w:t>
      </w:r>
      <w:r w:rsidR="00B70441" w:rsidRPr="00DA0E24">
        <w:rPr>
          <w:rFonts w:eastAsiaTheme="minorHAnsi"/>
          <w:sz w:val="28"/>
          <w:szCs w:val="28"/>
          <w:lang w:eastAsia="en-US"/>
        </w:rPr>
        <w:t xml:space="preserve">но и благодаря рядовым гражданам, </w:t>
      </w:r>
      <w:r w:rsidRPr="00DA0E24">
        <w:rPr>
          <w:rFonts w:eastAsiaTheme="minorHAnsi"/>
          <w:sz w:val="28"/>
          <w:szCs w:val="28"/>
          <w:lang w:eastAsia="en-US"/>
        </w:rPr>
        <w:t>которые поддерживают дело утверждения и сохранения Трезвости.</w:t>
      </w:r>
      <w:proofErr w:type="gramEnd"/>
      <w:r w:rsidR="00B70441" w:rsidRPr="00DA0E24">
        <w:rPr>
          <w:rFonts w:eastAsiaTheme="minorHAnsi"/>
          <w:sz w:val="28"/>
          <w:szCs w:val="28"/>
          <w:lang w:eastAsia="en-US"/>
        </w:rPr>
        <w:t xml:space="preserve"> </w:t>
      </w:r>
      <w:r w:rsidRPr="00DA0E24">
        <w:rPr>
          <w:rFonts w:eastAsiaTheme="minorHAnsi"/>
          <w:sz w:val="28"/>
          <w:szCs w:val="28"/>
          <w:lang w:eastAsia="en-US"/>
        </w:rPr>
        <w:t xml:space="preserve">Благодарим за участие в </w:t>
      </w:r>
      <w:r w:rsidR="00B70441" w:rsidRPr="00DA0E24">
        <w:rPr>
          <w:rFonts w:eastAsiaTheme="minorHAnsi"/>
          <w:sz w:val="28"/>
          <w:szCs w:val="28"/>
          <w:lang w:eastAsia="en-US"/>
        </w:rPr>
        <w:t xml:space="preserve">народном сборе средств </w:t>
      </w:r>
      <w:r w:rsidRPr="00DA0E24">
        <w:rPr>
          <w:rFonts w:eastAsiaTheme="minorHAnsi"/>
          <w:sz w:val="28"/>
          <w:szCs w:val="28"/>
          <w:lang w:eastAsia="en-US"/>
        </w:rPr>
        <w:t>меценатов Трезвости:</w:t>
      </w:r>
    </w:p>
    <w:p w:rsidR="00F0079D" w:rsidRPr="00F0079D" w:rsidRDefault="00F0079D" w:rsidP="00F0079D">
      <w:pPr>
        <w:rPr>
          <w:rFonts w:eastAsiaTheme="minorHAnsi"/>
          <w:sz w:val="28"/>
          <w:szCs w:val="28"/>
          <w:lang w:eastAsia="en-US"/>
        </w:rPr>
      </w:pPr>
      <w:r w:rsidRPr="00F0079D">
        <w:rPr>
          <w:rFonts w:eastAsiaTheme="minorHAnsi"/>
          <w:sz w:val="28"/>
          <w:szCs w:val="28"/>
          <w:lang w:eastAsia="en-US"/>
        </w:rPr>
        <w:t>ИП Тищенко Андрей Владимирович (Московская обл., г. Мытищи);</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Алейников Алексей Владимирович (Москва);</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Алешновский Вячеслав Сергеевич (Москва);</w:t>
      </w:r>
    </w:p>
    <w:p w:rsidR="00C62347" w:rsidRDefault="00C62347" w:rsidP="00F0079D">
      <w:pPr>
        <w:rPr>
          <w:rFonts w:eastAsiaTheme="minorHAnsi"/>
          <w:sz w:val="28"/>
          <w:szCs w:val="28"/>
          <w:lang w:eastAsia="en-US"/>
        </w:rPr>
      </w:pPr>
      <w:r w:rsidRPr="00C62347">
        <w:rPr>
          <w:rFonts w:eastAsiaTheme="minorHAnsi"/>
          <w:sz w:val="28"/>
          <w:szCs w:val="28"/>
          <w:lang w:eastAsia="en-US"/>
        </w:rPr>
        <w:t>Бабина Ралина Рафисовна (г. Ижевск);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Баев Дмитрий Александрович (ЗАТО п. Звёздный);</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Баженов Анатолий Игоревич (г. Тюмень);</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Бакулина Екатерина Андреевна (Тульская обл., г. Узловая);</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Балабанов Евгений Владимирович (ХМАО-Югра, д. Ушья);</w:t>
      </w:r>
    </w:p>
    <w:p w:rsidR="00C62347" w:rsidRPr="00F0079D" w:rsidRDefault="00C62347" w:rsidP="00F0079D">
      <w:pPr>
        <w:rPr>
          <w:rFonts w:eastAsiaTheme="minorHAnsi"/>
          <w:sz w:val="28"/>
          <w:szCs w:val="28"/>
          <w:lang w:eastAsia="en-US"/>
        </w:rPr>
      </w:pPr>
      <w:proofErr w:type="gramStart"/>
      <w:r w:rsidRPr="00F0079D">
        <w:rPr>
          <w:rFonts w:eastAsiaTheme="minorHAnsi"/>
          <w:sz w:val="28"/>
          <w:szCs w:val="28"/>
          <w:lang w:eastAsia="en-US"/>
        </w:rPr>
        <w:t>Беляк Алексей Сергеевич (Волгоградская обл., р.п.</w:t>
      </w:r>
      <w:proofErr w:type="gramEnd"/>
      <w:r w:rsidRPr="00F0079D">
        <w:rPr>
          <w:rFonts w:eastAsiaTheme="minorHAnsi"/>
          <w:sz w:val="28"/>
          <w:szCs w:val="28"/>
          <w:lang w:eastAsia="en-US"/>
        </w:rPr>
        <w:t xml:space="preserve"> </w:t>
      </w:r>
      <w:proofErr w:type="gramStart"/>
      <w:r w:rsidRPr="00F0079D">
        <w:rPr>
          <w:rFonts w:eastAsiaTheme="minorHAnsi"/>
          <w:sz w:val="28"/>
          <w:szCs w:val="28"/>
          <w:lang w:eastAsia="en-US"/>
        </w:rPr>
        <w:t>Светлый Яр);</w:t>
      </w:r>
      <w:proofErr w:type="gramEnd"/>
    </w:p>
    <w:p w:rsidR="00C62347" w:rsidRPr="00F0079D" w:rsidRDefault="00C62347" w:rsidP="00C62347">
      <w:pPr>
        <w:rPr>
          <w:rFonts w:eastAsiaTheme="minorHAnsi"/>
          <w:sz w:val="28"/>
          <w:szCs w:val="28"/>
          <w:lang w:eastAsia="en-US"/>
        </w:rPr>
      </w:pPr>
      <w:r w:rsidRPr="00F0079D">
        <w:rPr>
          <w:rFonts w:eastAsiaTheme="minorHAnsi"/>
          <w:sz w:val="28"/>
          <w:szCs w:val="28"/>
          <w:lang w:eastAsia="en-US"/>
        </w:rPr>
        <w:t>Боданин Александр Анатольевич (г. Качканар);</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Бороздин Николай Владимирович (г. Нижний Тагил);</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Верещагин Александр Владимирович (Berlin);</w:t>
      </w:r>
    </w:p>
    <w:p w:rsidR="00C62347" w:rsidRPr="00F0079D" w:rsidRDefault="00C62347" w:rsidP="00C62347">
      <w:pPr>
        <w:rPr>
          <w:rFonts w:eastAsiaTheme="minorHAnsi"/>
          <w:sz w:val="28"/>
          <w:szCs w:val="28"/>
          <w:lang w:eastAsia="en-US"/>
        </w:rPr>
      </w:pPr>
      <w:r w:rsidRPr="00F0079D">
        <w:rPr>
          <w:rFonts w:eastAsiaTheme="minorHAnsi"/>
          <w:sz w:val="28"/>
          <w:szCs w:val="28"/>
          <w:lang w:eastAsia="en-US"/>
        </w:rPr>
        <w:t>Вшивцев Александр (г. Нижний Тагил);</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Голиков Алексей Васильевич (</w:t>
      </w:r>
      <w:proofErr w:type="gramStart"/>
      <w:r w:rsidRPr="00F0079D">
        <w:rPr>
          <w:rFonts w:eastAsiaTheme="minorHAnsi"/>
          <w:sz w:val="28"/>
          <w:szCs w:val="28"/>
          <w:lang w:eastAsia="en-US"/>
        </w:rPr>
        <w:t>Нижегородская</w:t>
      </w:r>
      <w:proofErr w:type="gramEnd"/>
      <w:r w:rsidRPr="00F0079D">
        <w:rPr>
          <w:rFonts w:eastAsiaTheme="minorHAnsi"/>
          <w:sz w:val="28"/>
          <w:szCs w:val="28"/>
          <w:lang w:eastAsia="en-US"/>
        </w:rPr>
        <w:t xml:space="preserve"> обл., с. Кудеярово);</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Домашин Юрий Михайлович (г. Чернышевск);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Дубинин Владимир Валерьевич (г. Зел</w:t>
      </w:r>
      <w:r>
        <w:rPr>
          <w:rFonts w:eastAsiaTheme="minorHAnsi"/>
          <w:sz w:val="28"/>
          <w:szCs w:val="28"/>
          <w:lang w:eastAsia="en-US"/>
        </w:rPr>
        <w:t>еноград</w:t>
      </w:r>
      <w:r w:rsidRPr="00F0079D">
        <w:rPr>
          <w:rFonts w:eastAsiaTheme="minorHAnsi"/>
          <w:sz w:val="28"/>
          <w:szCs w:val="28"/>
          <w:lang w:eastAsia="en-US"/>
        </w:rPr>
        <w:t>);</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Ерофеев Дмитрий Владимирович (ЯНАО, г. Ноябрьск);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Заволока Забава Михайловна (г. Сочи);</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Зайцев Данил Иванович (г. Череповец);</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Залесовский Артём Валерьевич (г. Нижний Новгород);</w:t>
      </w:r>
    </w:p>
    <w:p w:rsidR="00C62347" w:rsidRDefault="00C62347" w:rsidP="00F0079D">
      <w:pPr>
        <w:rPr>
          <w:rFonts w:eastAsiaTheme="minorHAnsi"/>
          <w:sz w:val="28"/>
          <w:szCs w:val="28"/>
          <w:lang w:eastAsia="en-US"/>
        </w:rPr>
      </w:pPr>
      <w:r w:rsidRPr="00F0079D">
        <w:rPr>
          <w:rFonts w:eastAsiaTheme="minorHAnsi"/>
          <w:sz w:val="28"/>
          <w:szCs w:val="28"/>
          <w:lang w:eastAsia="en-US"/>
        </w:rPr>
        <w:t xml:space="preserve">Исангулова Фирдаус </w:t>
      </w:r>
      <w:r>
        <w:rPr>
          <w:rFonts w:eastAsiaTheme="minorHAnsi"/>
          <w:sz w:val="28"/>
          <w:szCs w:val="28"/>
          <w:lang w:eastAsia="en-US"/>
        </w:rPr>
        <w:t>Сабитовна (Новосибир.</w:t>
      </w:r>
      <w:r w:rsidRPr="00F0079D">
        <w:rPr>
          <w:rFonts w:eastAsiaTheme="minorHAnsi"/>
          <w:sz w:val="28"/>
          <w:szCs w:val="28"/>
          <w:lang w:eastAsia="en-US"/>
        </w:rPr>
        <w:t xml:space="preserve"> обл., п. Озеро Карачи)</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Калашников Эдуард Эдуардович (г. Красноярск);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Киви Виктор Валентинович (г. Тюмень);</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Киселёв Никита Михайлович (г. Приморск);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Коба Татьяна Васильевна (г. Тюмень);</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Кочин Максим Анатольевич (г. Иваново);</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Лукин Максим Андреевич (г. Мурманск);</w:t>
      </w:r>
    </w:p>
    <w:p w:rsidR="00C62347" w:rsidRPr="007C290F" w:rsidRDefault="00C62347" w:rsidP="00F0079D">
      <w:pPr>
        <w:rPr>
          <w:rFonts w:eastAsiaTheme="minorHAnsi"/>
          <w:sz w:val="28"/>
          <w:szCs w:val="28"/>
          <w:lang w:eastAsia="en-US"/>
        </w:rPr>
      </w:pPr>
      <w:r w:rsidRPr="007C290F">
        <w:rPr>
          <w:rFonts w:eastAsiaTheme="minorHAnsi"/>
          <w:sz w:val="28"/>
          <w:szCs w:val="28"/>
          <w:lang w:eastAsia="en-US"/>
        </w:rPr>
        <w:t>Луконин Евгений Андреевич (</w:t>
      </w:r>
      <w:proofErr w:type="gramStart"/>
      <w:r w:rsidRPr="007C290F">
        <w:rPr>
          <w:rFonts w:eastAsiaTheme="minorHAnsi"/>
          <w:sz w:val="28"/>
          <w:szCs w:val="28"/>
          <w:lang w:eastAsia="en-US"/>
        </w:rPr>
        <w:t>Московская</w:t>
      </w:r>
      <w:proofErr w:type="gramEnd"/>
      <w:r w:rsidRPr="007C290F">
        <w:rPr>
          <w:rFonts w:eastAsiaTheme="minorHAnsi"/>
          <w:sz w:val="28"/>
          <w:szCs w:val="28"/>
          <w:lang w:eastAsia="en-US"/>
        </w:rPr>
        <w:t xml:space="preserve"> обл., г. Котельники);</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Мазуров Антон Викторович (г. Иркутск);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Мамедов Давид Микаил оглы (г. Костанай);</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Масалаб Владимир Владимирович (</w:t>
      </w:r>
      <w:proofErr w:type="gramStart"/>
      <w:r w:rsidRPr="00F0079D">
        <w:rPr>
          <w:rFonts w:eastAsiaTheme="minorHAnsi"/>
          <w:sz w:val="28"/>
          <w:szCs w:val="28"/>
          <w:lang w:eastAsia="en-US"/>
        </w:rPr>
        <w:t>Московская</w:t>
      </w:r>
      <w:proofErr w:type="gramEnd"/>
      <w:r w:rsidRPr="00F0079D">
        <w:rPr>
          <w:rFonts w:eastAsiaTheme="minorHAnsi"/>
          <w:sz w:val="28"/>
          <w:szCs w:val="28"/>
          <w:lang w:eastAsia="en-US"/>
        </w:rPr>
        <w:t xml:space="preserve"> обл., г. Хотьково);</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Матурин Дмитрий Александрович (г. Орск);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Михаил Викторович Нестеренко (ЯНАО, г. Ноябрьск);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Москалев Сергей Владимирович (</w:t>
      </w:r>
      <w:proofErr w:type="gramStart"/>
      <w:r w:rsidRPr="00F0079D">
        <w:rPr>
          <w:rFonts w:eastAsiaTheme="minorHAnsi"/>
          <w:sz w:val="28"/>
          <w:szCs w:val="28"/>
          <w:lang w:eastAsia="en-US"/>
        </w:rPr>
        <w:t>Тверская</w:t>
      </w:r>
      <w:proofErr w:type="gramEnd"/>
      <w:r w:rsidRPr="00F0079D">
        <w:rPr>
          <w:rFonts w:eastAsiaTheme="minorHAnsi"/>
          <w:sz w:val="28"/>
          <w:szCs w:val="28"/>
          <w:lang w:eastAsia="en-US"/>
        </w:rPr>
        <w:t xml:space="preserve"> обл., д. Степурино);</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Москвин Марат Андреевич (г. Тюмень);</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Николаев Илья Евгеньевич (г. Тюмень);</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Нутрихин Евгений Валентинович (г. Санкт-Петербург);</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Петров Артур Михайлович (</w:t>
      </w:r>
      <w:proofErr w:type="gramStart"/>
      <w:r w:rsidRPr="00F0079D">
        <w:rPr>
          <w:rFonts w:eastAsiaTheme="minorHAnsi"/>
          <w:sz w:val="28"/>
          <w:szCs w:val="28"/>
          <w:lang w:eastAsia="en-US"/>
        </w:rPr>
        <w:t>Ленинградская</w:t>
      </w:r>
      <w:proofErr w:type="gramEnd"/>
      <w:r w:rsidRPr="00F0079D">
        <w:rPr>
          <w:rFonts w:eastAsiaTheme="minorHAnsi"/>
          <w:sz w:val="28"/>
          <w:szCs w:val="28"/>
          <w:lang w:eastAsia="en-US"/>
        </w:rPr>
        <w:t xml:space="preserve"> обл., г. Сланцы);</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Плетнёв Михаил Геннадьевич (г. Йошкар-Ола);</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Попов Евгений Константинович (г. Нижний Тагил);</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Пшеничнов Вячеслав Витальевич (Санкт-Петербург, г. Пушкин);</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Рубан Алексей Михайлович (г. Новороссийск);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Рубцов Никита Павлович (г. Санкт-Петербург);</w:t>
      </w:r>
    </w:p>
    <w:p w:rsidR="00C62347" w:rsidRDefault="00C62347" w:rsidP="00F0079D">
      <w:pPr>
        <w:rPr>
          <w:rFonts w:eastAsiaTheme="minorHAnsi"/>
          <w:sz w:val="28"/>
          <w:szCs w:val="28"/>
          <w:lang w:eastAsia="en-US"/>
        </w:rPr>
      </w:pPr>
      <w:r w:rsidRPr="004E1867">
        <w:rPr>
          <w:rFonts w:eastAsiaTheme="minorHAnsi"/>
          <w:sz w:val="28"/>
          <w:szCs w:val="28"/>
          <w:lang w:eastAsia="en-US"/>
        </w:rPr>
        <w:t>Рязанцев Степан Сергеевич</w:t>
      </w:r>
      <w:r>
        <w:rPr>
          <w:rFonts w:eastAsiaTheme="minorHAnsi"/>
          <w:sz w:val="28"/>
          <w:szCs w:val="28"/>
          <w:lang w:eastAsia="en-US"/>
        </w:rPr>
        <w:t xml:space="preserve"> (</w:t>
      </w:r>
      <w:r w:rsidRPr="004E1867">
        <w:rPr>
          <w:rFonts w:eastAsiaTheme="minorHAnsi"/>
          <w:sz w:val="28"/>
          <w:szCs w:val="28"/>
          <w:lang w:eastAsia="en-US"/>
        </w:rPr>
        <w:t>г. Чита</w:t>
      </w:r>
      <w:r>
        <w:rPr>
          <w:rFonts w:eastAsiaTheme="minorHAnsi"/>
          <w:sz w:val="28"/>
          <w:szCs w:val="28"/>
          <w:lang w:eastAsia="en-US"/>
        </w:rPr>
        <w:t>);</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Севостьянов</w:t>
      </w:r>
      <w:r>
        <w:rPr>
          <w:rFonts w:eastAsiaTheme="minorHAnsi"/>
          <w:sz w:val="28"/>
          <w:szCs w:val="28"/>
          <w:lang w:eastAsia="en-US"/>
        </w:rPr>
        <w:t>а Людмила Ивановна (г. Оренбург</w:t>
      </w:r>
      <w:r w:rsidRPr="00F0079D">
        <w:rPr>
          <w:rFonts w:eastAsiaTheme="minorHAnsi"/>
          <w:sz w:val="28"/>
          <w:szCs w:val="28"/>
          <w:lang w:eastAsia="en-US"/>
        </w:rPr>
        <w:t>);</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 xml:space="preserve">Силантьев </w:t>
      </w:r>
      <w:proofErr w:type="gramStart"/>
      <w:r w:rsidRPr="00F0079D">
        <w:rPr>
          <w:rFonts w:eastAsiaTheme="minorHAnsi"/>
          <w:sz w:val="28"/>
          <w:szCs w:val="28"/>
          <w:lang w:eastAsia="en-US"/>
        </w:rPr>
        <w:t>Арт</w:t>
      </w:r>
      <w:proofErr w:type="gramEnd"/>
      <w:r w:rsidRPr="00F0079D">
        <w:rPr>
          <w:rFonts w:eastAsiaTheme="minorHAnsi"/>
          <w:sz w:val="28"/>
          <w:szCs w:val="28"/>
          <w:lang w:eastAsia="en-US"/>
        </w:rPr>
        <w:t xml:space="preserve">ëм Викторович (г. </w:t>
      </w:r>
      <w:r>
        <w:rPr>
          <w:rFonts w:eastAsiaTheme="minorHAnsi"/>
          <w:sz w:val="28"/>
          <w:szCs w:val="28"/>
          <w:lang w:eastAsia="en-US"/>
        </w:rPr>
        <w:t>Ростов-на-Дону</w:t>
      </w:r>
      <w:r w:rsidRPr="00F0079D">
        <w:rPr>
          <w:rFonts w:eastAsiaTheme="minorHAnsi"/>
          <w:sz w:val="28"/>
          <w:szCs w:val="28"/>
          <w:lang w:eastAsia="en-US"/>
        </w:rPr>
        <w:t>);</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Смекалин Владислав Владимирович (г. Норильск);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Стариков Михаил Михайлович (</w:t>
      </w:r>
      <w:proofErr w:type="gramStart"/>
      <w:r w:rsidRPr="00F0079D">
        <w:rPr>
          <w:rFonts w:eastAsiaTheme="minorHAnsi"/>
          <w:sz w:val="28"/>
          <w:szCs w:val="28"/>
          <w:lang w:eastAsia="en-US"/>
        </w:rPr>
        <w:t>Ленинградская</w:t>
      </w:r>
      <w:proofErr w:type="gramEnd"/>
      <w:r w:rsidRPr="00F0079D">
        <w:rPr>
          <w:rFonts w:eastAsiaTheme="minorHAnsi"/>
          <w:sz w:val="28"/>
          <w:szCs w:val="28"/>
          <w:lang w:eastAsia="en-US"/>
        </w:rPr>
        <w:t xml:space="preserve"> обл., п. Лужки);</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 xml:space="preserve">Сульманов Сергей </w:t>
      </w:r>
      <w:r w:rsidRPr="00BF03E5">
        <w:rPr>
          <w:rFonts w:eastAsiaTheme="minorHAnsi"/>
          <w:sz w:val="28"/>
          <w:szCs w:val="28"/>
          <w:lang w:eastAsia="en-US"/>
        </w:rPr>
        <w:t xml:space="preserve">Александрович </w:t>
      </w:r>
      <w:r w:rsidRPr="00F0079D">
        <w:rPr>
          <w:rFonts w:eastAsiaTheme="minorHAnsi"/>
          <w:sz w:val="28"/>
          <w:szCs w:val="28"/>
          <w:lang w:eastAsia="en-US"/>
        </w:rPr>
        <w:t>(г. Нефтеюганск);</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Тупицын Константин Геннадиевич (г. Санкт-Петербург);</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Фастуллин Тимур Ташмухамедович (г. Тюмень);</w:t>
      </w:r>
    </w:p>
    <w:p w:rsidR="00C62347" w:rsidRPr="00206F18" w:rsidRDefault="00C62347" w:rsidP="008F4A24">
      <w:pPr>
        <w:rPr>
          <w:rFonts w:eastAsiaTheme="minorHAnsi"/>
          <w:sz w:val="28"/>
          <w:szCs w:val="28"/>
          <w:highlight w:val="yellow"/>
          <w:lang w:eastAsia="en-US"/>
        </w:rPr>
      </w:pPr>
      <w:r w:rsidRPr="008F4A24">
        <w:rPr>
          <w:rFonts w:eastAsiaTheme="minorHAnsi"/>
          <w:sz w:val="28"/>
          <w:szCs w:val="28"/>
          <w:lang w:eastAsia="en-US"/>
        </w:rPr>
        <w:t>Федотов Андрей Валерьевич (г. Тюмень);</w:t>
      </w:r>
    </w:p>
    <w:p w:rsidR="00C62347" w:rsidRPr="00F0079D" w:rsidRDefault="00C62347" w:rsidP="00F0079D">
      <w:pPr>
        <w:rPr>
          <w:rFonts w:eastAsiaTheme="minorHAnsi"/>
          <w:sz w:val="28"/>
          <w:szCs w:val="28"/>
          <w:lang w:eastAsia="en-US"/>
        </w:rPr>
      </w:pPr>
      <w:r>
        <w:rPr>
          <w:rFonts w:eastAsiaTheme="minorHAnsi"/>
          <w:sz w:val="28"/>
          <w:szCs w:val="28"/>
          <w:lang w:eastAsia="en-US"/>
        </w:rPr>
        <w:t xml:space="preserve">Федотов Артём Александрович </w:t>
      </w:r>
      <w:r w:rsidRPr="00F0079D">
        <w:rPr>
          <w:rFonts w:eastAsiaTheme="minorHAnsi"/>
          <w:sz w:val="28"/>
          <w:szCs w:val="28"/>
          <w:lang w:eastAsia="en-US"/>
        </w:rPr>
        <w:t>(</w:t>
      </w:r>
      <w:proofErr w:type="gramStart"/>
      <w:r w:rsidRPr="00F0079D">
        <w:rPr>
          <w:rFonts w:eastAsiaTheme="minorHAnsi"/>
          <w:sz w:val="28"/>
          <w:szCs w:val="28"/>
          <w:lang w:eastAsia="en-US"/>
        </w:rPr>
        <w:t>Ленинградская</w:t>
      </w:r>
      <w:proofErr w:type="gramEnd"/>
      <w:r w:rsidRPr="00F0079D">
        <w:rPr>
          <w:rFonts w:eastAsiaTheme="minorHAnsi"/>
          <w:sz w:val="28"/>
          <w:szCs w:val="28"/>
          <w:lang w:eastAsia="en-US"/>
        </w:rPr>
        <w:t xml:space="preserve"> обл., д. Усадище);</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Чернов Вадим Сергеевич (г. Севастополь);</w:t>
      </w:r>
    </w:p>
    <w:p w:rsidR="00C62347" w:rsidRPr="00F0079D" w:rsidRDefault="00C62347" w:rsidP="00F0079D">
      <w:pPr>
        <w:rPr>
          <w:rFonts w:eastAsiaTheme="minorHAnsi"/>
          <w:sz w:val="28"/>
          <w:szCs w:val="28"/>
          <w:lang w:eastAsia="en-US"/>
        </w:rPr>
      </w:pPr>
      <w:r w:rsidRPr="00F0079D">
        <w:rPr>
          <w:rFonts w:eastAsiaTheme="minorHAnsi"/>
          <w:sz w:val="28"/>
          <w:szCs w:val="28"/>
          <w:lang w:eastAsia="en-US"/>
        </w:rPr>
        <w:t>Шахмаев Алексей Сергеевич (г. Пермь);</w:t>
      </w:r>
    </w:p>
    <w:p w:rsidR="009541ED" w:rsidRPr="00D678A7" w:rsidRDefault="00917FE5" w:rsidP="00F53BA3">
      <w:pPr>
        <w:rPr>
          <w:rFonts w:eastAsiaTheme="minorHAnsi"/>
          <w:sz w:val="28"/>
          <w:szCs w:val="28"/>
          <w:lang w:eastAsia="en-US"/>
        </w:rPr>
      </w:pPr>
      <w:r w:rsidRPr="00D678A7">
        <w:rPr>
          <w:rFonts w:eastAsiaTheme="minorHAnsi"/>
          <w:sz w:val="28"/>
          <w:szCs w:val="28"/>
          <w:lang w:eastAsia="en-US"/>
        </w:rPr>
        <w:t>и другие.</w:t>
      </w:r>
      <w:r w:rsidR="009541ED" w:rsidRPr="00D678A7">
        <w:rPr>
          <w:rFonts w:eastAsiaTheme="minorHAnsi"/>
          <w:sz w:val="28"/>
          <w:szCs w:val="28"/>
          <w:lang w:eastAsia="en-US"/>
        </w:rPr>
        <w:br w:type="page"/>
      </w:r>
    </w:p>
    <w:p w:rsidR="00900359" w:rsidRPr="00900359" w:rsidRDefault="00B54428" w:rsidP="00900359">
      <w:pPr>
        <w:pStyle w:val="1"/>
      </w:pPr>
      <w:bookmarkStart w:id="4" w:name="_Toc84443694"/>
      <w:r w:rsidRPr="00B54428">
        <w:t>В</w:t>
      </w:r>
      <w:r w:rsidR="00900359" w:rsidRPr="00B54428">
        <w:t>ступительное слово</w:t>
      </w:r>
      <w:bookmarkEnd w:id="4"/>
    </w:p>
    <w:p w:rsidR="00B54428" w:rsidRDefault="00B54428" w:rsidP="00B54428">
      <w:r>
        <w:t>От</w:t>
      </w:r>
      <w:r w:rsidR="00113601">
        <w:t>чётно-перевыборная конференция о</w:t>
      </w:r>
      <w:r>
        <w:t xml:space="preserve">бщественного движения «Союз </w:t>
      </w:r>
      <w:r w:rsidR="00113601">
        <w:t>утверждения и сохранения Трезвости</w:t>
      </w:r>
      <w:r>
        <w:t xml:space="preserve"> «Трезвый Урал» в 2021 году состоялась в г. Оренбурге в традиционные сроки 22-23 февраля, но имела несколько особенностей.</w:t>
      </w:r>
    </w:p>
    <w:p w:rsidR="00B54428" w:rsidRDefault="00B54428" w:rsidP="00B54428">
      <w:r w:rsidRPr="00B54428">
        <w:rPr>
          <w:b/>
        </w:rPr>
        <w:t>Первая особенность</w:t>
      </w:r>
      <w:r>
        <w:t xml:space="preserve"> имела чисто организационный характер.</w:t>
      </w:r>
    </w:p>
    <w:p w:rsidR="00B54428" w:rsidRDefault="00B54428" w:rsidP="00B54428">
      <w:r>
        <w:t>Из-за известных ограничений, связанных с вирусной инфекцией, кворума для проведения отчётно-перевыборной конференции не набралось.</w:t>
      </w:r>
    </w:p>
    <w:p w:rsidR="00B54428" w:rsidRDefault="00B54428" w:rsidP="00B54428">
      <w:r>
        <w:t xml:space="preserve">Но география участвующих в конференции оказалась достаточной для проведения внеочередного съезда </w:t>
      </w:r>
      <w:r w:rsidR="006D57EF">
        <w:t xml:space="preserve">Межрегионального </w:t>
      </w:r>
      <w:r>
        <w:t>общественного движения «</w:t>
      </w:r>
      <w:r w:rsidR="006D57EF">
        <w:t>С</w:t>
      </w:r>
      <w:r>
        <w:t>оюз утверждения и сохранения Трезвости «Трезвая Россия».</w:t>
      </w:r>
    </w:p>
    <w:p w:rsidR="00B54428" w:rsidRDefault="00B54428" w:rsidP="00B54428">
      <w:r>
        <w:t>Таким образом, в силу обстоятельств получилось «Два в одном»: отчётная конференция ОД «Союз УСТ «Трезвый Урал» и выше обозначенный съезд «Трезвой России».</w:t>
      </w:r>
    </w:p>
    <w:p w:rsidR="00B54428" w:rsidRDefault="00B54428" w:rsidP="00B54428">
      <w:r w:rsidRPr="00B54428">
        <w:rPr>
          <w:b/>
        </w:rPr>
        <w:t>Вторая особенность</w:t>
      </w:r>
      <w:r>
        <w:t xml:space="preserve"> в том, что впервые были представлены доклады с практической направленностью по разделу </w:t>
      </w:r>
      <w:r w:rsidR="00E63DB3">
        <w:t>«Устойчивая среда обитания» Концепции устойчивого развития страны (России) («К</w:t>
      </w:r>
      <w:r>
        <w:t xml:space="preserve">УРСа </w:t>
      </w:r>
      <w:r w:rsidR="00E63DB3">
        <w:t>(</w:t>
      </w:r>
      <w:r>
        <w:t>России</w:t>
      </w:r>
      <w:r w:rsidR="00E63DB3">
        <w:t>)»</w:t>
      </w:r>
      <w:r>
        <w:t xml:space="preserve">). Также состоялась презентация общественного движения «Возвращаем воду в реки» и книги с </w:t>
      </w:r>
      <w:r w:rsidR="004244CF">
        <w:t>одноименным названием</w:t>
      </w:r>
      <w:r>
        <w:t xml:space="preserve">, в которой представлены практические наработки </w:t>
      </w:r>
      <w:r w:rsidR="00E63DB3">
        <w:t xml:space="preserve">советских </w:t>
      </w:r>
      <w:r>
        <w:t>учёных Я.И.</w:t>
      </w:r>
      <w:r w:rsidR="00E63DB3">
        <w:t> </w:t>
      </w:r>
      <w:r>
        <w:t>Потапенко и Н.Ф.</w:t>
      </w:r>
      <w:r w:rsidR="00E63DB3">
        <w:t> </w:t>
      </w:r>
      <w:r>
        <w:t>Лукина по восстановлению гидрологического режима поверхности путём моделирования естественных природных процессов.</w:t>
      </w:r>
    </w:p>
    <w:p w:rsidR="00B54428" w:rsidRDefault="00B54428" w:rsidP="00B54428">
      <w:r>
        <w:t xml:space="preserve">Также в этом разделе были представлены примеры использования данных наработок в других странах. Метод на самом деле позволяет вернуть воду и в реки, и </w:t>
      </w:r>
      <w:r w:rsidR="00E63DB3">
        <w:t xml:space="preserve">в </w:t>
      </w:r>
      <w:r>
        <w:t>озёра.</w:t>
      </w:r>
    </w:p>
    <w:p w:rsidR="00B54428" w:rsidRDefault="00B54428" w:rsidP="00B54428">
      <w:r w:rsidRPr="00B54428">
        <w:rPr>
          <w:b/>
        </w:rPr>
        <w:t>Третья особенность</w:t>
      </w:r>
      <w:r>
        <w:t xml:space="preserve"> оренбургской конференции состоит в том, что на данной конференции впервые были озвучены важнейшие итоги всей предыдущей научно-практической работы всего трезвого движения за долгие годы. Данные итоги можно кратко изложить в следующих положениях.</w:t>
      </w:r>
    </w:p>
    <w:p w:rsidR="00B54428" w:rsidRDefault="00B54428" w:rsidP="00B54428">
      <w:r>
        <w:t xml:space="preserve">Трезвым движением </w:t>
      </w:r>
      <w:r w:rsidR="00E63DB3">
        <w:t>(</w:t>
      </w:r>
      <w:r>
        <w:t>на заключительном этапе в лице ОД «Союз УСТ «Трезвый Урал»</w:t>
      </w:r>
      <w:r w:rsidR="00E63DB3">
        <w:t>)</w:t>
      </w:r>
      <w:r>
        <w:t xml:space="preserve"> сформулированы два основных документа:</w:t>
      </w:r>
    </w:p>
    <w:p w:rsidR="00B54428" w:rsidRDefault="00B54428" w:rsidP="00B54428">
      <w:pPr>
        <w:pStyle w:val="aa"/>
        <w:numPr>
          <w:ilvl w:val="0"/>
          <w:numId w:val="49"/>
        </w:numPr>
        <w:ind w:left="0" w:firstLine="709"/>
      </w:pPr>
      <w:r>
        <w:t>Программа утверждения и сохранения Трезвости в России «Трезвость – воля народа!». Официально была опубликована в губернаторской газете «Тюменская область сегодня» 10 октября 2009 года, и по ней идёт практическая работа по всей стране.</w:t>
      </w:r>
    </w:p>
    <w:p w:rsidR="00B54428" w:rsidRDefault="00B54428" w:rsidP="00B54428">
      <w:pPr>
        <w:pStyle w:val="aa"/>
        <w:numPr>
          <w:ilvl w:val="0"/>
          <w:numId w:val="49"/>
        </w:numPr>
        <w:ind w:left="0" w:firstLine="709"/>
      </w:pPr>
      <w:r>
        <w:t xml:space="preserve">Дополнение в Конституцию РФ. В 2020 году </w:t>
      </w:r>
      <w:r w:rsidR="00A9770B">
        <w:t xml:space="preserve">оно </w:t>
      </w:r>
      <w:r>
        <w:t xml:space="preserve">было подано </w:t>
      </w:r>
      <w:proofErr w:type="gramStart"/>
      <w:r>
        <w:t>со</w:t>
      </w:r>
      <w:proofErr w:type="gramEnd"/>
      <w:r>
        <w:t xml:space="preserve"> многих регионов страны в установленном законом порядке по указанным адресам. Кроме того</w:t>
      </w:r>
      <w:r w:rsidR="00A9770B">
        <w:t>,</w:t>
      </w:r>
      <w:r>
        <w:t xml:space="preserve"> дополнение было опубликовано в губернаторской газете «Тюменская область сегодня» 1 февраля 2020 года в статье «Трезвость – в Конституцию».</w:t>
      </w:r>
    </w:p>
    <w:p w:rsidR="00B54428" w:rsidRDefault="00B54428" w:rsidP="00B54428">
      <w:r>
        <w:t>В связи с появлением данных документов произошёл качественный скачок. Возникла возможность в правовом поле России для полного обоснования следующих положений:</w:t>
      </w:r>
    </w:p>
    <w:p w:rsidR="00B54428" w:rsidRDefault="00B54428" w:rsidP="00B54428">
      <w:pPr>
        <w:pStyle w:val="aa"/>
        <w:numPr>
          <w:ilvl w:val="0"/>
          <w:numId w:val="50"/>
        </w:numPr>
        <w:ind w:left="0" w:firstLine="709"/>
      </w:pPr>
      <w:r>
        <w:t>Появилась возможность создания новой области права, защищающего население России от наиболее опасного вида социального паразитизма – отнимания Трезвости.</w:t>
      </w:r>
    </w:p>
    <w:p w:rsidR="00B54428" w:rsidRDefault="00B54428" w:rsidP="00B54428">
      <w:pPr>
        <w:pStyle w:val="aa"/>
        <w:numPr>
          <w:ilvl w:val="0"/>
          <w:numId w:val="50"/>
        </w:numPr>
        <w:ind w:left="0" w:firstLine="709"/>
      </w:pPr>
      <w:r>
        <w:t>И в связи с этим появляется возможность устранить вопиющее противоречие между духом и буквой Основного закона (Конституции) и ныне действующим законодательством, которое по факту устанавливает порядок отравления и убийства населения с целью наживы.</w:t>
      </w:r>
    </w:p>
    <w:p w:rsidR="00B54428" w:rsidRDefault="00B54428" w:rsidP="00B54428">
      <w:r>
        <w:t>Таким образом, подводя итог, можно сказать, что проблема утверждения и сохранения Трезвости в России вышла на высший уровень в стране – на уровень Конституции, на уровень формирования новой области права.</w:t>
      </w:r>
    </w:p>
    <w:p w:rsidR="00B54428" w:rsidRDefault="00B54428" w:rsidP="00B54428">
      <w:r>
        <w:t>В продолжение начавшегося информационного процесса начата переписка по вопросам дополнения Конституции и формирования новой области права непосредственно на уровне Президента России. Администрация Президента обязала ответственные Министерства представить свои заключения по поднимаемым общественностью вопросам в связи с нашим дополнением в Конституцию.</w:t>
      </w:r>
    </w:p>
    <w:p w:rsidR="00B54428" w:rsidRDefault="00B54428" w:rsidP="00B54428">
      <w:r>
        <w:t>Мы также получили уведомление о том, что книга «Инструкция по освобождению от особо опасного вида социального паразитизма» размещена в личной библиотеке Президента.</w:t>
      </w:r>
    </w:p>
    <w:p w:rsidR="00B54428" w:rsidRDefault="00B54428" w:rsidP="00B54428">
      <w:r>
        <w:t>В связи с этим в сборнике представлено обращение к Президенту. Данное обращение продублировано и в Интернете в видеоролике «57. Обращение к Президенту. Трезвость – в Конституцию! Правду – в закон!» на Youtube-канале «</w:t>
      </w:r>
      <w:proofErr w:type="gramStart"/>
      <w:r>
        <w:t>Трезвая</w:t>
      </w:r>
      <w:proofErr w:type="gramEnd"/>
      <w:r>
        <w:t xml:space="preserve"> Тюмень»: </w:t>
      </w:r>
      <w:hyperlink r:id="rId11" w:history="1">
        <w:r w:rsidRPr="00A952F5">
          <w:rPr>
            <w:rStyle w:val="af"/>
          </w:rPr>
          <w:t>https://www.youtube.com/watch?v=iSZDk8A_z5k&amp;list=PL6F84A95FE44391DD&amp;index=73</w:t>
        </w:r>
      </w:hyperlink>
    </w:p>
    <w:p w:rsidR="00900359" w:rsidRPr="00E92972" w:rsidRDefault="00900359" w:rsidP="00900359">
      <w:pPr>
        <w:rPr>
          <w:color w:val="000000"/>
        </w:rPr>
      </w:pPr>
    </w:p>
    <w:p w:rsidR="0045346A" w:rsidRDefault="00ED0A6B" w:rsidP="000557DF">
      <w:pPr>
        <w:rPr>
          <w:rFonts w:eastAsiaTheme="minorHAnsi"/>
          <w:lang w:eastAsia="en-US"/>
        </w:rPr>
      </w:pPr>
      <w:r w:rsidRPr="00ED0A6B">
        <w:rPr>
          <w:rFonts w:eastAsiaTheme="minorHAnsi"/>
          <w:lang w:eastAsia="en-US"/>
        </w:rPr>
        <w:t>А.А. Зверев,</w:t>
      </w:r>
      <w:r w:rsidR="00B54428">
        <w:rPr>
          <w:rFonts w:eastAsiaTheme="minorHAnsi"/>
          <w:lang w:eastAsia="en-US"/>
        </w:rPr>
        <w:t xml:space="preserve"> </w:t>
      </w:r>
      <w:r w:rsidRPr="00ED0A6B">
        <w:rPr>
          <w:rFonts w:eastAsiaTheme="minorHAnsi"/>
          <w:lang w:eastAsia="en-US"/>
        </w:rPr>
        <w:t>председатель</w:t>
      </w:r>
      <w:r w:rsidR="00F53BA3">
        <w:rPr>
          <w:rFonts w:eastAsiaTheme="minorHAnsi"/>
          <w:lang w:eastAsia="en-US"/>
        </w:rPr>
        <w:t xml:space="preserve"> Тюменской городской общественной организации</w:t>
      </w:r>
      <w:r w:rsidRPr="00ED0A6B">
        <w:rPr>
          <w:rFonts w:eastAsiaTheme="minorHAnsi"/>
          <w:lang w:eastAsia="en-US"/>
        </w:rPr>
        <w:t xml:space="preserve"> утверждения и сохранения Трезвости «Трезвая Тюмень» (правление общественного движения «Союз утверждения и сохранения Трезвости «Трезвый Урал»).</w:t>
      </w:r>
      <w:r w:rsidR="0045346A">
        <w:rPr>
          <w:rFonts w:eastAsiaTheme="minorHAnsi"/>
          <w:lang w:eastAsia="en-US"/>
        </w:rPr>
        <w:br w:type="page"/>
      </w:r>
    </w:p>
    <w:p w:rsidR="0088154F" w:rsidRDefault="0088154F" w:rsidP="0088154F">
      <w:pPr>
        <w:pStyle w:val="20"/>
        <w:rPr>
          <w:rFonts w:eastAsiaTheme="minorHAnsi"/>
          <w:lang w:eastAsia="en-US"/>
        </w:rPr>
      </w:pPr>
      <w:bookmarkStart w:id="5" w:name="_Toc84443695"/>
      <w:r>
        <w:rPr>
          <w:rFonts w:eastAsiaTheme="minorHAnsi"/>
          <w:lang w:eastAsia="en-US"/>
        </w:rPr>
        <w:t xml:space="preserve">Статьи </w:t>
      </w:r>
      <w:r w:rsidR="003B50D2">
        <w:rPr>
          <w:rFonts w:eastAsiaTheme="minorHAnsi"/>
          <w:lang w:eastAsia="en-US"/>
        </w:rPr>
        <w:t>на тему</w:t>
      </w:r>
      <w:r>
        <w:rPr>
          <w:rFonts w:eastAsiaTheme="minorHAnsi"/>
          <w:lang w:eastAsia="en-US"/>
        </w:rPr>
        <w:t xml:space="preserve"> утверждения и сохранения Трезвости</w:t>
      </w:r>
      <w:bookmarkEnd w:id="5"/>
    </w:p>
    <w:p w:rsidR="006B7B1F" w:rsidRPr="00780C89" w:rsidRDefault="006B7B1F" w:rsidP="006B7B1F">
      <w:pPr>
        <w:pStyle w:val="af2"/>
        <w:rPr>
          <w:rFonts w:eastAsiaTheme="minorHAnsi"/>
        </w:rPr>
      </w:pPr>
      <w:r w:rsidRPr="00780C89">
        <w:rPr>
          <w:rFonts w:eastAsiaTheme="minorHAnsi"/>
        </w:rPr>
        <w:t>УДК 32.019.51+</w:t>
      </w:r>
      <w:r w:rsidRPr="00780C89">
        <w:t>316.4.051</w:t>
      </w:r>
    </w:p>
    <w:p w:rsidR="006B7B1F" w:rsidRPr="00780C89" w:rsidRDefault="006B7B1F" w:rsidP="006B7B1F">
      <w:pPr>
        <w:pStyle w:val="af1"/>
      </w:pPr>
      <w:r w:rsidRPr="00780C89">
        <w:t>Зверев </w:t>
      </w:r>
      <w:r>
        <w:t>А.А.</w:t>
      </w:r>
    </w:p>
    <w:p w:rsidR="006B7B1F" w:rsidRPr="00B54428" w:rsidRDefault="006B7B1F" w:rsidP="006B7B1F">
      <w:pPr>
        <w:pStyle w:val="af1"/>
      </w:pPr>
      <w:r w:rsidRPr="00B54428">
        <w:rPr>
          <w:iCs/>
          <w:lang w:val="en-US"/>
        </w:rPr>
        <w:t>Zverev A</w:t>
      </w:r>
      <w:r w:rsidRPr="00B54428">
        <w:rPr>
          <w:iCs/>
        </w:rPr>
        <w:t>.</w:t>
      </w:r>
      <w:r w:rsidRPr="00B54428">
        <w:rPr>
          <w:iCs/>
          <w:lang w:val="en-US"/>
        </w:rPr>
        <w:t>A</w:t>
      </w:r>
      <w:r w:rsidRPr="00B54428">
        <w:rPr>
          <w:iCs/>
        </w:rPr>
        <w:t>.</w:t>
      </w:r>
    </w:p>
    <w:p w:rsidR="006B7B1F" w:rsidRPr="00B54428" w:rsidRDefault="006B7B1F" w:rsidP="006B7B1F">
      <w:pPr>
        <w:pStyle w:val="1"/>
      </w:pPr>
      <w:bookmarkStart w:id="6" w:name="_Toc84443696"/>
      <w:r w:rsidRPr="00B54428">
        <w:rPr>
          <w:i/>
          <w:color w:val="FFFFFF" w:themeColor="background1"/>
          <w:sz w:val="2"/>
        </w:rPr>
        <w:t>Зверев А.А.</w:t>
      </w:r>
      <w:r w:rsidRPr="00B54428">
        <w:rPr>
          <w:i/>
          <w:color w:val="FFFFFF" w:themeColor="background1"/>
          <w:sz w:val="2"/>
        </w:rPr>
        <w:br/>
      </w:r>
      <w:r w:rsidRPr="00B54428">
        <w:t>Трезвость в конституцию! Правду в закон!</w:t>
      </w:r>
      <w:r w:rsidRPr="00B54428">
        <w:br/>
      </w:r>
      <w:r w:rsidR="00B54428" w:rsidRPr="00B54428">
        <w:t>Процесс начался на уровне Президента</w:t>
      </w:r>
      <w:bookmarkEnd w:id="6"/>
    </w:p>
    <w:p w:rsidR="006B7B1F" w:rsidRPr="00B54428" w:rsidRDefault="006B7B1F" w:rsidP="006B7B1F">
      <w:pPr>
        <w:pStyle w:val="13"/>
      </w:pPr>
      <w:proofErr w:type="gramStart"/>
      <w:r w:rsidRPr="00B54428">
        <w:t>Sobriety into the Constitution!</w:t>
      </w:r>
      <w:proofErr w:type="gramEnd"/>
      <w:r w:rsidRPr="00B54428">
        <w:t xml:space="preserve"> </w:t>
      </w:r>
      <w:proofErr w:type="gramStart"/>
      <w:r w:rsidRPr="00B54428">
        <w:t>Truth in the law!</w:t>
      </w:r>
      <w:proofErr w:type="gramEnd"/>
      <w:r w:rsidRPr="00B54428">
        <w:br/>
      </w:r>
      <w:r w:rsidR="00B54428" w:rsidRPr="00B54428">
        <w:t>The process has begun at the President level</w:t>
      </w:r>
    </w:p>
    <w:p w:rsidR="006B7B1F" w:rsidRPr="00A60B83" w:rsidRDefault="006B7B1F" w:rsidP="006B7B1F">
      <w:pPr>
        <w:pStyle w:val="af0"/>
      </w:pPr>
      <w:r w:rsidRPr="00A60B83">
        <w:t xml:space="preserve">В статье </w:t>
      </w:r>
      <w:r w:rsidR="00082D0A" w:rsidRPr="00A60B83">
        <w:t xml:space="preserve">отражены особенности текущего положения в обществе – наличие </w:t>
      </w:r>
      <w:r w:rsidR="00A60B83" w:rsidRPr="00A60B83">
        <w:t xml:space="preserve">четко сформулированного </w:t>
      </w:r>
      <w:r w:rsidR="00082D0A" w:rsidRPr="00A60B83">
        <w:t xml:space="preserve">социального заказа на Трезвость </w:t>
      </w:r>
      <w:r w:rsidR="00A60B83" w:rsidRPr="00A60B83">
        <w:t xml:space="preserve">(в виде дополнения в Конституцию РФ и Программы «Трезвость – воля народа!») </w:t>
      </w:r>
      <w:r w:rsidR="00082D0A" w:rsidRPr="00A60B83">
        <w:t>и расту</w:t>
      </w:r>
      <w:r w:rsidR="00A60B83" w:rsidRPr="00A60B83">
        <w:t>щая социальная база – граждане, поддерживающие процесс утверждения и сохранения Трезвости в обществе. Приведен текст обращения к Президенту РФ В.В. Путину и перечислены направления деятельности для общественно активных граждан, стремящихся утвердить Трезвость в России.</w:t>
      </w:r>
    </w:p>
    <w:p w:rsidR="006B7B1F" w:rsidRPr="00481C95" w:rsidRDefault="006B7B1F" w:rsidP="006B7B1F">
      <w:pPr>
        <w:pStyle w:val="af0"/>
      </w:pPr>
      <w:r w:rsidRPr="00A60B83">
        <w:rPr>
          <w:b/>
        </w:rPr>
        <w:t>Ключевые слова</w:t>
      </w:r>
      <w:r w:rsidRPr="00A60B83">
        <w:t xml:space="preserve">: </w:t>
      </w:r>
      <w:proofErr w:type="gramStart"/>
      <w:r w:rsidR="00A60B83" w:rsidRPr="00A60B83">
        <w:t xml:space="preserve">Трезвость, </w:t>
      </w:r>
      <w:r w:rsidRPr="00A60B83">
        <w:t xml:space="preserve">отнимание Трезвости, </w:t>
      </w:r>
      <w:r w:rsidR="00A60B83" w:rsidRPr="00A60B83">
        <w:t xml:space="preserve">социальный паразитизм, </w:t>
      </w:r>
      <w:r w:rsidRPr="00A60B83">
        <w:t>Конституция, закон, социальный заказ</w:t>
      </w:r>
      <w:r w:rsidR="00A60B83" w:rsidRPr="00A60B83">
        <w:t xml:space="preserve">, </w:t>
      </w:r>
      <w:r w:rsidR="00A60B83" w:rsidRPr="00481C95">
        <w:t>социальная база</w:t>
      </w:r>
      <w:r w:rsidRPr="00481C95">
        <w:t xml:space="preserve">, </w:t>
      </w:r>
      <w:r w:rsidR="00A60B83" w:rsidRPr="00481C95">
        <w:t>мораль</w:t>
      </w:r>
      <w:r w:rsidRPr="00481C95">
        <w:t>.</w:t>
      </w:r>
      <w:proofErr w:type="gramEnd"/>
    </w:p>
    <w:p w:rsidR="006B7B1F" w:rsidRPr="00481C95" w:rsidRDefault="006B7B1F" w:rsidP="006B7B1F">
      <w:pPr>
        <w:pStyle w:val="af0"/>
        <w:rPr>
          <w:lang w:val="en-US"/>
        </w:rPr>
      </w:pPr>
      <w:proofErr w:type="gramStart"/>
      <w:r w:rsidRPr="00481C95">
        <w:rPr>
          <w:lang w:val="en-US"/>
        </w:rPr>
        <w:t>The paper considers</w:t>
      </w:r>
      <w:r w:rsidR="00B54428" w:rsidRPr="00481C95">
        <w:rPr>
          <w:lang w:val="en-US"/>
        </w:rPr>
        <w:t xml:space="preserve"> the features of the present moment in the society – the presence of accurately formulated social request for Sobriety (conveyed in the addition to the Constitution of Russian Federation and the Program of establishing and keeping Sobriety in Russia “Sobriety – the will of the people”) and growing social base – the citizens who supports the process of establishing and keeping Sobriety in the society.</w:t>
      </w:r>
      <w:proofErr w:type="gramEnd"/>
      <w:r w:rsidR="00B54428" w:rsidRPr="00481C95">
        <w:rPr>
          <w:lang w:val="en-US"/>
        </w:rPr>
        <w:t xml:space="preserve"> The text of the appeal to the President </w:t>
      </w:r>
      <w:r w:rsidR="0075652D">
        <w:rPr>
          <w:lang w:val="en-US"/>
        </w:rPr>
        <w:t xml:space="preserve">V. Putin </w:t>
      </w:r>
      <w:proofErr w:type="gramStart"/>
      <w:r w:rsidR="00B54428" w:rsidRPr="00481C95">
        <w:rPr>
          <w:lang w:val="en-US"/>
        </w:rPr>
        <w:t>is given</w:t>
      </w:r>
      <w:proofErr w:type="gramEnd"/>
      <w:r w:rsidR="00B54428" w:rsidRPr="00481C95">
        <w:rPr>
          <w:lang w:val="en-US"/>
        </w:rPr>
        <w:t xml:space="preserve"> and the activity directions are enumerated </w:t>
      </w:r>
      <w:r w:rsidR="00951683" w:rsidRPr="00481C95">
        <w:rPr>
          <w:lang w:val="en-US"/>
        </w:rPr>
        <w:t>for socially active citizens striving for establishing Sobriety in Russia.</w:t>
      </w:r>
    </w:p>
    <w:p w:rsidR="006B7B1F" w:rsidRPr="00481C95" w:rsidRDefault="006B7B1F" w:rsidP="006B7B1F">
      <w:pPr>
        <w:pStyle w:val="af0"/>
        <w:rPr>
          <w:lang w:val="en-US"/>
        </w:rPr>
      </w:pPr>
      <w:proofErr w:type="gramStart"/>
      <w:r w:rsidRPr="00481C95">
        <w:rPr>
          <w:b/>
          <w:lang w:val="en-US"/>
        </w:rPr>
        <w:t>Keywords</w:t>
      </w:r>
      <w:r w:rsidRPr="00481C95">
        <w:rPr>
          <w:lang w:val="en-US"/>
        </w:rPr>
        <w:t xml:space="preserve">: Sobriety deprivation, </w:t>
      </w:r>
      <w:r w:rsidR="00951683" w:rsidRPr="00481C95">
        <w:rPr>
          <w:lang w:val="en-US"/>
        </w:rPr>
        <w:t xml:space="preserve">social parasitism, </w:t>
      </w:r>
      <w:r w:rsidRPr="00481C95">
        <w:rPr>
          <w:lang w:val="en-US"/>
        </w:rPr>
        <w:t xml:space="preserve">Constitution, </w:t>
      </w:r>
      <w:r w:rsidR="00951683" w:rsidRPr="00481C95">
        <w:rPr>
          <w:lang w:val="en-US"/>
        </w:rPr>
        <w:t xml:space="preserve">law, </w:t>
      </w:r>
      <w:r w:rsidRPr="00481C95">
        <w:rPr>
          <w:lang w:val="en-US"/>
        </w:rPr>
        <w:t>social request, social base,</w:t>
      </w:r>
      <w:r w:rsidR="00951683" w:rsidRPr="00481C95">
        <w:rPr>
          <w:lang w:val="en-US"/>
        </w:rPr>
        <w:t xml:space="preserve"> </w:t>
      </w:r>
      <w:r w:rsidRPr="00481C95">
        <w:rPr>
          <w:lang w:val="en-US"/>
        </w:rPr>
        <w:t>moral.</w:t>
      </w:r>
      <w:proofErr w:type="gramEnd"/>
    </w:p>
    <w:p w:rsidR="00481C95" w:rsidRPr="00481C95" w:rsidRDefault="00481C95" w:rsidP="00481C95">
      <w:r w:rsidRPr="00481C95">
        <w:t>Государственная машина устроена таким образом, что каждый вопрос решается на уровне</w:t>
      </w:r>
      <w:r w:rsidR="00FE1316">
        <w:t>,</w:t>
      </w:r>
      <w:r w:rsidRPr="00481C95">
        <w:t xml:space="preserve"> для этого предназначенном. Государственная машина с информацией работает так</w:t>
      </w:r>
      <w:r w:rsidR="00FE1316">
        <w:t xml:space="preserve"> </w:t>
      </w:r>
      <w:r w:rsidRPr="00481C95">
        <w:t>же</w:t>
      </w:r>
      <w:r w:rsidR="00FE1316">
        <w:t>,</w:t>
      </w:r>
      <w:r w:rsidRPr="00481C95">
        <w:t xml:space="preserve"> как производственное предпри</w:t>
      </w:r>
      <w:r w:rsidR="00FE1316">
        <w:t>ятие</w:t>
      </w:r>
      <w:r w:rsidRPr="00481C95">
        <w:t xml:space="preserve"> или цепочка предприятий работает с сырьём, с заготовками.</w:t>
      </w:r>
    </w:p>
    <w:p w:rsidR="00481C95" w:rsidRPr="00481C95" w:rsidRDefault="00FE1316" w:rsidP="00481C95">
      <w:r>
        <w:t xml:space="preserve">Бесполезно «стучаться </w:t>
      </w:r>
      <w:r w:rsidR="00481C95" w:rsidRPr="00481C95">
        <w:t>наверх» с необработанным сырьём. В прокатный цех бесполезно подавать железную руду – проката не получишь. Руда должна идти сначала в доменный цех, далее сталеплавильный</w:t>
      </w:r>
      <w:r>
        <w:t>,</w:t>
      </w:r>
      <w:r w:rsidR="00481C95" w:rsidRPr="00481C95">
        <w:t xml:space="preserve"> и уже готовые слитки идут в прокат.</w:t>
      </w:r>
    </w:p>
    <w:p w:rsidR="00481C95" w:rsidRPr="00481C95" w:rsidRDefault="00481C95" w:rsidP="00481C95">
      <w:r w:rsidRPr="00481C95">
        <w:t>Так и с информацией. Сначала добывается руда фактов. Затем из этой руды формируется точный</w:t>
      </w:r>
      <w:r w:rsidR="00FE1316">
        <w:t>,</w:t>
      </w:r>
      <w:r w:rsidRPr="00481C95">
        <w:t xml:space="preserve"> до конца, до самых глубин естественных процессов продуманный социальный заказ. Формируется начальное движение людей, которое позволяет говорить о возникновении социальной базы, и только тогда всё созрело для подачи материала «наверх» для принятия решения на государственном уровне.</w:t>
      </w:r>
    </w:p>
    <w:p w:rsidR="00481C95" w:rsidRPr="00481C95" w:rsidRDefault="00481C95" w:rsidP="00481C95">
      <w:r w:rsidRPr="00481C95">
        <w:t>Но нужно видеть и разницу между производственным процессом на заводе и процессом обработки и продвижения информации в каналах государственной машины.</w:t>
      </w:r>
    </w:p>
    <w:p w:rsidR="00481C95" w:rsidRPr="00481C95" w:rsidRDefault="00481C95" w:rsidP="00481C95">
      <w:r w:rsidRPr="00481C95">
        <w:t xml:space="preserve">Если готов и разогрет слиток стали, то прокатать его не составляет проблем. Все заинтересованы, чтобы прокат получился. И даже если сломается прокатный стан, его быстро починят и процесс пойдёт далее. В </w:t>
      </w:r>
      <w:proofErr w:type="gramStart"/>
      <w:r w:rsidRPr="00481C95">
        <w:t>деле</w:t>
      </w:r>
      <w:proofErr w:type="gramEnd"/>
      <w:r w:rsidRPr="00481C95">
        <w:t xml:space="preserve"> же продвижения информации процесс может быть остановлен разными интересами.</w:t>
      </w:r>
    </w:p>
    <w:p w:rsidR="00481C95" w:rsidRPr="00481C95" w:rsidRDefault="00481C95" w:rsidP="00481C95">
      <w:r w:rsidRPr="00481C95">
        <w:t xml:space="preserve">Но ближе к Трезвости. В настоящее время социальный заказ </w:t>
      </w:r>
      <w:r w:rsidR="00FE1316">
        <w:t xml:space="preserve">на Трезвость </w:t>
      </w:r>
      <w:r w:rsidRPr="00481C95">
        <w:t xml:space="preserve">сформулирован точно. Социальная база </w:t>
      </w:r>
      <w:r w:rsidR="00FE1316">
        <w:t xml:space="preserve">– </w:t>
      </w:r>
      <w:r w:rsidRPr="00481C95">
        <w:t>в начальной стадии формирования и увеличивается.</w:t>
      </w:r>
    </w:p>
    <w:p w:rsidR="006B7B1F" w:rsidRPr="00481C95" w:rsidRDefault="00481C95" w:rsidP="00481C95">
      <w:r w:rsidRPr="00481C95">
        <w:t>Все условия для продвижения на самый «верх» государственной машины созрели. Поэтому и начнём с обращения к Президенту. И будем иметь в виду, что это только начало. Очень вероятно, что процесс принятия положительного решения будет тормозиться. А потому мы должны и далее энергично наращивать социальную базу. Её рост</w:t>
      </w:r>
      <w:r w:rsidR="00006FD0">
        <w:t xml:space="preserve"> –</w:t>
      </w:r>
      <w:r w:rsidRPr="00481C95">
        <w:t xml:space="preserve"> гарантия правильного, созидательного решения. Один Президент не всесилен.</w:t>
      </w:r>
    </w:p>
    <w:p w:rsidR="00481C95" w:rsidRPr="00481C95" w:rsidRDefault="00481C95" w:rsidP="006B7B1F"/>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82"/>
        <w:gridCol w:w="1323"/>
        <w:gridCol w:w="263"/>
        <w:gridCol w:w="312"/>
        <w:gridCol w:w="1799"/>
        <w:gridCol w:w="528"/>
        <w:gridCol w:w="4107"/>
      </w:tblGrid>
      <w:tr w:rsidR="00B4485B" w:rsidRPr="00C03132" w:rsidTr="00B4485B">
        <w:tc>
          <w:tcPr>
            <w:tcW w:w="1112" w:type="pct"/>
            <w:gridSpan w:val="2"/>
            <w:tcBorders>
              <w:bottom w:val="single" w:sz="4" w:space="0" w:color="auto"/>
            </w:tcBorders>
          </w:tcPr>
          <w:p w:rsidR="00B4485B" w:rsidRPr="00C03132" w:rsidRDefault="00B4485B" w:rsidP="006B7B1F">
            <w:pPr>
              <w:ind w:firstLine="0"/>
              <w:jc w:val="center"/>
              <w:rPr>
                <w:rFonts w:ascii="Times New Roman" w:hAnsi="Times New Roman" w:cs="Times New Roman"/>
                <w:sz w:val="26"/>
                <w:szCs w:val="26"/>
              </w:rPr>
            </w:pPr>
            <w:r w:rsidRPr="00C03132">
              <w:rPr>
                <w:rFonts w:ascii="Times New Roman" w:hAnsi="Times New Roman" w:cs="Times New Roman"/>
                <w:sz w:val="26"/>
                <w:szCs w:val="26"/>
              </w:rPr>
              <w:t>21.04.2021</w:t>
            </w:r>
          </w:p>
        </w:tc>
        <w:tc>
          <w:tcPr>
            <w:tcW w:w="146" w:type="pct"/>
          </w:tcPr>
          <w:p w:rsidR="00B4485B" w:rsidRPr="00C03132" w:rsidRDefault="00B4485B" w:rsidP="006B7B1F">
            <w:pPr>
              <w:ind w:firstLine="0"/>
              <w:rPr>
                <w:rFonts w:ascii="Times New Roman" w:hAnsi="Times New Roman" w:cs="Times New Roman"/>
                <w:sz w:val="26"/>
                <w:szCs w:val="26"/>
              </w:rPr>
            </w:pPr>
            <w:r w:rsidRPr="00C03132">
              <w:rPr>
                <w:rFonts w:ascii="Times New Roman" w:hAnsi="Times New Roman" w:cs="Times New Roman"/>
                <w:sz w:val="26"/>
                <w:szCs w:val="26"/>
              </w:rPr>
              <w:t>№</w:t>
            </w:r>
          </w:p>
        </w:tc>
        <w:tc>
          <w:tcPr>
            <w:tcW w:w="1171" w:type="pct"/>
            <w:gridSpan w:val="2"/>
            <w:tcBorders>
              <w:bottom w:val="single" w:sz="4" w:space="0" w:color="auto"/>
            </w:tcBorders>
          </w:tcPr>
          <w:p w:rsidR="00B4485B" w:rsidRPr="00C03132" w:rsidRDefault="00B4485B" w:rsidP="006B7B1F">
            <w:pPr>
              <w:ind w:firstLine="0"/>
              <w:jc w:val="center"/>
              <w:rPr>
                <w:rFonts w:ascii="Times New Roman" w:hAnsi="Times New Roman" w:cs="Times New Roman"/>
                <w:sz w:val="26"/>
                <w:szCs w:val="26"/>
              </w:rPr>
            </w:pPr>
            <w:r w:rsidRPr="00C03132">
              <w:rPr>
                <w:rFonts w:ascii="Times New Roman" w:hAnsi="Times New Roman" w:cs="Times New Roman"/>
                <w:sz w:val="26"/>
                <w:szCs w:val="26"/>
              </w:rPr>
              <w:t>12</w:t>
            </w:r>
          </w:p>
        </w:tc>
        <w:tc>
          <w:tcPr>
            <w:tcW w:w="293" w:type="pct"/>
          </w:tcPr>
          <w:p w:rsidR="00B4485B" w:rsidRPr="00C03132" w:rsidRDefault="00B4485B" w:rsidP="006B7B1F">
            <w:pPr>
              <w:ind w:firstLine="0"/>
              <w:rPr>
                <w:rFonts w:ascii="Times New Roman" w:hAnsi="Times New Roman" w:cs="Times New Roman"/>
                <w:sz w:val="26"/>
                <w:szCs w:val="26"/>
              </w:rPr>
            </w:pPr>
          </w:p>
        </w:tc>
        <w:tc>
          <w:tcPr>
            <w:tcW w:w="2278" w:type="pct"/>
            <w:vMerge w:val="restart"/>
          </w:tcPr>
          <w:p w:rsidR="00B4485B" w:rsidRPr="00C03132" w:rsidRDefault="00B4485B" w:rsidP="006B7B1F">
            <w:pPr>
              <w:ind w:firstLine="0"/>
              <w:rPr>
                <w:rFonts w:ascii="Times New Roman" w:hAnsi="Times New Roman" w:cs="Times New Roman"/>
                <w:sz w:val="26"/>
                <w:szCs w:val="26"/>
              </w:rPr>
            </w:pPr>
            <w:r w:rsidRPr="00C03132">
              <w:rPr>
                <w:rFonts w:ascii="Times New Roman" w:hAnsi="Times New Roman" w:cs="Times New Roman"/>
                <w:sz w:val="26"/>
                <w:szCs w:val="26"/>
              </w:rPr>
              <w:t>Президенту Российской Федерации</w:t>
            </w:r>
            <w:r w:rsidRPr="00C03132">
              <w:rPr>
                <w:rFonts w:ascii="Times New Roman" w:hAnsi="Times New Roman" w:cs="Times New Roman"/>
                <w:sz w:val="26"/>
                <w:szCs w:val="26"/>
              </w:rPr>
              <w:br/>
              <w:t>Путину В.В.</w:t>
            </w:r>
          </w:p>
        </w:tc>
      </w:tr>
      <w:tr w:rsidR="00B4485B" w:rsidRPr="00C03132" w:rsidTr="006B7B1F">
        <w:tc>
          <w:tcPr>
            <w:tcW w:w="378" w:type="pct"/>
          </w:tcPr>
          <w:p w:rsidR="00B4485B" w:rsidRPr="00C03132" w:rsidRDefault="00B4485B" w:rsidP="006B7B1F">
            <w:pPr>
              <w:spacing w:before="120"/>
              <w:ind w:firstLine="0"/>
              <w:rPr>
                <w:rFonts w:ascii="Times New Roman" w:hAnsi="Times New Roman" w:cs="Times New Roman"/>
                <w:sz w:val="26"/>
                <w:szCs w:val="26"/>
              </w:rPr>
            </w:pPr>
            <w:proofErr w:type="gramStart"/>
            <w:r w:rsidRPr="00C03132">
              <w:rPr>
                <w:rFonts w:ascii="Times New Roman" w:hAnsi="Times New Roman" w:cs="Times New Roman"/>
                <w:sz w:val="26"/>
                <w:szCs w:val="26"/>
              </w:rPr>
              <w:t>На №</w:t>
            </w:r>
            <w:proofErr w:type="gramEnd"/>
          </w:p>
        </w:tc>
        <w:tc>
          <w:tcPr>
            <w:tcW w:w="880" w:type="pct"/>
            <w:gridSpan w:val="2"/>
            <w:tcBorders>
              <w:bottom w:val="single" w:sz="4" w:space="0" w:color="auto"/>
            </w:tcBorders>
          </w:tcPr>
          <w:p w:rsidR="00B4485B" w:rsidRPr="00C03132" w:rsidRDefault="00B4485B" w:rsidP="006B7B1F">
            <w:pPr>
              <w:spacing w:before="120"/>
              <w:ind w:firstLine="0"/>
              <w:jc w:val="center"/>
              <w:rPr>
                <w:rFonts w:ascii="Times New Roman" w:hAnsi="Times New Roman" w:cs="Times New Roman"/>
                <w:sz w:val="26"/>
                <w:szCs w:val="26"/>
              </w:rPr>
            </w:pPr>
          </w:p>
        </w:tc>
        <w:tc>
          <w:tcPr>
            <w:tcW w:w="173" w:type="pct"/>
          </w:tcPr>
          <w:p w:rsidR="00B4485B" w:rsidRPr="00C03132" w:rsidRDefault="00B4485B" w:rsidP="006B7B1F">
            <w:pPr>
              <w:spacing w:before="120"/>
              <w:ind w:firstLine="0"/>
              <w:rPr>
                <w:rFonts w:ascii="Times New Roman" w:hAnsi="Times New Roman" w:cs="Times New Roman"/>
                <w:sz w:val="26"/>
                <w:szCs w:val="26"/>
              </w:rPr>
            </w:pPr>
            <w:proofErr w:type="gramStart"/>
            <w:r w:rsidRPr="00C03132">
              <w:rPr>
                <w:rFonts w:ascii="Times New Roman" w:hAnsi="Times New Roman" w:cs="Times New Roman"/>
                <w:sz w:val="26"/>
                <w:szCs w:val="26"/>
              </w:rPr>
              <w:t>от</w:t>
            </w:r>
            <w:proofErr w:type="gramEnd"/>
          </w:p>
        </w:tc>
        <w:tc>
          <w:tcPr>
            <w:tcW w:w="998" w:type="pct"/>
            <w:tcBorders>
              <w:bottom w:val="single" w:sz="4" w:space="0" w:color="auto"/>
            </w:tcBorders>
          </w:tcPr>
          <w:p w:rsidR="00B4485B" w:rsidRPr="00C03132" w:rsidRDefault="00B4485B" w:rsidP="006B7B1F">
            <w:pPr>
              <w:spacing w:before="120"/>
              <w:ind w:firstLine="0"/>
              <w:jc w:val="center"/>
              <w:rPr>
                <w:rFonts w:ascii="Times New Roman" w:hAnsi="Times New Roman" w:cs="Times New Roman"/>
                <w:sz w:val="26"/>
                <w:szCs w:val="26"/>
              </w:rPr>
            </w:pPr>
          </w:p>
        </w:tc>
        <w:tc>
          <w:tcPr>
            <w:tcW w:w="293" w:type="pct"/>
          </w:tcPr>
          <w:p w:rsidR="00B4485B" w:rsidRPr="00C03132" w:rsidRDefault="00B4485B" w:rsidP="006B7B1F">
            <w:pPr>
              <w:ind w:firstLine="0"/>
              <w:rPr>
                <w:rFonts w:ascii="Times New Roman" w:hAnsi="Times New Roman" w:cs="Times New Roman"/>
                <w:sz w:val="26"/>
                <w:szCs w:val="26"/>
              </w:rPr>
            </w:pPr>
          </w:p>
        </w:tc>
        <w:tc>
          <w:tcPr>
            <w:tcW w:w="2278" w:type="pct"/>
            <w:vMerge/>
          </w:tcPr>
          <w:p w:rsidR="00B4485B" w:rsidRPr="00C03132" w:rsidRDefault="00B4485B" w:rsidP="006B7B1F">
            <w:pPr>
              <w:ind w:firstLine="0"/>
              <w:rPr>
                <w:rFonts w:ascii="Times New Roman" w:hAnsi="Times New Roman" w:cs="Times New Roman"/>
                <w:sz w:val="26"/>
                <w:szCs w:val="26"/>
              </w:rPr>
            </w:pPr>
          </w:p>
        </w:tc>
      </w:tr>
      <w:tr w:rsidR="00B4485B" w:rsidRPr="00C03132" w:rsidTr="00B4485B">
        <w:tc>
          <w:tcPr>
            <w:tcW w:w="2429" w:type="pct"/>
            <w:gridSpan w:val="5"/>
          </w:tcPr>
          <w:p w:rsidR="00B4485B" w:rsidRPr="00C03132" w:rsidRDefault="007B6BAD" w:rsidP="0050320E">
            <w:pPr>
              <w:spacing w:before="480"/>
              <w:ind w:firstLine="0"/>
              <w:rPr>
                <w:rFonts w:ascii="Times New Roman" w:hAnsi="Times New Roman" w:cs="Times New Roman"/>
                <w:sz w:val="26"/>
                <w:szCs w:val="26"/>
              </w:rPr>
            </w:pPr>
            <w:r w:rsidRPr="00C03132">
              <w:rPr>
                <w:rFonts w:ascii="Times New Roman" w:hAnsi="Times New Roman" w:cs="Times New Roman"/>
                <w:sz w:val="26"/>
                <w:szCs w:val="26"/>
              </w:rPr>
              <w:t>Обращение по вопросу утверждения</w:t>
            </w:r>
            <w:r w:rsidR="0050320E" w:rsidRPr="0050320E">
              <w:rPr>
                <w:rFonts w:ascii="Times New Roman" w:hAnsi="Times New Roman" w:cs="Times New Roman"/>
                <w:sz w:val="26"/>
                <w:szCs w:val="26"/>
              </w:rPr>
              <w:br/>
            </w:r>
            <w:r w:rsidRPr="00C03132">
              <w:rPr>
                <w:rFonts w:ascii="Times New Roman" w:hAnsi="Times New Roman" w:cs="Times New Roman"/>
                <w:sz w:val="26"/>
                <w:szCs w:val="26"/>
              </w:rPr>
              <w:t>и сохранения Трезвости в России</w:t>
            </w:r>
          </w:p>
        </w:tc>
        <w:tc>
          <w:tcPr>
            <w:tcW w:w="293" w:type="pct"/>
          </w:tcPr>
          <w:p w:rsidR="00B4485B" w:rsidRPr="00C03132" w:rsidRDefault="00B4485B" w:rsidP="006B7B1F">
            <w:pPr>
              <w:ind w:firstLine="0"/>
              <w:rPr>
                <w:rFonts w:ascii="Times New Roman" w:hAnsi="Times New Roman" w:cs="Times New Roman"/>
                <w:sz w:val="26"/>
                <w:szCs w:val="26"/>
              </w:rPr>
            </w:pPr>
          </w:p>
        </w:tc>
        <w:tc>
          <w:tcPr>
            <w:tcW w:w="2278" w:type="pct"/>
            <w:vMerge/>
          </w:tcPr>
          <w:p w:rsidR="00B4485B" w:rsidRPr="00C03132" w:rsidRDefault="00B4485B" w:rsidP="006B7B1F">
            <w:pPr>
              <w:ind w:firstLine="0"/>
              <w:rPr>
                <w:rFonts w:ascii="Times New Roman" w:hAnsi="Times New Roman" w:cs="Times New Roman"/>
                <w:sz w:val="26"/>
                <w:szCs w:val="26"/>
              </w:rPr>
            </w:pPr>
          </w:p>
        </w:tc>
      </w:tr>
    </w:tbl>
    <w:p w:rsidR="00B4485B" w:rsidRDefault="00B4485B" w:rsidP="00B4485B">
      <w:pPr>
        <w:spacing w:line="360" w:lineRule="auto"/>
        <w:jc w:val="center"/>
        <w:rPr>
          <w:b/>
          <w:sz w:val="4"/>
        </w:rPr>
      </w:pPr>
    </w:p>
    <w:p w:rsidR="00B4485B" w:rsidRDefault="00B4485B" w:rsidP="00B4485B">
      <w:pPr>
        <w:spacing w:line="360" w:lineRule="auto"/>
        <w:jc w:val="center"/>
        <w:rPr>
          <w:b/>
          <w:sz w:val="4"/>
        </w:rPr>
      </w:pPr>
    </w:p>
    <w:p w:rsidR="00B4485B" w:rsidRDefault="00B4485B" w:rsidP="00B4485B">
      <w:pPr>
        <w:spacing w:line="360" w:lineRule="auto"/>
        <w:jc w:val="center"/>
        <w:rPr>
          <w:b/>
          <w:sz w:val="4"/>
        </w:rPr>
      </w:pPr>
    </w:p>
    <w:p w:rsidR="007B6BAD" w:rsidRPr="007B6BAD" w:rsidRDefault="007B6BAD" w:rsidP="007B6BAD">
      <w:pPr>
        <w:spacing w:after="120" w:line="276" w:lineRule="auto"/>
        <w:ind w:firstLine="0"/>
        <w:jc w:val="center"/>
        <w:rPr>
          <w:b/>
          <w:lang w:eastAsia="en-US"/>
        </w:rPr>
      </w:pPr>
      <w:proofErr w:type="gramStart"/>
      <w:r w:rsidRPr="007B6BAD">
        <w:rPr>
          <w:b/>
          <w:lang w:eastAsia="en-US"/>
        </w:rPr>
        <w:t>Уважаемый Владимир Владимирович!</w:t>
      </w:r>
      <w:proofErr w:type="gramEnd"/>
    </w:p>
    <w:p w:rsidR="007B6BAD" w:rsidRPr="007B6BAD" w:rsidRDefault="007B6BAD" w:rsidP="007B6BAD">
      <w:pPr>
        <w:rPr>
          <w:lang w:eastAsia="en-US"/>
        </w:rPr>
      </w:pPr>
      <w:r w:rsidRPr="007B6BAD">
        <w:rPr>
          <w:lang w:eastAsia="en-US"/>
        </w:rPr>
        <w:t>Обращаемся к Вам по вопросу утверждения и сохранения Трезвости в России от лица трезвого движения России.</w:t>
      </w:r>
    </w:p>
    <w:p w:rsidR="007B6BAD" w:rsidRPr="007B6BAD" w:rsidRDefault="007B6BAD" w:rsidP="007B6BAD">
      <w:pPr>
        <w:rPr>
          <w:lang w:eastAsia="en-US"/>
        </w:rPr>
      </w:pPr>
      <w:r w:rsidRPr="007B6BAD">
        <w:rPr>
          <w:lang w:eastAsia="en-US"/>
        </w:rPr>
        <w:t>К данному обращению прилагается книга «Инструкция по освобождению от особо опасного вида социального паразитизма» (далее «Инструкция по …»). В данной книге изложены все основные обоснования процесса утверждения и сохранения Трезвости в России. Содержание книги основано на огромном историческом, практическом, научном материале. Кроме того, прилагается часть информации, которая позволяет оценить уровень информационного обеспечения, на основании котор</w:t>
      </w:r>
      <w:r w:rsidR="0050320E">
        <w:rPr>
          <w:lang w:eastAsia="en-US"/>
        </w:rPr>
        <w:t>ого составлен текст «Инструкции</w:t>
      </w:r>
      <w:r w:rsidR="0050320E">
        <w:rPr>
          <w:lang w:val="en-US" w:eastAsia="en-US"/>
        </w:rPr>
        <w:t> </w:t>
      </w:r>
      <w:r w:rsidRPr="007B6BAD">
        <w:rPr>
          <w:lang w:eastAsia="en-US"/>
        </w:rPr>
        <w:t>по …».</w:t>
      </w:r>
    </w:p>
    <w:p w:rsidR="007B6BAD" w:rsidRPr="007B6BAD" w:rsidRDefault="007B6BAD" w:rsidP="007B6BAD">
      <w:pPr>
        <w:rPr>
          <w:lang w:eastAsia="en-US"/>
        </w:rPr>
      </w:pPr>
      <w:r w:rsidRPr="007B6BAD">
        <w:rPr>
          <w:lang w:eastAsia="en-US"/>
        </w:rPr>
        <w:t>Данное письмо является кратким изложением сути вопроса, вступлением к более глубокому его изучению перед началом практических действий, которые, мы надеемся, будут инициированы Вами.</w:t>
      </w:r>
    </w:p>
    <w:p w:rsidR="007B6BAD" w:rsidRPr="007B6BAD" w:rsidRDefault="007B6BAD" w:rsidP="007B6BAD">
      <w:pPr>
        <w:rPr>
          <w:lang w:eastAsia="en-US"/>
        </w:rPr>
      </w:pPr>
      <w:r w:rsidRPr="007B6BAD">
        <w:rPr>
          <w:lang w:eastAsia="en-US"/>
        </w:rPr>
        <w:t>Основанием к данному обращению лично к Вам явились несколько обстоятельств. Основных два.</w:t>
      </w:r>
    </w:p>
    <w:p w:rsidR="007B6BAD" w:rsidRPr="007B6BAD" w:rsidRDefault="007B6BAD" w:rsidP="007B6BAD">
      <w:pPr>
        <w:rPr>
          <w:lang w:eastAsia="en-US"/>
        </w:rPr>
      </w:pPr>
      <w:r w:rsidRPr="007B6BAD">
        <w:rPr>
          <w:b/>
          <w:lang w:eastAsia="en-US"/>
        </w:rPr>
        <w:t>Первое</w:t>
      </w:r>
      <w:r w:rsidRPr="007B6BAD">
        <w:rPr>
          <w:lang w:eastAsia="en-US"/>
        </w:rPr>
        <w:t>. Вы по своей должности являетесь гарантом Конституции и в первую очередь отвечаете за её содержание, её дух и практическое воплощение положений Конституции в практической жизни государства.</w:t>
      </w:r>
    </w:p>
    <w:p w:rsidR="007B6BAD" w:rsidRPr="007B6BAD" w:rsidRDefault="007B6BAD" w:rsidP="007B6BAD">
      <w:pPr>
        <w:rPr>
          <w:b/>
          <w:lang w:eastAsia="en-US"/>
        </w:rPr>
      </w:pPr>
      <w:r w:rsidRPr="007B6BAD">
        <w:rPr>
          <w:b/>
          <w:lang w:eastAsia="en-US"/>
        </w:rPr>
        <w:t>Наши предложения содержат положения, которые касаются возникновения новой области права, начиная с Конституции.</w:t>
      </w:r>
    </w:p>
    <w:p w:rsidR="007B6BAD" w:rsidRPr="007B6BAD" w:rsidRDefault="007B6BAD" w:rsidP="007B6BAD">
      <w:pPr>
        <w:rPr>
          <w:lang w:eastAsia="en-US"/>
        </w:rPr>
      </w:pPr>
      <w:r w:rsidRPr="007B6BAD">
        <w:rPr>
          <w:lang w:eastAsia="en-US"/>
        </w:rPr>
        <w:t>Новая область права призвана защитить население от отнимания Трезвости – особо опасного вида социального паразитизма – и утвердить в обществе такой защитный механизм для страны, как мораль Трезвости. В</w:t>
      </w:r>
      <w:r w:rsidR="0050320E">
        <w:rPr>
          <w:lang w:val="en-US" w:eastAsia="en-US"/>
        </w:rPr>
        <w:t xml:space="preserve"> </w:t>
      </w:r>
      <w:r w:rsidRPr="007B6BAD">
        <w:rPr>
          <w:lang w:eastAsia="en-US"/>
        </w:rPr>
        <w:t>основе новой области права лежат два документа:</w:t>
      </w:r>
    </w:p>
    <w:p w:rsidR="007B6BAD" w:rsidRPr="007B6BAD" w:rsidRDefault="007B6BAD" w:rsidP="007B6BAD">
      <w:pPr>
        <w:numPr>
          <w:ilvl w:val="0"/>
          <w:numId w:val="40"/>
        </w:numPr>
        <w:ind w:left="0" w:firstLine="709"/>
        <w:contextualSpacing/>
        <w:jc w:val="left"/>
        <w:rPr>
          <w:lang w:eastAsia="en-US"/>
        </w:rPr>
      </w:pPr>
      <w:r w:rsidRPr="007B6BAD">
        <w:rPr>
          <w:lang w:eastAsia="en-US"/>
        </w:rPr>
        <w:t>Дополнение в Конституцию, которое в установленном порядке было направлено в рабочую группу с разных регионов страны, и</w:t>
      </w:r>
    </w:p>
    <w:p w:rsidR="007B6BAD" w:rsidRPr="007B6BAD" w:rsidRDefault="007B6BAD" w:rsidP="007B6BAD">
      <w:pPr>
        <w:numPr>
          <w:ilvl w:val="0"/>
          <w:numId w:val="40"/>
        </w:numPr>
        <w:ind w:left="0" w:firstLine="709"/>
        <w:contextualSpacing/>
        <w:jc w:val="left"/>
        <w:rPr>
          <w:lang w:eastAsia="en-US"/>
        </w:rPr>
      </w:pPr>
      <w:r w:rsidRPr="007B6BAD">
        <w:rPr>
          <w:lang w:eastAsia="en-US"/>
        </w:rPr>
        <w:t>Программа утверждения и сохранения Трезвости в России «Трезвость – воля народа!» (Подробные обоснования изложены в прилагаемой книге «Инструкция по …»).</w:t>
      </w:r>
    </w:p>
    <w:p w:rsidR="007B6BAD" w:rsidRPr="007B6BAD" w:rsidRDefault="007B6BAD" w:rsidP="007B6BAD">
      <w:pPr>
        <w:rPr>
          <w:lang w:eastAsia="en-US"/>
        </w:rPr>
      </w:pPr>
      <w:r w:rsidRPr="007B6BAD">
        <w:rPr>
          <w:b/>
          <w:lang w:eastAsia="en-US"/>
        </w:rPr>
        <w:t>Второе</w:t>
      </w:r>
      <w:r w:rsidRPr="007B6BAD">
        <w:rPr>
          <w:lang w:eastAsia="en-US"/>
        </w:rPr>
        <w:t>. Вы очень чётко изложили свою позицию относительно значения народной инициативы в жизни страны в статье «Россия сосредотачивается – вызовы, на которые мы должны ответить», опубликованной в газете «Известия» 16 января 2012 года:</w:t>
      </w:r>
    </w:p>
    <w:p w:rsidR="007B6BAD" w:rsidRPr="007B6BAD" w:rsidRDefault="007B6BAD" w:rsidP="007B6BAD">
      <w:pPr>
        <w:rPr>
          <w:i/>
          <w:lang w:eastAsia="en-US"/>
        </w:rPr>
      </w:pPr>
      <w:r w:rsidRPr="007B6BAD">
        <w:rPr>
          <w:i/>
          <w:lang w:eastAsia="en-US"/>
        </w:rPr>
        <w:t xml:space="preserve">«Двигателем роста должна быть и будет именно </w:t>
      </w:r>
      <w:r w:rsidRPr="007B6BAD">
        <w:rPr>
          <w:b/>
          <w:i/>
          <w:lang w:eastAsia="en-US"/>
        </w:rPr>
        <w:t>инициатива граждан</w:t>
      </w:r>
      <w:r w:rsidRPr="007B6BAD">
        <w:rPr>
          <w:i/>
          <w:lang w:eastAsia="en-US"/>
        </w:rPr>
        <w:t>. Мы заведомо проиграем, если будем рассчитывать только на решения чиновников и ограниченный круг крупных инвесторов и госкомпаний.</w:t>
      </w:r>
    </w:p>
    <w:p w:rsidR="007B6BAD" w:rsidRPr="007B6BAD" w:rsidRDefault="007B6BAD" w:rsidP="007B6BAD">
      <w:pPr>
        <w:rPr>
          <w:b/>
          <w:i/>
          <w:lang w:eastAsia="en-US"/>
        </w:rPr>
      </w:pPr>
      <w:r w:rsidRPr="007B6BAD">
        <w:rPr>
          <w:b/>
          <w:i/>
          <w:lang w:eastAsia="en-US"/>
        </w:rPr>
        <w:t>Мы заведомо проиграем, если будем опираться на пассивную позицию населения.</w:t>
      </w:r>
    </w:p>
    <w:p w:rsidR="007B6BAD" w:rsidRPr="007B6BAD" w:rsidRDefault="007B6BAD" w:rsidP="007B6BAD">
      <w:pPr>
        <w:rPr>
          <w:i/>
          <w:lang w:eastAsia="en-US"/>
        </w:rPr>
      </w:pPr>
      <w:r w:rsidRPr="007B6BAD">
        <w:rPr>
          <w:i/>
          <w:lang w:eastAsia="en-US"/>
        </w:rPr>
        <w:t xml:space="preserve">Так что рост России в предстоящем десятилетии – это расширение пространства свободы для каждого из нас. Благополучие из рук кого-то, благополучие без </w:t>
      </w:r>
      <w:r w:rsidRPr="007B6BAD">
        <w:rPr>
          <w:b/>
          <w:i/>
          <w:lang w:eastAsia="en-US"/>
        </w:rPr>
        <w:t>ответственности за свои решения</w:t>
      </w:r>
      <w:r w:rsidRPr="007B6BAD">
        <w:rPr>
          <w:i/>
          <w:lang w:eastAsia="en-US"/>
        </w:rPr>
        <w:t xml:space="preserve"> в XXI веке просто невозможно».</w:t>
      </w:r>
    </w:p>
    <w:p w:rsidR="007B6BAD" w:rsidRPr="007B6BAD" w:rsidRDefault="007B6BAD" w:rsidP="007B6BAD">
      <w:pPr>
        <w:rPr>
          <w:lang w:eastAsia="en-US"/>
        </w:rPr>
      </w:pPr>
    </w:p>
    <w:p w:rsidR="007B6BAD" w:rsidRPr="007B6BAD" w:rsidRDefault="007B6BAD" w:rsidP="007B6BAD">
      <w:pPr>
        <w:rPr>
          <w:lang w:eastAsia="en-US"/>
        </w:rPr>
      </w:pPr>
      <w:r w:rsidRPr="007B6BAD">
        <w:rPr>
          <w:lang w:eastAsia="en-US"/>
        </w:rPr>
        <w:t>Мы отнеслись к Вашей позиции с большим вниманием, пониманием и отвечаем практическими действиями. Очень кратко об обстоятельствах появления наших предложений.</w:t>
      </w:r>
    </w:p>
    <w:p w:rsidR="007B6BAD" w:rsidRPr="0050320E" w:rsidRDefault="007B6BAD" w:rsidP="007B6BAD">
      <w:pPr>
        <w:rPr>
          <w:spacing w:val="-2"/>
          <w:lang w:eastAsia="en-US"/>
        </w:rPr>
      </w:pPr>
      <w:r w:rsidRPr="0050320E">
        <w:rPr>
          <w:spacing w:val="-2"/>
          <w:lang w:eastAsia="en-US"/>
        </w:rPr>
        <w:t>Трезвость является естественным состоянием человека, семьи, общества. Её не нужно создавать, изобретать и т. д. Она каждому даётся с рождения. Другой вопрос, что её под действием злых, корыстных интересов известными информационными способами отнимают. Последствия отнимания Трезвости носят катастрофический характер, и здесь мы на их анализе и перечислении останавливаться не будем. Они хорошо известны и признаны на всех уровнях. Достаточно сослаться на такой документ, как</w:t>
      </w:r>
    </w:p>
    <w:p w:rsidR="007B6BAD" w:rsidRPr="007B6BAD" w:rsidRDefault="007B6BAD" w:rsidP="007B6BAD">
      <w:pPr>
        <w:rPr>
          <w:i/>
          <w:lang w:eastAsia="en-US"/>
        </w:rPr>
      </w:pPr>
      <w:proofErr w:type="gramStart"/>
      <w:r w:rsidRPr="007B6BAD">
        <w:rPr>
          <w:i/>
          <w:lang w:eastAsia="en-US"/>
        </w:rPr>
        <w:t>«Концепция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w:t>
      </w:r>
      <w:r w:rsidR="00082D0A">
        <w:rPr>
          <w:i/>
          <w:lang w:eastAsia="en-US"/>
        </w:rPr>
        <w:t>.</w:t>
      </w:r>
      <w:proofErr w:type="gramEnd"/>
    </w:p>
    <w:p w:rsidR="007B6BAD" w:rsidRPr="007B6BAD" w:rsidRDefault="007B6BAD" w:rsidP="007B6BAD">
      <w:pPr>
        <w:rPr>
          <w:lang w:eastAsia="en-US"/>
        </w:rPr>
      </w:pPr>
      <w:r w:rsidRPr="007B6BAD">
        <w:rPr>
          <w:lang w:eastAsia="en-US"/>
        </w:rPr>
        <w:t>Подробный анализ данного документа («Концепции</w:t>
      </w:r>
      <w:r w:rsidR="0050320E" w:rsidRPr="0050320E">
        <w:rPr>
          <w:lang w:eastAsia="en-US"/>
        </w:rPr>
        <w:t xml:space="preserve"> </w:t>
      </w:r>
      <w:r w:rsidRPr="007B6BAD">
        <w:rPr>
          <w:lang w:eastAsia="en-US"/>
        </w:rPr>
        <w:t>…») содержится в прилагаемой книге «Инструкция по …». Здесь же лишь отметим, что в «Концепции …» очень хорошо изложены многие губительные следствия, возникающие вследствие отнимания Трезвости у населения.</w:t>
      </w:r>
    </w:p>
    <w:p w:rsidR="007B6BAD" w:rsidRPr="007B6BAD" w:rsidRDefault="007B6BAD" w:rsidP="007B6BAD">
      <w:pPr>
        <w:rPr>
          <w:lang w:eastAsia="en-US"/>
        </w:rPr>
      </w:pPr>
      <w:r w:rsidRPr="007B6BAD">
        <w:rPr>
          <w:lang w:eastAsia="en-US"/>
        </w:rPr>
        <w:t>Эти губительные следствия хорошо изучены многими и многими поколениями общественности, учёных разных уровней, специалистов. Открыты фундаментальные закономерности, описание которых мы здесь опускаем, но отметим главное для текущей практики.</w:t>
      </w:r>
    </w:p>
    <w:p w:rsidR="007B6BAD" w:rsidRPr="007B6BAD" w:rsidRDefault="007B6BAD" w:rsidP="007B6BAD">
      <w:pPr>
        <w:rPr>
          <w:lang w:eastAsia="en-US"/>
        </w:rPr>
      </w:pPr>
      <w:r w:rsidRPr="007B6BAD">
        <w:rPr>
          <w:lang w:eastAsia="en-US"/>
        </w:rPr>
        <w:t>Примерно до 2000 года и общественность, и государственные органы работали под флагом «борьбы и преодоления» (борьба с алкоголизмом, пьянством, со злоупотреблением, преодоление пьянства, алкоголизма и т. д.). Эта линия преимущественно «на слуху» и в настоящее время. Время от времени вспыхивают требования «сухого закона». Под этими флагами невозможно добиться результата – сознательно трезвой страны.</w:t>
      </w:r>
    </w:p>
    <w:p w:rsidR="007B6BAD" w:rsidRPr="007B6BAD" w:rsidRDefault="007B6BAD" w:rsidP="007B6BAD">
      <w:pPr>
        <w:rPr>
          <w:lang w:eastAsia="en-US"/>
        </w:rPr>
      </w:pPr>
      <w:r w:rsidRPr="007B6BAD">
        <w:rPr>
          <w:lang w:eastAsia="en-US"/>
        </w:rPr>
        <w:t xml:space="preserve">Однако накопленные знания, практический опыт неизбежно, в силу известных законов, дали качественный скачок – </w:t>
      </w:r>
      <w:r w:rsidRPr="007B6BAD">
        <w:rPr>
          <w:b/>
          <w:lang w:eastAsia="en-US"/>
        </w:rPr>
        <w:t>количество перешло в новое качество</w:t>
      </w:r>
      <w:r w:rsidRPr="007B6BAD">
        <w:rPr>
          <w:lang w:eastAsia="en-US"/>
        </w:rPr>
        <w:t>.</w:t>
      </w:r>
    </w:p>
    <w:p w:rsidR="007B6BAD" w:rsidRPr="007B6BAD" w:rsidRDefault="007B6BAD" w:rsidP="007B6BAD">
      <w:pPr>
        <w:rPr>
          <w:lang w:eastAsia="en-US"/>
        </w:rPr>
      </w:pPr>
      <w:r w:rsidRPr="007B6BAD">
        <w:rPr>
          <w:lang w:eastAsia="en-US"/>
        </w:rPr>
        <w:t>Как это отобразилось в практике? На рубеже 2000 года часть трезвого движения осознала важность точной цели и от «борьбы» перешла к новому качеству: к конструктивной цели – «утверждение и сохранение Трезвости».</w:t>
      </w:r>
    </w:p>
    <w:p w:rsidR="007B6BAD" w:rsidRPr="007B6BAD" w:rsidRDefault="007B6BAD" w:rsidP="007B6BAD">
      <w:pPr>
        <w:rPr>
          <w:lang w:eastAsia="en-US"/>
        </w:rPr>
      </w:pPr>
      <w:r w:rsidRPr="007B6BAD">
        <w:rPr>
          <w:lang w:eastAsia="en-US"/>
        </w:rPr>
        <w:t>Работа в направлении этой цели дала практический результат – появилась «Программа утверждения и сохранения Трезвости в России». Проект был опубликован в губернаторской газете «Тюменская область сегодня» 10 октября 2009 года. По данной Программе работает наиболее передовая часть трезвого движения. Сама Программа в процессе работы приобрела короткое название Программа «Трезвость – воля народа!».</w:t>
      </w:r>
    </w:p>
    <w:p w:rsidR="007B6BAD" w:rsidRPr="007B6BAD" w:rsidRDefault="007B6BAD" w:rsidP="007B6BAD">
      <w:pPr>
        <w:rPr>
          <w:lang w:eastAsia="en-US"/>
        </w:rPr>
      </w:pPr>
      <w:proofErr w:type="gramStart"/>
      <w:r w:rsidRPr="007B6BAD">
        <w:rPr>
          <w:lang w:eastAsia="en-US"/>
        </w:rPr>
        <w:t>Второе событие, сопровождающее качественный переход, произошло в 2013 году, когда пришло осознание и, главное, возникли достаточные основания сформулировать ядро (Видео «КУРС в жизнь!</w:t>
      </w:r>
      <w:proofErr w:type="gramEnd"/>
      <w:r w:rsidRPr="007B6BAD">
        <w:rPr>
          <w:lang w:eastAsia="en-US"/>
        </w:rPr>
        <w:t xml:space="preserve"> – Часть 18: </w:t>
      </w:r>
      <w:proofErr w:type="gramStart"/>
      <w:r w:rsidRPr="007B6BAD">
        <w:rPr>
          <w:lang w:eastAsia="en-US"/>
        </w:rPr>
        <w:t xml:space="preserve">Отнимание Трезвости – особо опасный вид социального паразитизма»: </w:t>
      </w:r>
      <w:hyperlink r:id="rId12" w:history="1">
        <w:r w:rsidRPr="007B6BAD">
          <w:rPr>
            <w:color w:val="0000FF"/>
            <w:u w:val="single"/>
            <w:lang w:eastAsia="en-US"/>
          </w:rPr>
          <w:t>https://www.youtube.com/watch?v=SKhgDmRitck</w:t>
        </w:r>
      </w:hyperlink>
      <w:r w:rsidRPr="007B6BAD">
        <w:rPr>
          <w:lang w:eastAsia="en-US"/>
        </w:rPr>
        <w:t>), которое затем органично вошло дополнением в Конституцию:</w:t>
      </w:r>
      <w:proofErr w:type="gramEnd"/>
    </w:p>
    <w:p w:rsidR="007B6BAD" w:rsidRPr="007B6BAD" w:rsidRDefault="007B6BAD" w:rsidP="007B6BAD">
      <w:pPr>
        <w:rPr>
          <w:i/>
          <w:lang w:eastAsia="en-US"/>
        </w:rPr>
      </w:pPr>
      <w:proofErr w:type="gramStart"/>
      <w:r w:rsidRPr="007B6BAD">
        <w:rPr>
          <w:i/>
          <w:lang w:eastAsia="en-US"/>
        </w:rPr>
        <w:t xml:space="preserve">«В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w:t>
      </w:r>
      <w:r w:rsidRPr="007B6BAD">
        <w:rPr>
          <w:b/>
          <w:i/>
          <w:lang w:eastAsia="en-US"/>
        </w:rPr>
        <w:t>отнимание Трезвости признаётся особо опасным видом социального паразитизма</w:t>
      </w:r>
      <w:r w:rsidRPr="007B6BAD">
        <w:rPr>
          <w:i/>
          <w:lang w:eastAsia="en-US"/>
        </w:rPr>
        <w:t>.</w:t>
      </w:r>
      <w:proofErr w:type="gramEnd"/>
      <w:r w:rsidRPr="007B6BAD">
        <w:rPr>
          <w:i/>
          <w:lang w:eastAsia="en-US"/>
        </w:rPr>
        <w:t xml:space="preserve"> Законодательство соответствует данным науки и практики и защищает граждан от любых действий, ведущих к отниманию Трезвости».</w:t>
      </w:r>
    </w:p>
    <w:p w:rsidR="007B6BAD" w:rsidRPr="007B6BAD" w:rsidRDefault="007B6BAD" w:rsidP="007B6BAD">
      <w:pPr>
        <w:rPr>
          <w:lang w:eastAsia="en-US"/>
        </w:rPr>
      </w:pPr>
      <w:r w:rsidRPr="007B6BAD">
        <w:rPr>
          <w:lang w:eastAsia="en-US"/>
        </w:rPr>
        <w:t>Данное дополнение в Конституцию также было опубликовано в губернаторской газете «Тюменская область сегодня» 1 февраля 2020 года.</w:t>
      </w:r>
    </w:p>
    <w:p w:rsidR="007B6BAD" w:rsidRPr="007B6BAD" w:rsidRDefault="007B6BAD" w:rsidP="007B6BAD">
      <w:pPr>
        <w:rPr>
          <w:lang w:eastAsia="en-US"/>
        </w:rPr>
      </w:pPr>
      <w:proofErr w:type="gramStart"/>
      <w:r w:rsidRPr="007B6BAD">
        <w:rPr>
          <w:lang w:eastAsia="en-US"/>
        </w:rPr>
        <w:t>В целом, ещё раз подчеркнём, наличие двух документов (Программа «Трезвость – воля народа!» и дополнение в Конституцию), которые были выработаны самой жизнью как общественная инициатива, являются необходимым и достаточным основанием для создания новой области права, защищающей граждан от особо опасного вида социального паразитизма – отнимания Трезвости.</w:t>
      </w:r>
      <w:proofErr w:type="gramEnd"/>
    </w:p>
    <w:p w:rsidR="007B6BAD" w:rsidRPr="007B6BAD" w:rsidRDefault="007B6BAD" w:rsidP="007B6BAD">
      <w:pPr>
        <w:rPr>
          <w:lang w:eastAsia="en-US"/>
        </w:rPr>
      </w:pPr>
      <w:r w:rsidRPr="007B6BAD">
        <w:rPr>
          <w:lang w:eastAsia="en-US"/>
        </w:rPr>
        <w:t>Возникает законный вопрос: «А есть ли основания для практических действий в этом направлении? Есть ли гарантия успеха в воплощении этой народной инициативы в жизнь?»</w:t>
      </w:r>
    </w:p>
    <w:p w:rsidR="007B6BAD" w:rsidRPr="007B6BAD" w:rsidRDefault="007B6BAD" w:rsidP="007B6BAD">
      <w:pPr>
        <w:rPr>
          <w:lang w:eastAsia="en-US"/>
        </w:rPr>
      </w:pPr>
      <w:r w:rsidRPr="007B6BAD">
        <w:rPr>
          <w:lang w:eastAsia="en-US"/>
        </w:rPr>
        <w:t xml:space="preserve">Политтехнологи в понятие «инициатива» вносят вполне понятный и рациональный смысл. В </w:t>
      </w:r>
      <w:proofErr w:type="gramStart"/>
      <w:r w:rsidRPr="007B6BAD">
        <w:rPr>
          <w:lang w:eastAsia="en-US"/>
        </w:rPr>
        <w:t>нём</w:t>
      </w:r>
      <w:proofErr w:type="gramEnd"/>
      <w:r w:rsidRPr="007B6BAD">
        <w:rPr>
          <w:lang w:eastAsia="en-US"/>
        </w:rPr>
        <w:t xml:space="preserve"> две составляющих.</w:t>
      </w:r>
    </w:p>
    <w:p w:rsidR="007B6BAD" w:rsidRPr="007B6BAD" w:rsidRDefault="007B6BAD" w:rsidP="007B6BAD">
      <w:pPr>
        <w:rPr>
          <w:lang w:eastAsia="en-US"/>
        </w:rPr>
      </w:pPr>
      <w:r w:rsidRPr="007B6BAD">
        <w:rPr>
          <w:lang w:eastAsia="en-US"/>
        </w:rPr>
        <w:t>Первое. Должен быть в наличии точный, до конца продуманный социальный заказ. Что значит «</w:t>
      </w:r>
      <w:proofErr w:type="gramStart"/>
      <w:r w:rsidRPr="007B6BAD">
        <w:rPr>
          <w:lang w:eastAsia="en-US"/>
        </w:rPr>
        <w:t>точный</w:t>
      </w:r>
      <w:proofErr w:type="gramEnd"/>
      <w:r w:rsidRPr="007B6BAD">
        <w:rPr>
          <w:lang w:eastAsia="en-US"/>
        </w:rPr>
        <w:t>, до конца продуманный»?</w:t>
      </w:r>
    </w:p>
    <w:p w:rsidR="007B6BAD" w:rsidRPr="007B6BAD" w:rsidRDefault="007B6BAD" w:rsidP="007B6BAD">
      <w:pPr>
        <w:rPr>
          <w:lang w:eastAsia="en-US"/>
        </w:rPr>
      </w:pPr>
      <w:r w:rsidRPr="007B6BAD">
        <w:rPr>
          <w:lang w:eastAsia="en-US"/>
        </w:rPr>
        <w:t>Это значит, что общественная мысль (социальный заказ) доведена до выявления естественных закономерностей и понимается обществом строго однозначно, без вариантов. Например, в Программе утверждения и сохранения Трезвости в России прописано: «Закон должен утверждать правду!» – с этим тезисом не поспоришь. И он без вариантов показывает, что нужно делать. Текущее законодательство, в частности ФЗ № 171 от 22.11.1995 с поправками, лжёт. Во 2-й статье утверждается ложь: алкогольный яд называется «пищевой продукцией». Понятно, что ложь в законе подлежит устранению.</w:t>
      </w:r>
    </w:p>
    <w:p w:rsidR="007B6BAD" w:rsidRPr="007B6BAD" w:rsidRDefault="007B6BAD" w:rsidP="007B6BAD">
      <w:pPr>
        <w:rPr>
          <w:lang w:eastAsia="en-US"/>
        </w:rPr>
      </w:pPr>
      <w:r w:rsidRPr="007B6BAD">
        <w:rPr>
          <w:lang w:eastAsia="en-US"/>
        </w:rPr>
        <w:t>Второе. Должна быть в наличии достаточная социальная база. То есть некоторое количество людей, чётко понимающих смысл и содержание социального заказа и готовых его решительно отстаивать.</w:t>
      </w:r>
    </w:p>
    <w:p w:rsidR="007B6BAD" w:rsidRPr="007B6BAD" w:rsidRDefault="007B6BAD" w:rsidP="007B6BAD">
      <w:pPr>
        <w:rPr>
          <w:lang w:eastAsia="en-US"/>
        </w:rPr>
      </w:pPr>
      <w:r w:rsidRPr="007B6BAD">
        <w:rPr>
          <w:lang w:eastAsia="en-US"/>
        </w:rPr>
        <w:t xml:space="preserve">Остановимся здесь на этих двух определяющих успех положениях чуть подробнее. </w:t>
      </w:r>
      <w:proofErr w:type="gramStart"/>
      <w:r w:rsidRPr="007B6BAD">
        <w:rPr>
          <w:lang w:eastAsia="en-US"/>
        </w:rPr>
        <w:t>Более развёрнуто</w:t>
      </w:r>
      <w:proofErr w:type="gramEnd"/>
      <w:r w:rsidRPr="007B6BAD">
        <w:rPr>
          <w:lang w:eastAsia="en-US"/>
        </w:rPr>
        <w:t xml:space="preserve"> эти вопросы показаны в прилагаемой книге «Инструкция по …».</w:t>
      </w:r>
    </w:p>
    <w:p w:rsidR="007B6BAD" w:rsidRPr="007B6BAD" w:rsidRDefault="007B6BAD" w:rsidP="00381988">
      <w:pPr>
        <w:rPr>
          <w:lang w:eastAsia="en-US"/>
        </w:rPr>
      </w:pPr>
      <w:r w:rsidRPr="007B6BAD">
        <w:rPr>
          <w:lang w:eastAsia="en-US"/>
        </w:rPr>
        <w:t>Социальный заказ в настоящее время сформулирован очень точно и в высшей степени полно. В степени, достаточной для инициирования создания новой области права, защищающей население России от особо опасного вида социального паразитизма – отнимания Трезвости.</w:t>
      </w:r>
    </w:p>
    <w:p w:rsidR="007B6BAD" w:rsidRPr="007B6BAD" w:rsidRDefault="007B6BAD" w:rsidP="00381988">
      <w:pPr>
        <w:rPr>
          <w:lang w:eastAsia="en-US"/>
        </w:rPr>
      </w:pPr>
      <w:r w:rsidRPr="007B6BAD">
        <w:rPr>
          <w:lang w:eastAsia="en-US"/>
        </w:rPr>
        <w:t>Вторая составляющая успеха – наличие достаточной социальной базы. Условно её можно разделить на две части.</w:t>
      </w:r>
    </w:p>
    <w:p w:rsidR="007B6BAD" w:rsidRPr="007B6BAD" w:rsidRDefault="007B6BAD" w:rsidP="00381988">
      <w:pPr>
        <w:numPr>
          <w:ilvl w:val="0"/>
          <w:numId w:val="41"/>
        </w:numPr>
        <w:ind w:left="0" w:firstLine="709"/>
        <w:contextualSpacing/>
        <w:rPr>
          <w:lang w:eastAsia="en-US"/>
        </w:rPr>
      </w:pPr>
      <w:r w:rsidRPr="007B6BAD">
        <w:rPr>
          <w:lang w:eastAsia="en-US"/>
        </w:rPr>
        <w:t>Первая часть – это активные граждане, знакомые с социальным заказом и активно участвовавшие каким-либо образом в его создании.</w:t>
      </w:r>
    </w:p>
    <w:p w:rsidR="007B6BAD" w:rsidRPr="007B6BAD" w:rsidRDefault="007B6BAD" w:rsidP="007B6BAD">
      <w:pPr>
        <w:numPr>
          <w:ilvl w:val="0"/>
          <w:numId w:val="41"/>
        </w:numPr>
        <w:ind w:left="0" w:firstLine="709"/>
        <w:contextualSpacing/>
        <w:rPr>
          <w:lang w:eastAsia="en-US"/>
        </w:rPr>
      </w:pPr>
      <w:r w:rsidRPr="007B6BAD">
        <w:rPr>
          <w:lang w:eastAsia="en-US"/>
        </w:rPr>
        <w:t xml:space="preserve">Вторую часть можно </w:t>
      </w:r>
      <w:proofErr w:type="gramStart"/>
      <w:r w:rsidRPr="007B6BAD">
        <w:rPr>
          <w:lang w:eastAsia="en-US"/>
        </w:rPr>
        <w:t>обозначить</w:t>
      </w:r>
      <w:proofErr w:type="gramEnd"/>
      <w:r w:rsidRPr="007B6BAD">
        <w:rPr>
          <w:lang w:eastAsia="en-US"/>
        </w:rPr>
        <w:t xml:space="preserve"> как потенциально готовую понять и принять смысл и содержание социального заказа. Это очень большая часть общества, включающая в себя некоторые слои. Это часть общества, имеющая Трезвость в своём мировоззрении по религиозным канонам, например, народы, живущие в традициях ислама, староверы, старообрядцы, представители других верований. Сюда же относятся многие представители, «исповедующие» здоровый образ жизни (ЗОЖ). Представители некоторых политических движений в своих мировоззренческих установках, также имеющих Трезвость. Это дети (огромный слой населения, идущий нам на смену). Женщины, в подавляющем большинстве приветствующие Трезвость. Сюда же можно отнести часть граждан, которые обычно не проявляют общественной активности, но в случае </w:t>
      </w:r>
      <w:proofErr w:type="gramStart"/>
      <w:r w:rsidRPr="007B6BAD">
        <w:rPr>
          <w:lang w:eastAsia="en-US"/>
        </w:rPr>
        <w:t>достаточной доказательной</w:t>
      </w:r>
      <w:proofErr w:type="gramEnd"/>
      <w:r w:rsidRPr="007B6BAD">
        <w:rPr>
          <w:lang w:eastAsia="en-US"/>
        </w:rPr>
        <w:t xml:space="preserve"> базы (а она есть в виде материалов, сопровождающих социальный заказ), встают на сторону созидания. Кажется парадоксальным, но Трезвости активно желают многие из «крепко зависимых людей». Они в первую очередь желают чёткой определённости в вопросах Трезвости и легко понимают смысл и важность социального заказа на Трезвость.</w:t>
      </w:r>
    </w:p>
    <w:p w:rsidR="007B6BAD" w:rsidRPr="007B6BAD" w:rsidRDefault="007B6BAD" w:rsidP="007B6BAD">
      <w:pPr>
        <w:rPr>
          <w:lang w:eastAsia="en-US"/>
        </w:rPr>
      </w:pPr>
      <w:r w:rsidRPr="007B6BAD">
        <w:rPr>
          <w:lang w:eastAsia="en-US"/>
        </w:rPr>
        <w:t>Подытоживая, можно с уверенностью утверждать, что социальная база, готовая принять Трезвость, огромна, и её достаточно просто активизировать в созидательном направлении. Этому способствует крайняя простота доведения содержания и смысла самого социального заказа. Простое понимание необходимости Трезвости в жизни каждого человека, каждой семьи, общества в целом.</w:t>
      </w:r>
    </w:p>
    <w:p w:rsidR="007B6BAD" w:rsidRPr="007B6BAD" w:rsidRDefault="007B6BAD" w:rsidP="007B6BAD">
      <w:pPr>
        <w:rPr>
          <w:lang w:eastAsia="en-US"/>
        </w:rPr>
      </w:pPr>
      <w:r w:rsidRPr="007B6BAD">
        <w:rPr>
          <w:lang w:eastAsia="en-US"/>
        </w:rPr>
        <w:t>Утверждение и сохранение Трезвости не требует каких-либо затрат. Наоборот. Деньги, что тратятся нашими гражданами на приобретение одних только алкогольных ядов, находятся в доверительном интервале от 4 до 8 триллионов рублей ежегодно. Утверждение Трезвости автоматически направляет этот денежный поток на цели созидательного бизнеса.</w:t>
      </w:r>
    </w:p>
    <w:p w:rsidR="007B6BAD" w:rsidRPr="007B6BAD" w:rsidRDefault="007B6BAD" w:rsidP="007B6BAD">
      <w:pPr>
        <w:rPr>
          <w:lang w:eastAsia="en-US"/>
        </w:rPr>
      </w:pPr>
      <w:r w:rsidRPr="007B6BAD">
        <w:rPr>
          <w:lang w:eastAsia="en-US"/>
        </w:rPr>
        <w:t>Важно, что в результате формирования новой области права, защищающей население от особо опасного вида социального паразитизма, в обществе формируется мораль Трезвости. То есть Россия становится сознательно трезвой страной.</w:t>
      </w:r>
    </w:p>
    <w:p w:rsidR="007B6BAD" w:rsidRPr="007B6BAD" w:rsidRDefault="007B6BAD" w:rsidP="007B6BAD">
      <w:pPr>
        <w:rPr>
          <w:lang w:eastAsia="en-US"/>
        </w:rPr>
      </w:pPr>
      <w:r w:rsidRPr="007B6BAD">
        <w:rPr>
          <w:lang w:eastAsia="en-US"/>
        </w:rPr>
        <w:t>Этот момент требует обоснования. Он более подробно изложен в «Инструкции по …». Здесь изложим основные тезисы. В первую очередь изменяется мораль в созидательную сторону.</w:t>
      </w:r>
    </w:p>
    <w:p w:rsidR="007B6BAD" w:rsidRPr="007B6BAD" w:rsidRDefault="007B6BAD" w:rsidP="007B6BAD">
      <w:pPr>
        <w:rPr>
          <w:lang w:eastAsia="en-US"/>
        </w:rPr>
      </w:pPr>
      <w:r w:rsidRPr="007B6BAD">
        <w:rPr>
          <w:lang w:eastAsia="en-US"/>
        </w:rPr>
        <w:t>Определение морали, как оно понимается в данном материале, по нашему мнению, оно подходит и ко многим другим случаям:</w:t>
      </w:r>
    </w:p>
    <w:p w:rsidR="007B6BAD" w:rsidRPr="007B6BAD" w:rsidRDefault="007B6BAD" w:rsidP="007B6BAD">
      <w:pPr>
        <w:rPr>
          <w:lang w:eastAsia="en-US"/>
        </w:rPr>
      </w:pPr>
      <w:r w:rsidRPr="007B6BAD">
        <w:rPr>
          <w:b/>
          <w:lang w:eastAsia="en-US"/>
        </w:rPr>
        <w:t>Мораль</w:t>
      </w:r>
      <w:r w:rsidRPr="007B6BAD">
        <w:rPr>
          <w:lang w:eastAsia="en-US"/>
        </w:rPr>
        <w:t xml:space="preserve"> – это совокупность законов писаных (государственной машиной писаных) и неписаных (это понятия совести, они находятся в общественном сознании), которые регулируют отношения между людьми.</w:t>
      </w:r>
    </w:p>
    <w:p w:rsidR="007B6BAD" w:rsidRPr="007B6BAD" w:rsidRDefault="007B6BAD" w:rsidP="007B6BAD">
      <w:pPr>
        <w:rPr>
          <w:lang w:eastAsia="en-US"/>
        </w:rPr>
      </w:pPr>
      <w:r w:rsidRPr="007B6BAD">
        <w:rPr>
          <w:lang w:eastAsia="en-US"/>
        </w:rPr>
        <w:t>Или можно сказать короче.</w:t>
      </w:r>
    </w:p>
    <w:p w:rsidR="007B6BAD" w:rsidRPr="007B6BAD" w:rsidRDefault="007B6BAD" w:rsidP="007B6BAD">
      <w:pPr>
        <w:rPr>
          <w:lang w:eastAsia="en-US"/>
        </w:rPr>
      </w:pPr>
    </w:p>
    <w:p w:rsidR="007B6BAD" w:rsidRPr="007B6BAD" w:rsidRDefault="007B6BAD" w:rsidP="007B6BAD">
      <w:pPr>
        <w:pBdr>
          <w:top w:val="single" w:sz="4" w:space="1" w:color="auto"/>
          <w:left w:val="single" w:sz="4" w:space="4" w:color="auto"/>
          <w:bottom w:val="single" w:sz="4" w:space="1" w:color="auto"/>
          <w:right w:val="single" w:sz="4" w:space="4" w:color="auto"/>
        </w:pBdr>
        <w:jc w:val="center"/>
        <w:rPr>
          <w:b/>
          <w:lang w:eastAsia="en-US"/>
        </w:rPr>
      </w:pPr>
      <w:r w:rsidRPr="007B6BAD">
        <w:rPr>
          <w:b/>
          <w:lang w:eastAsia="en-US"/>
        </w:rPr>
        <w:t>Мораль – это совокупность законов писаных и неписаных,</w:t>
      </w:r>
      <w:r w:rsidRPr="007B6BAD">
        <w:rPr>
          <w:b/>
          <w:lang w:eastAsia="en-US"/>
        </w:rPr>
        <w:br/>
        <w:t>которые регулируют отношения между людьми.</w:t>
      </w:r>
    </w:p>
    <w:p w:rsidR="007B6BAD" w:rsidRPr="007B6BAD" w:rsidRDefault="007B6BAD" w:rsidP="007B6BAD">
      <w:pPr>
        <w:rPr>
          <w:lang w:eastAsia="en-US"/>
        </w:rPr>
      </w:pPr>
    </w:p>
    <w:p w:rsidR="007B6BAD" w:rsidRPr="007B6BAD" w:rsidRDefault="007B6BAD" w:rsidP="007B6BAD">
      <w:pPr>
        <w:rPr>
          <w:lang w:eastAsia="en-US"/>
        </w:rPr>
      </w:pPr>
      <w:r w:rsidRPr="007B6BAD">
        <w:rPr>
          <w:lang w:eastAsia="en-US"/>
        </w:rPr>
        <w:t>Сейчас есть все составляющие для установления морали Трезвости.</w:t>
      </w:r>
    </w:p>
    <w:p w:rsidR="007B6BAD" w:rsidRPr="007B6BAD" w:rsidRDefault="007B6BAD" w:rsidP="00082D0A">
      <w:pPr>
        <w:rPr>
          <w:lang w:eastAsia="en-US"/>
        </w:rPr>
      </w:pPr>
      <w:r w:rsidRPr="007B6BAD">
        <w:rPr>
          <w:lang w:eastAsia="en-US"/>
        </w:rPr>
        <w:t>Первое. «Законы писаные» – в данном случае это дополнение в Конституцию РФ и Программа «Трезвость – воля народа!» со всеми вытекающими подзаконными актами. То есть закономерно возникает новая область права, защищающая население от особо опасного вида социального паразитизма – отнимания Трезвости.</w:t>
      </w:r>
    </w:p>
    <w:p w:rsidR="007B6BAD" w:rsidRPr="007B6BAD" w:rsidRDefault="007B6BAD" w:rsidP="00082D0A">
      <w:pPr>
        <w:rPr>
          <w:lang w:eastAsia="en-US"/>
        </w:rPr>
      </w:pPr>
      <w:r w:rsidRPr="007B6BAD">
        <w:rPr>
          <w:lang w:eastAsia="en-US"/>
        </w:rPr>
        <w:t>И второе. «Законы неписаные» – это теория Трезвости и трезвые обычаи, которые ещё сохранились у многих слоёв населения, они позволяют дать правдивые знания о Трезвости всему обществу. Другими словами, возродить совесть в вопросах утверждения и сохранения Трезвости. Само собой, этому процессу активно помогают и изменения в правовом поле, о котором сказано выше.</w:t>
      </w:r>
    </w:p>
    <w:p w:rsidR="007B6BAD" w:rsidRPr="007B6BAD" w:rsidRDefault="007B6BAD" w:rsidP="00082D0A">
      <w:pPr>
        <w:rPr>
          <w:lang w:eastAsia="en-US"/>
        </w:rPr>
      </w:pPr>
      <w:r w:rsidRPr="007B6BAD">
        <w:rPr>
          <w:lang w:eastAsia="en-US"/>
        </w:rPr>
        <w:t>Виктор Гюго в своё время сделал такое наблюдение:</w:t>
      </w:r>
    </w:p>
    <w:p w:rsidR="007B6BAD" w:rsidRPr="007B6BAD" w:rsidRDefault="007B6BAD" w:rsidP="00082D0A">
      <w:pPr>
        <w:rPr>
          <w:lang w:eastAsia="en-US"/>
        </w:rPr>
      </w:pPr>
      <w:r w:rsidRPr="007B6BAD">
        <w:rPr>
          <w:lang w:eastAsia="en-US"/>
        </w:rPr>
        <w:t xml:space="preserve">«В </w:t>
      </w:r>
      <w:proofErr w:type="gramStart"/>
      <w:r w:rsidRPr="007B6BAD">
        <w:rPr>
          <w:lang w:eastAsia="en-US"/>
        </w:rPr>
        <w:t>мире</w:t>
      </w:r>
      <w:proofErr w:type="gramEnd"/>
      <w:r w:rsidRPr="007B6BAD">
        <w:rPr>
          <w:lang w:eastAsia="en-US"/>
        </w:rPr>
        <w:t xml:space="preserve"> нет ничего более могущественного, чем идея, время которой пришло…»</w:t>
      </w:r>
    </w:p>
    <w:p w:rsidR="007B6BAD" w:rsidRPr="007B6BAD" w:rsidRDefault="007B6BAD" w:rsidP="00082D0A">
      <w:pPr>
        <w:rPr>
          <w:lang w:eastAsia="en-US"/>
        </w:rPr>
      </w:pPr>
      <w:r w:rsidRPr="007B6BAD">
        <w:rPr>
          <w:lang w:eastAsia="en-US"/>
        </w:rPr>
        <w:t>Время Трезвости, время морали Трезвости настало. Без Трезвости будущее России и народов, её населяющих, более чем туманно.</w:t>
      </w:r>
    </w:p>
    <w:p w:rsidR="007B6BAD" w:rsidRPr="007B6BAD" w:rsidRDefault="007B6BAD" w:rsidP="00082D0A">
      <w:pPr>
        <w:rPr>
          <w:lang w:eastAsia="en-US"/>
        </w:rPr>
      </w:pPr>
    </w:p>
    <w:tbl>
      <w:tblPr>
        <w:tblStyle w:val="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761"/>
        <w:gridCol w:w="7253"/>
      </w:tblGrid>
      <w:tr w:rsidR="007B6BAD" w:rsidRPr="007B6BAD" w:rsidTr="00001130">
        <w:tc>
          <w:tcPr>
            <w:tcW w:w="892" w:type="pct"/>
          </w:tcPr>
          <w:p w:rsidR="007B6BAD" w:rsidRPr="007B6BAD" w:rsidRDefault="007B6BAD" w:rsidP="00082D0A">
            <w:pPr>
              <w:ind w:firstLine="0"/>
              <w:rPr>
                <w:lang w:eastAsia="en-US"/>
              </w:rPr>
            </w:pPr>
            <w:r w:rsidRPr="007B6BAD">
              <w:rPr>
                <w:lang w:eastAsia="en-US"/>
              </w:rPr>
              <w:t>Приложение:</w:t>
            </w:r>
          </w:p>
        </w:tc>
        <w:tc>
          <w:tcPr>
            <w:tcW w:w="4108" w:type="pct"/>
          </w:tcPr>
          <w:p w:rsidR="007B6BAD" w:rsidRPr="007B6BAD" w:rsidRDefault="007B6BAD" w:rsidP="00082D0A">
            <w:pPr>
              <w:numPr>
                <w:ilvl w:val="0"/>
                <w:numId w:val="39"/>
              </w:numPr>
              <w:ind w:left="399"/>
              <w:jc w:val="left"/>
              <w:rPr>
                <w:lang w:eastAsia="en-US"/>
              </w:rPr>
            </w:pPr>
            <w:r w:rsidRPr="007B6BAD">
              <w:rPr>
                <w:lang w:eastAsia="en-US"/>
              </w:rPr>
              <w:t>Книга «Инструкция по освобождению от особо опасного вида социального паразитизма» (2021 года издания).</w:t>
            </w:r>
          </w:p>
          <w:p w:rsidR="007B6BAD" w:rsidRPr="007B6BAD" w:rsidRDefault="007B6BAD" w:rsidP="00082D0A">
            <w:pPr>
              <w:numPr>
                <w:ilvl w:val="0"/>
                <w:numId w:val="39"/>
              </w:numPr>
              <w:ind w:left="399"/>
              <w:jc w:val="left"/>
              <w:rPr>
                <w:lang w:eastAsia="en-US"/>
              </w:rPr>
            </w:pPr>
            <w:r w:rsidRPr="007B6BAD">
              <w:rPr>
                <w:lang w:eastAsia="en-US"/>
              </w:rPr>
              <w:t>Издания общественного движения «Союз УСТ «Трезвый Урал» на 2 л. в 1 экз.</w:t>
            </w:r>
          </w:p>
          <w:p w:rsidR="007B6BAD" w:rsidRPr="007B6BAD" w:rsidRDefault="007B6BAD" w:rsidP="00082D0A">
            <w:pPr>
              <w:numPr>
                <w:ilvl w:val="0"/>
                <w:numId w:val="39"/>
              </w:numPr>
              <w:ind w:left="399"/>
              <w:jc w:val="left"/>
              <w:rPr>
                <w:lang w:eastAsia="en-US"/>
              </w:rPr>
            </w:pPr>
            <w:r w:rsidRPr="007B6BAD">
              <w:rPr>
                <w:lang w:eastAsia="en-US"/>
              </w:rPr>
              <w:t>Примеры лозунгов трезвого движения, работающего по идеологии утверждения и сохранения Трезвости</w:t>
            </w:r>
            <w:r w:rsidRPr="007B6BAD">
              <w:rPr>
                <w:lang w:eastAsia="en-US"/>
              </w:rPr>
              <w:br/>
              <w:t>на 2 л. в 1 экз.</w:t>
            </w:r>
          </w:p>
        </w:tc>
      </w:tr>
    </w:tbl>
    <w:p w:rsidR="007B6BAD" w:rsidRPr="007B6BAD" w:rsidRDefault="007B6BAD" w:rsidP="00082D0A">
      <w:pPr>
        <w:rPr>
          <w:lang w:eastAsia="en-US"/>
        </w:rPr>
      </w:pPr>
    </w:p>
    <w:p w:rsidR="007B6BAD" w:rsidRPr="007B6BAD" w:rsidRDefault="007B6BAD" w:rsidP="00082D0A">
      <w:pPr>
        <w:tabs>
          <w:tab w:val="right" w:pos="9356"/>
        </w:tabs>
        <w:ind w:firstLine="0"/>
        <w:jc w:val="left"/>
        <w:rPr>
          <w:lang w:eastAsia="en-US"/>
        </w:rPr>
      </w:pPr>
      <w:r w:rsidRPr="007B6BAD">
        <w:rPr>
          <w:lang w:eastAsia="en-US"/>
        </w:rPr>
        <w:t>С уважением,</w:t>
      </w:r>
      <w:r w:rsidRPr="007B6BAD">
        <w:rPr>
          <w:lang w:eastAsia="en-US"/>
        </w:rPr>
        <w:br/>
      </w:r>
      <w:r w:rsidRPr="007B6BAD">
        <w:rPr>
          <w:color w:val="000000" w:themeColor="text1"/>
          <w:lang w:eastAsia="en-US"/>
        </w:rPr>
        <w:t>по поручению членов организации,</w:t>
      </w:r>
    </w:p>
    <w:p w:rsidR="007B6BAD" w:rsidRPr="007B6BAD" w:rsidRDefault="007B6BAD" w:rsidP="00082D0A">
      <w:pPr>
        <w:tabs>
          <w:tab w:val="right" w:pos="8931"/>
        </w:tabs>
        <w:ind w:firstLine="0"/>
        <w:jc w:val="left"/>
        <w:rPr>
          <w:lang w:eastAsia="en-US"/>
        </w:rPr>
      </w:pPr>
      <w:r w:rsidRPr="007B6BAD">
        <w:rPr>
          <w:lang w:eastAsia="en-US"/>
        </w:rPr>
        <w:t>председатель</w:t>
      </w:r>
      <w:r w:rsidRPr="007B6BAD">
        <w:rPr>
          <w:lang w:eastAsia="en-US"/>
        </w:rPr>
        <w:tab/>
        <w:t>А.А. Зверев</w:t>
      </w:r>
    </w:p>
    <w:p w:rsidR="007B6BAD" w:rsidRPr="007B6BAD" w:rsidRDefault="007B6BAD" w:rsidP="00082D0A">
      <w:pPr>
        <w:pBdr>
          <w:bottom w:val="single" w:sz="6" w:space="1" w:color="auto"/>
        </w:pBdr>
        <w:tabs>
          <w:tab w:val="right" w:pos="8931"/>
        </w:tabs>
      </w:pPr>
    </w:p>
    <w:p w:rsidR="006B7B1F" w:rsidRPr="007B6BAD" w:rsidRDefault="006B7B1F" w:rsidP="00082D0A">
      <w:pPr>
        <w:tabs>
          <w:tab w:val="right" w:pos="9356"/>
        </w:tabs>
      </w:pPr>
    </w:p>
    <w:p w:rsidR="00B4485B" w:rsidRPr="006B7B1F" w:rsidRDefault="00B4485B" w:rsidP="00082D0A">
      <w:pPr>
        <w:tabs>
          <w:tab w:val="right" w:pos="9356"/>
        </w:tabs>
      </w:pPr>
      <w:r w:rsidRPr="007B6BAD">
        <w:t>Данное обращение было направлено в адрес администрации Президента.</w:t>
      </w:r>
      <w:r w:rsidR="00082D0A">
        <w:t xml:space="preserve"> Получены ответы:</w:t>
      </w:r>
    </w:p>
    <w:p w:rsidR="00B4485B" w:rsidRPr="006B7B1F" w:rsidRDefault="00B4485B" w:rsidP="00082D0A">
      <w:pPr>
        <w:pStyle w:val="aa"/>
        <w:numPr>
          <w:ilvl w:val="0"/>
          <w:numId w:val="44"/>
        </w:numPr>
        <w:ind w:left="0" w:firstLine="709"/>
      </w:pPr>
      <w:r w:rsidRPr="006B7B1F">
        <w:t>Первый о том, что книга «Инструкция по освобождению от особо опасного вида социального паразитизма» передана в личную библиотеку Президента.</w:t>
      </w:r>
    </w:p>
    <w:p w:rsidR="00B4485B" w:rsidRPr="006B7B1F" w:rsidRDefault="00B4485B" w:rsidP="00082D0A">
      <w:pPr>
        <w:pStyle w:val="aa"/>
        <w:numPr>
          <w:ilvl w:val="0"/>
          <w:numId w:val="44"/>
        </w:numPr>
        <w:ind w:left="0" w:firstLine="709"/>
      </w:pPr>
      <w:r w:rsidRPr="006B7B1F">
        <w:t>Второй ответ о том, что наше обращение направлено в четыре ведомства на отзыв</w:t>
      </w:r>
      <w:r w:rsidR="00082D0A">
        <w:t>:</w:t>
      </w:r>
    </w:p>
    <w:p w:rsidR="00B4485B" w:rsidRPr="006B7B1F" w:rsidRDefault="00B4485B" w:rsidP="00082D0A">
      <w:pPr>
        <w:pStyle w:val="aa"/>
        <w:numPr>
          <w:ilvl w:val="0"/>
          <w:numId w:val="45"/>
        </w:numPr>
        <w:ind w:left="0" w:firstLine="709"/>
      </w:pPr>
      <w:r w:rsidRPr="006B7B1F">
        <w:t>Министерство здравоохранения Российской Федерации</w:t>
      </w:r>
      <w:r w:rsidR="00082D0A">
        <w:t xml:space="preserve"> </w:t>
      </w:r>
      <w:r w:rsidRPr="006B7B1F">
        <w:t>(</w:t>
      </w:r>
      <w:r w:rsidR="001157E1">
        <w:t>М</w:t>
      </w:r>
      <w:r w:rsidR="001157E1" w:rsidRPr="006B7B1F">
        <w:t xml:space="preserve">инздрав </w:t>
      </w:r>
      <w:r w:rsidR="001157E1">
        <w:t>России</w:t>
      </w:r>
      <w:r w:rsidR="00082D0A">
        <w:t>);</w:t>
      </w:r>
    </w:p>
    <w:p w:rsidR="00B4485B" w:rsidRPr="006B7B1F" w:rsidRDefault="00B4485B" w:rsidP="00082D0A">
      <w:pPr>
        <w:pStyle w:val="aa"/>
        <w:numPr>
          <w:ilvl w:val="0"/>
          <w:numId w:val="45"/>
        </w:numPr>
        <w:ind w:left="0" w:firstLine="709"/>
      </w:pPr>
      <w:r w:rsidRPr="006B7B1F">
        <w:t>Министерство сельского хозяйства Российской Федерации</w:t>
      </w:r>
      <w:r w:rsidR="00082D0A">
        <w:t xml:space="preserve"> (Минсельхоз России);</w:t>
      </w:r>
    </w:p>
    <w:p w:rsidR="00B4485B" w:rsidRPr="006B7B1F" w:rsidRDefault="00B4485B" w:rsidP="00082D0A">
      <w:pPr>
        <w:pStyle w:val="aa"/>
        <w:numPr>
          <w:ilvl w:val="0"/>
          <w:numId w:val="45"/>
        </w:numPr>
        <w:ind w:left="0" w:firstLine="709"/>
      </w:pPr>
      <w:r w:rsidRPr="006B7B1F">
        <w:t>Департамент пищевой и перерабатывающей промышленности</w:t>
      </w:r>
      <w:r w:rsidR="00082D0A">
        <w:t xml:space="preserve"> </w:t>
      </w:r>
      <w:r w:rsidRPr="006B7B1F">
        <w:t>(Деппищепром)</w:t>
      </w:r>
      <w:r w:rsidR="00082D0A">
        <w:t>;</w:t>
      </w:r>
    </w:p>
    <w:p w:rsidR="006E6E63" w:rsidRDefault="00B4485B" w:rsidP="00082D0A">
      <w:pPr>
        <w:pStyle w:val="aa"/>
        <w:numPr>
          <w:ilvl w:val="0"/>
          <w:numId w:val="45"/>
        </w:numPr>
        <w:ind w:left="0" w:firstLine="709"/>
      </w:pPr>
      <w:r w:rsidRPr="006B7B1F">
        <w:t>Министерство финансов Российской Федерации</w:t>
      </w:r>
      <w:r w:rsidR="00082D0A">
        <w:t xml:space="preserve"> </w:t>
      </w:r>
      <w:r w:rsidRPr="006B7B1F">
        <w:t>(</w:t>
      </w:r>
      <w:r w:rsidR="001157E1">
        <w:t>Минфин России</w:t>
      </w:r>
      <w:r w:rsidRPr="006B7B1F">
        <w:t xml:space="preserve">). </w:t>
      </w:r>
      <w:proofErr w:type="gramStart"/>
      <w:r w:rsidRPr="006B7B1F">
        <w:t>Федеральная</w:t>
      </w:r>
      <w:proofErr w:type="gramEnd"/>
      <w:r w:rsidRPr="006B7B1F">
        <w:t xml:space="preserve"> служба по регулированию алкогольного</w:t>
      </w:r>
      <w:r w:rsidR="00082D0A">
        <w:t xml:space="preserve"> рынка.</w:t>
      </w:r>
    </w:p>
    <w:p w:rsidR="00B4485B" w:rsidRPr="006B7B1F" w:rsidRDefault="00B4485B" w:rsidP="00082D0A">
      <w:r w:rsidRPr="006B7B1F">
        <w:t>Без их реакции не возникает оснований для рассмотрения вопроса непосредственно самим Президентом.</w:t>
      </w:r>
    </w:p>
    <w:p w:rsidR="00B4485B" w:rsidRPr="006B7B1F" w:rsidRDefault="00B4485B" w:rsidP="00082D0A">
      <w:r w:rsidRPr="006B7B1F">
        <w:t xml:space="preserve">Начата переписка с указанными ведомствами. Пока получены ответы, которые можно назвать «обычно-дежурными». Но это только начало. Грамотно построенная переписка и главное – поддержка населением </w:t>
      </w:r>
      <w:r w:rsidR="001157E1">
        <w:t xml:space="preserve">– </w:t>
      </w:r>
      <w:r w:rsidRPr="006B7B1F">
        <w:t>позволяют добиться положительного результата.</w:t>
      </w:r>
    </w:p>
    <w:p w:rsidR="00B4485B" w:rsidRPr="006B7B1F" w:rsidRDefault="00B4485B" w:rsidP="00082D0A">
      <w:r w:rsidRPr="006B7B1F">
        <w:t>И здесь возникает важнейший момент, который касается каждого по данному вопросу.</w:t>
      </w:r>
    </w:p>
    <w:p w:rsidR="00B4485B" w:rsidRPr="006B7B1F" w:rsidRDefault="00B4485B" w:rsidP="00082D0A">
      <w:r w:rsidRPr="006B7B1F">
        <w:t>Чтобы добиться нужного для нас, для населения России результата, требуется наличие двух условий.</w:t>
      </w:r>
    </w:p>
    <w:p w:rsidR="00B4485B" w:rsidRPr="006B7B1F" w:rsidRDefault="00B4485B" w:rsidP="00082D0A">
      <w:r w:rsidRPr="006B7B1F">
        <w:t xml:space="preserve">Первое. Требуется, как говорят политтехнологи, чётко сформулированный </w:t>
      </w:r>
      <w:r w:rsidRPr="006B7B1F">
        <w:rPr>
          <w:b/>
        </w:rPr>
        <w:t>социальный заказ</w:t>
      </w:r>
      <w:r w:rsidRPr="006B7B1F">
        <w:t xml:space="preserve">. И это должна быть не «хотелка», а чёткий план, чёткая программа, опирающаяся на реальные выявленные закономерности. В </w:t>
      </w:r>
      <w:proofErr w:type="gramStart"/>
      <w:r w:rsidRPr="006B7B1F">
        <w:t>народе</w:t>
      </w:r>
      <w:proofErr w:type="gramEnd"/>
      <w:r w:rsidRPr="006B7B1F">
        <w:t xml:space="preserve"> об этом говорят проще: что нужно сделать, чтобы получить нужный результат.</w:t>
      </w:r>
    </w:p>
    <w:p w:rsidR="00B4485B" w:rsidRPr="006B7B1F" w:rsidRDefault="00B4485B" w:rsidP="00082D0A">
      <w:r w:rsidRPr="006B7B1F">
        <w:t xml:space="preserve">Второе. </w:t>
      </w:r>
      <w:proofErr w:type="gramStart"/>
      <w:r w:rsidRPr="006B7B1F">
        <w:t>Опять же</w:t>
      </w:r>
      <w:proofErr w:type="gramEnd"/>
      <w:r w:rsidRPr="006B7B1F">
        <w:t xml:space="preserve">, как говорят политтехнологи, нужна </w:t>
      </w:r>
      <w:r w:rsidRPr="006B7B1F">
        <w:rPr>
          <w:b/>
        </w:rPr>
        <w:t>социальная база</w:t>
      </w:r>
      <w:r w:rsidRPr="006B7B1F">
        <w:t>. Говоря по-простому, это наличие людей, которые хорошо усвоили и понимают социальный заказ, готовые его отстаивать и продвигать в жизнь.</w:t>
      </w:r>
    </w:p>
    <w:p w:rsidR="00B4485B" w:rsidRPr="006B7B1F" w:rsidRDefault="00B4485B" w:rsidP="00082D0A">
      <w:r w:rsidRPr="006B7B1F">
        <w:t xml:space="preserve">Сейчас положение такое. Социальный заказ есть. Это дополнение в Конституцию, Программа «Трезвость – воля народа!» и вытекающие из них следствия. </w:t>
      </w:r>
      <w:proofErr w:type="gramStart"/>
      <w:r w:rsidRPr="006B7B1F">
        <w:t>То есть необходимость создания новой области права, чем устраняется противоречие между текущим законодательством, предписывающим порядок отравления и убийства населения с целью наживы, и общим духом и буквой Конституции РФ.</w:t>
      </w:r>
      <w:proofErr w:type="gramEnd"/>
    </w:p>
    <w:p w:rsidR="00B4485B" w:rsidRPr="006B7B1F" w:rsidRDefault="00B4485B" w:rsidP="00082D0A">
      <w:r w:rsidRPr="006B7B1F">
        <w:t>Теперь требуется наращивание социальной базы. То есть всемерное увеличение количества людей, понимающих социальный заказ и готовых настойчиво продвигать его в жизнь.</w:t>
      </w:r>
    </w:p>
    <w:p w:rsidR="00B4485B" w:rsidRPr="006B7B1F" w:rsidRDefault="00B4485B" w:rsidP="00082D0A">
      <w:r w:rsidRPr="006B7B1F">
        <w:t>Здесь каждый может (и обязан как гражданин) проявить свои способности. Понял сам суть и содержание социального заказа – объясни это понимание своему знакомому, соседу, сыну, дочери, мужу, жене. Нужно этот процесс объяснения (взаимообучения) сделать непрерывным. С этой целью нужно и самому непрерывно учиться. Сейчас для этого имеются большие возможности. Источников информации много, требуется только желание их находить и осваивать.</w:t>
      </w:r>
    </w:p>
    <w:p w:rsidR="00B4485B" w:rsidRPr="006B7B1F" w:rsidRDefault="00B4485B" w:rsidP="00082D0A">
      <w:r w:rsidRPr="006B7B1F">
        <w:t xml:space="preserve">От нашей активности в деле освоения социального заказа на утверждение и сохранение Трезвости среди населения зависит не только быть или не быть нашей стране. Но в буквальном смысле этого слова зависит физическое выживание каждого из нас. Мир вошёл в век абсолютной </w:t>
      </w:r>
      <w:proofErr w:type="gramStart"/>
      <w:r w:rsidRPr="006B7B1F">
        <w:t>нехватки</w:t>
      </w:r>
      <w:proofErr w:type="gramEnd"/>
      <w:r w:rsidRPr="006B7B1F">
        <w:t xml:space="preserve"> ресурсов. И при </w:t>
      </w:r>
      <w:proofErr w:type="gramStart"/>
      <w:r w:rsidRPr="006B7B1F">
        <w:t>дележе</w:t>
      </w:r>
      <w:proofErr w:type="gramEnd"/>
      <w:r w:rsidRPr="006B7B1F">
        <w:t xml:space="preserve"> «тришкиного кафтана» оставшихся ресурсов возможны страшные общественные катаклизмы. Война, возможно, даже не самый страшный из них. В таких </w:t>
      </w:r>
      <w:proofErr w:type="gramStart"/>
      <w:r w:rsidRPr="006B7B1F">
        <w:t>условиях</w:t>
      </w:r>
      <w:proofErr w:type="gramEnd"/>
      <w:r w:rsidRPr="006B7B1F">
        <w:t xml:space="preserve"> очень нужен ресурс Трезвости. Наличие этого ресурса даёт надежду, что люди смогут привести наши суммарные технологии в соответствие с процессами, идущими в природе. Кризис абсолютной </w:t>
      </w:r>
      <w:proofErr w:type="gramStart"/>
      <w:r w:rsidRPr="006B7B1F">
        <w:t>нехватки</w:t>
      </w:r>
      <w:proofErr w:type="gramEnd"/>
      <w:r w:rsidRPr="006B7B1F">
        <w:t xml:space="preserve"> ресурсов на этой основе будет преодолён</w:t>
      </w:r>
      <w:r w:rsidR="00082D0A">
        <w:t>,</w:t>
      </w:r>
      <w:r w:rsidRPr="006B7B1F">
        <w:t xml:space="preserve"> и жизнь людей на Земле продолжится.</w:t>
      </w:r>
    </w:p>
    <w:p w:rsidR="00B4485B" w:rsidRPr="006B7B1F" w:rsidRDefault="00B4485B" w:rsidP="00082D0A">
      <w:r w:rsidRPr="006B7B1F">
        <w:t>Так что все силы мы должны соединить в главном направлении</w:t>
      </w:r>
      <w:r w:rsidR="00082D0A">
        <w:t>:</w:t>
      </w:r>
      <w:r w:rsidRPr="006B7B1F">
        <w:t xml:space="preserve"> «Трезвость – в Конституцию! Правду – в закон!». Во что бы то ни стало нам нужно поставить Трезвость в центр общественного сознания.</w:t>
      </w:r>
    </w:p>
    <w:p w:rsidR="00EF7C9C" w:rsidRPr="00160E96" w:rsidRDefault="00EF7C9C" w:rsidP="00160E96">
      <w:pPr>
        <w:pStyle w:val="aff4"/>
      </w:pPr>
      <w:r w:rsidRPr="00160E96">
        <w:t>Сведения об авторе</w:t>
      </w:r>
    </w:p>
    <w:p w:rsidR="00EF7C9C" w:rsidRPr="00160E96" w:rsidRDefault="00EF7C9C" w:rsidP="00160E96">
      <w:pPr>
        <w:pStyle w:val="af3"/>
      </w:pPr>
      <w:r w:rsidRPr="00160E96">
        <w:t>Зверев Александр Александрович, Тюменская городская общественная организация утверждения и сохранения Трезвости «Трезвая Тюмень», председатель, trezv_tmn@mail.ru, тел. 8-922-475-9611.</w:t>
      </w:r>
    </w:p>
    <w:p w:rsidR="00EF7C9C" w:rsidRPr="00B37425" w:rsidRDefault="00EF7C9C" w:rsidP="00160E96">
      <w:pPr>
        <w:pStyle w:val="aff4"/>
        <w:rPr>
          <w:lang w:val="en-US"/>
        </w:rPr>
      </w:pPr>
      <w:r w:rsidRPr="00B37425">
        <w:rPr>
          <w:lang w:val="en-US"/>
        </w:rPr>
        <w:t>About author</w:t>
      </w:r>
    </w:p>
    <w:p w:rsidR="00EF7C9C" w:rsidRPr="00F0079D" w:rsidRDefault="00EF7C9C" w:rsidP="00160E96">
      <w:pPr>
        <w:pStyle w:val="af3"/>
        <w:rPr>
          <w:lang w:val="en-US"/>
        </w:rPr>
      </w:pPr>
      <w:r w:rsidRPr="00B37425">
        <w:rPr>
          <w:lang w:val="en-US"/>
        </w:rPr>
        <w:t>Zverev Alexander Alexandrovich, chair of Tyumen city public organization “Trezvaya Tyumen”, trezv_tmn@mail.ru, tel. 8-922-475-96-11.</w:t>
      </w:r>
    </w:p>
    <w:p w:rsidR="007C290F" w:rsidRPr="00780C89" w:rsidRDefault="007C290F" w:rsidP="007C290F">
      <w:pPr>
        <w:pStyle w:val="af2"/>
        <w:rPr>
          <w:rFonts w:eastAsiaTheme="minorHAnsi"/>
        </w:rPr>
      </w:pPr>
      <w:r w:rsidRPr="00780C89">
        <w:rPr>
          <w:rFonts w:eastAsiaTheme="minorHAnsi"/>
        </w:rPr>
        <w:t>УДК 32.019.51+</w:t>
      </w:r>
      <w:r w:rsidRPr="00780C89">
        <w:t>316.4.051</w:t>
      </w:r>
    </w:p>
    <w:p w:rsidR="00FE04EA" w:rsidRDefault="00FE04EA" w:rsidP="00FE04EA">
      <w:pPr>
        <w:pStyle w:val="af1"/>
        <w:rPr>
          <w:lang w:eastAsia="en-US"/>
        </w:rPr>
      </w:pPr>
      <w:r>
        <w:rPr>
          <w:lang w:eastAsia="en-US"/>
        </w:rPr>
        <w:t>Боровинский С.К.</w:t>
      </w:r>
    </w:p>
    <w:p w:rsidR="00FE04EA" w:rsidRPr="00D753AF" w:rsidRDefault="00FE04EA" w:rsidP="00FE04EA">
      <w:pPr>
        <w:pStyle w:val="af1"/>
        <w:rPr>
          <w:lang w:eastAsia="en-US"/>
        </w:rPr>
      </w:pPr>
      <w:r w:rsidRPr="00D753AF">
        <w:rPr>
          <w:lang w:eastAsia="en-US"/>
        </w:rPr>
        <w:t>Borovinsky</w:t>
      </w:r>
      <w:r>
        <w:rPr>
          <w:lang w:eastAsia="en-US"/>
        </w:rPr>
        <w:t> </w:t>
      </w:r>
      <w:r w:rsidRPr="00D753AF">
        <w:rPr>
          <w:lang w:eastAsia="en-US"/>
        </w:rPr>
        <w:t>S.K.</w:t>
      </w:r>
    </w:p>
    <w:p w:rsidR="00FE04EA" w:rsidRPr="003C20B0" w:rsidRDefault="00FE04EA" w:rsidP="00FE04EA">
      <w:pPr>
        <w:pStyle w:val="1"/>
      </w:pPr>
      <w:bookmarkStart w:id="7" w:name="_Toc84443697"/>
      <w:r>
        <w:rPr>
          <w:i/>
          <w:color w:val="FFFFFF" w:themeColor="background1"/>
          <w:sz w:val="2"/>
          <w:szCs w:val="2"/>
        </w:rPr>
        <w:t>Боровинский </w:t>
      </w:r>
      <w:r w:rsidRPr="003C20B0">
        <w:rPr>
          <w:i/>
          <w:color w:val="FFFFFF" w:themeColor="background1"/>
          <w:sz w:val="2"/>
          <w:szCs w:val="2"/>
        </w:rPr>
        <w:t>С.К.</w:t>
      </w:r>
      <w:r>
        <w:br/>
        <w:t>Законодательная</w:t>
      </w:r>
      <w:r w:rsidRPr="003C20B0">
        <w:t xml:space="preserve"> </w:t>
      </w:r>
      <w:r>
        <w:t>защита</w:t>
      </w:r>
      <w:r w:rsidRPr="003C20B0">
        <w:t xml:space="preserve"> </w:t>
      </w:r>
      <w:r>
        <w:t>Трезвости</w:t>
      </w:r>
      <w:r w:rsidRPr="003C20B0">
        <w:t xml:space="preserve"> –</w:t>
      </w:r>
      <w:r w:rsidR="001157E1">
        <w:br/>
      </w:r>
      <w:r>
        <w:t>веление</w:t>
      </w:r>
      <w:r w:rsidRPr="003C20B0">
        <w:t xml:space="preserve"> </w:t>
      </w:r>
      <w:r>
        <w:t>времени</w:t>
      </w:r>
      <w:bookmarkEnd w:id="7"/>
    </w:p>
    <w:p w:rsidR="00FE04EA" w:rsidRPr="00601119" w:rsidRDefault="00FE04EA" w:rsidP="00FE04EA">
      <w:pPr>
        <w:pStyle w:val="13"/>
      </w:pPr>
      <w:r w:rsidRPr="00601119">
        <w:t>LEGISLATIVE PROTECTION OF SOBRIETY</w:t>
      </w:r>
      <w:r w:rsidR="001157E1" w:rsidRPr="001157E1">
        <w:br/>
      </w:r>
      <w:r w:rsidRPr="00601119">
        <w:t>IS THE DICTATE OF THE TIME</w:t>
      </w:r>
    </w:p>
    <w:p w:rsidR="00FE04EA" w:rsidRDefault="00FE04EA" w:rsidP="00FE04EA">
      <w:pPr>
        <w:pStyle w:val="af0"/>
      </w:pPr>
      <w:r>
        <w:t xml:space="preserve">В данной статье рассматривается вопрос о закреплении в Конституции РФ дополнения, обеспечивающего гарантированную защиту человека и общества от отнимания Трезвости. Обосновывается необходимость внесения указанного дополнения в </w:t>
      </w:r>
      <w:r w:rsidR="00D45D76">
        <w:t>ст. 7</w:t>
      </w:r>
      <w:r w:rsidR="00D45D76" w:rsidRPr="00D45D76">
        <w:t xml:space="preserve"> </w:t>
      </w:r>
      <w:r w:rsidR="00D45D76">
        <w:t>главы</w:t>
      </w:r>
      <w:r>
        <w:t xml:space="preserve"> 1 Конституции РФ, посвященную гарантиям социальной защиты человека и гражданина.</w:t>
      </w:r>
    </w:p>
    <w:p w:rsidR="00FE04EA" w:rsidRDefault="00FE04EA" w:rsidP="00FE04EA">
      <w:pPr>
        <w:pStyle w:val="af0"/>
      </w:pPr>
      <w:proofErr w:type="gramStart"/>
      <w:r>
        <w:rPr>
          <w:b/>
        </w:rPr>
        <w:t>Ключевые слова</w:t>
      </w:r>
      <w:r>
        <w:t>: право на Трезвость, Конституция Российской Федерации, личные права, позитивные права, защита прав человека, утверждение и сохранение Трезвости в обществе.</w:t>
      </w:r>
      <w:proofErr w:type="gramEnd"/>
    </w:p>
    <w:p w:rsidR="00FE04EA" w:rsidRPr="009F3975" w:rsidRDefault="00FE04EA" w:rsidP="00FE04EA">
      <w:pPr>
        <w:pStyle w:val="af0"/>
        <w:rPr>
          <w:spacing w:val="-2"/>
          <w:lang w:val="en-US"/>
        </w:rPr>
      </w:pPr>
      <w:r w:rsidRPr="009F3975">
        <w:rPr>
          <w:spacing w:val="-2"/>
          <w:lang w:val="en-US"/>
        </w:rPr>
        <w:t xml:space="preserve">This article </w:t>
      </w:r>
      <w:r w:rsidR="001157E1" w:rsidRPr="009F3975">
        <w:rPr>
          <w:spacing w:val="-2"/>
          <w:lang w:val="en-US"/>
        </w:rPr>
        <w:t>concerns</w:t>
      </w:r>
      <w:r w:rsidRPr="009F3975">
        <w:rPr>
          <w:spacing w:val="-2"/>
          <w:lang w:val="en-US"/>
        </w:rPr>
        <w:t xml:space="preserve"> the issue of establishing the human right </w:t>
      </w:r>
      <w:r w:rsidR="001157E1" w:rsidRPr="009F3975">
        <w:rPr>
          <w:spacing w:val="-2"/>
          <w:lang w:val="en-US"/>
        </w:rPr>
        <w:t>for</w:t>
      </w:r>
      <w:r w:rsidRPr="009F3975">
        <w:rPr>
          <w:spacing w:val="-2"/>
          <w:lang w:val="en-US"/>
        </w:rPr>
        <w:t xml:space="preserve"> </w:t>
      </w:r>
      <w:r w:rsidR="001157E1" w:rsidRPr="009F3975">
        <w:rPr>
          <w:spacing w:val="-2"/>
          <w:lang w:val="en-US"/>
        </w:rPr>
        <w:t>S</w:t>
      </w:r>
      <w:r w:rsidRPr="009F3975">
        <w:rPr>
          <w:spacing w:val="-2"/>
          <w:lang w:val="en-US"/>
        </w:rPr>
        <w:t xml:space="preserve">obriety in the Constitution of the Russian Federation in order to provide an effective mechanism for its protection. The article substantiates the need </w:t>
      </w:r>
      <w:r w:rsidR="00D45D76" w:rsidRPr="009F3975">
        <w:rPr>
          <w:spacing w:val="-2"/>
          <w:lang w:val="en-US"/>
        </w:rPr>
        <w:t xml:space="preserve">for acceptance of </w:t>
      </w:r>
      <w:r w:rsidRPr="009F3975">
        <w:rPr>
          <w:spacing w:val="-2"/>
          <w:lang w:val="en-US"/>
        </w:rPr>
        <w:t xml:space="preserve">addition to Chapter </w:t>
      </w:r>
      <w:r w:rsidR="00D45D76" w:rsidRPr="009F3975">
        <w:rPr>
          <w:spacing w:val="-2"/>
          <w:lang w:val="en-US"/>
        </w:rPr>
        <w:t>1</w:t>
      </w:r>
      <w:r w:rsidRPr="009F3975">
        <w:rPr>
          <w:spacing w:val="-2"/>
          <w:lang w:val="en-US"/>
        </w:rPr>
        <w:t xml:space="preserve"> of the Constitution of the Russian Federation, dedicated to the rights and freedoms of man and citizen.</w:t>
      </w:r>
    </w:p>
    <w:p w:rsidR="00FE04EA" w:rsidRPr="00601119" w:rsidRDefault="00FE04EA" w:rsidP="00FE04EA">
      <w:pPr>
        <w:pStyle w:val="af0"/>
        <w:rPr>
          <w:lang w:val="en-US"/>
        </w:rPr>
      </w:pPr>
      <w:r>
        <w:rPr>
          <w:b/>
          <w:lang w:val="en-US"/>
        </w:rPr>
        <w:t>Keywords</w:t>
      </w:r>
      <w:r>
        <w:rPr>
          <w:lang w:val="en-US"/>
        </w:rPr>
        <w:t xml:space="preserve">: the right </w:t>
      </w:r>
      <w:r w:rsidR="001157E1">
        <w:rPr>
          <w:lang w:val="en-US"/>
        </w:rPr>
        <w:t>for</w:t>
      </w:r>
      <w:r>
        <w:rPr>
          <w:lang w:val="en-US"/>
        </w:rPr>
        <w:t xml:space="preserve"> Sobriety, the Constitution of the Russian Federation, personal rights, positive rights, protection of human rights, establish</w:t>
      </w:r>
      <w:r w:rsidR="001157E1">
        <w:rPr>
          <w:lang w:val="en-US"/>
        </w:rPr>
        <w:t>ing</w:t>
      </w:r>
      <w:r>
        <w:rPr>
          <w:lang w:val="en-US"/>
        </w:rPr>
        <w:t xml:space="preserve"> and </w:t>
      </w:r>
      <w:r w:rsidR="001157E1">
        <w:rPr>
          <w:lang w:val="en-US"/>
        </w:rPr>
        <w:t xml:space="preserve">keeping </w:t>
      </w:r>
      <w:r>
        <w:rPr>
          <w:lang w:val="en-US"/>
        </w:rPr>
        <w:t>Sobriety.</w:t>
      </w:r>
    </w:p>
    <w:p w:rsidR="00FE04EA" w:rsidRDefault="00FE04EA" w:rsidP="00FE04EA">
      <w:r>
        <w:t xml:space="preserve">В настоящее время растет понимание важности Трезвости в обществе. Общественная мысль от «борьбы с пьянством и алкоголизмом» пришла к необходимости утверждения и сохранения Трезвости в обществе и ее защиты. В </w:t>
      </w:r>
      <w:proofErr w:type="gramStart"/>
      <w:r>
        <w:t>этом</w:t>
      </w:r>
      <w:proofErr w:type="gramEnd"/>
      <w:r>
        <w:t xml:space="preserve"> направлении работает много активных граждан и общественных организаций. В России создано и действует общественное движение утверждения и сохранения Трезвости (далее – общественное движение УСТ), разработана народная Программа утверждения и сохранения Трезвости «Трезвость – воля народа» [1], по которой с 2009 года работают созидательные общественные организации и активные граждане, стремящиеся утвердить Трезвость в обществе.</w:t>
      </w:r>
    </w:p>
    <w:p w:rsidR="00FE04EA" w:rsidRDefault="00FE04EA" w:rsidP="00FE04EA">
      <w:r>
        <w:t xml:space="preserve">Общественное движение УСТ сформулировало понятие Трезвости, отражающее понимание процессов, происходящих в обществе. Трезвость – это естественное, творческое состояние человека, семьи, общества, свободное от запрограммированности на самоотравление интоксикантами (табаком, алкоголем, другими ядами) и физического отравления ими в любых количествах </w:t>
      </w:r>
      <w:r>
        <w:rPr>
          <w:szCs w:val="24"/>
        </w:rPr>
        <w:t>[2, с. 244]</w:t>
      </w:r>
      <w:r>
        <w:t xml:space="preserve">. </w:t>
      </w:r>
      <w:proofErr w:type="gramStart"/>
      <w:r>
        <w:t>Гражданами осознается, что отнимание Трезвости является особо опасным видом социального паразитизма, поскольку в обществе создана целая индустрия изъятия ресурсов у людей путем внедрения в их сознание ложных стереотипов и программ поведения.</w:t>
      </w:r>
      <w:proofErr w:type="gramEnd"/>
    </w:p>
    <w:p w:rsidR="00FE04EA" w:rsidRDefault="00FE04EA" w:rsidP="00FE04EA">
      <w:proofErr w:type="gramStart"/>
      <w:r>
        <w:t>В 2020 году во время кампании по внесению поправок в Конституцию РФ общественным движением УСТ на рассмотрение рабочей группы было предложено дополнение в Конституцию России, касающееся необходимости закрепления на высшем конституционном уровне важности Трезвости в государстве и защиты граждан от отнимания Трезвости:</w:t>
      </w:r>
      <w:proofErr w:type="gramEnd"/>
    </w:p>
    <w:p w:rsidR="00FE04EA" w:rsidRDefault="00FE04EA" w:rsidP="00FE04EA">
      <w:proofErr w:type="gramStart"/>
      <w:r w:rsidRPr="009F3975">
        <w:rPr>
          <w:i/>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9F3975">
        <w:rPr>
          <w:i/>
        </w:rPr>
        <w:t xml:space="preserve"> Законодательство соответствует данным науки и практики и защищает граждан от любых действий, ведущих к отниманию Трезвости»</w:t>
      </w:r>
      <w:r>
        <w:t xml:space="preserve"> [3].</w:t>
      </w:r>
    </w:p>
    <w:p w:rsidR="00FE04EA" w:rsidRDefault="00FE04EA" w:rsidP="00FE04EA">
      <w:r>
        <w:t xml:space="preserve">Конституция РФ – основной закон страны, содержащий нормы прямого действия. Все остальные нормативные акты идут в развитие основного закона. </w:t>
      </w:r>
      <w:proofErr w:type="gramStart"/>
      <w:r>
        <w:t>Понимая важность значения Трезвости в жизни человека и общества, необходимо закрепление этой ценност</w:t>
      </w:r>
      <w:r w:rsidR="009F3975">
        <w:t>и на конституционном уровне, в О</w:t>
      </w:r>
      <w:r>
        <w:t>сновном законе страны, поскольку нормы, закреплённые в Конституции,</w:t>
      </w:r>
      <w:r>
        <w:rPr>
          <w:shd w:val="clear" w:color="auto" w:fill="FFFFFF"/>
        </w:rPr>
        <w:t xml:space="preserve"> определяют главные направления деятельности государства и его органов.</w:t>
      </w:r>
      <w:proofErr w:type="gramEnd"/>
    </w:p>
    <w:p w:rsidR="00FE04EA" w:rsidRDefault="00FE04EA" w:rsidP="00FE04EA">
      <w:r>
        <w:t>Ст. 7 п. 1 утверждает:</w:t>
      </w:r>
    </w:p>
    <w:p w:rsidR="00FE04EA" w:rsidRDefault="00FE04EA" w:rsidP="00FE04EA">
      <w:pPr>
        <w:rPr>
          <w:i/>
        </w:rPr>
      </w:pPr>
      <w:r>
        <w:rPr>
          <w:i/>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rsidR="00FE04EA" w:rsidRDefault="00FE04EA" w:rsidP="00FE04EA">
      <w:r>
        <w:t>Ст. 7 п. 2 гласит:</w:t>
      </w:r>
    </w:p>
    <w:p w:rsidR="00FE04EA" w:rsidRPr="000C2495" w:rsidRDefault="00FE04EA" w:rsidP="00FE04EA">
      <w:r>
        <w:rPr>
          <w:i/>
        </w:rPr>
        <w:t xml:space="preserve">«В Российской Федерации охраняются труд и здоровье людей, устанавливается гарантированный минимальный </w:t>
      </w:r>
      <w:proofErr w:type="gramStart"/>
      <w:r>
        <w:rPr>
          <w:i/>
        </w:rPr>
        <w:t>размер оплаты труда</w:t>
      </w:r>
      <w:proofErr w:type="gramEnd"/>
      <w:r>
        <w:rPr>
          <w:i/>
        </w:rPr>
        <w:t xml:space="preserve">,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w:t>
      </w:r>
      <w:r>
        <w:rPr>
          <w:b/>
          <w:i/>
        </w:rPr>
        <w:t>иные гарантии социальной защиты</w:t>
      </w:r>
      <w:r>
        <w:rPr>
          <w:i/>
        </w:rPr>
        <w:t>»</w:t>
      </w:r>
      <w:r w:rsidR="000C2495" w:rsidRPr="000C2495">
        <w:t xml:space="preserve"> [4]</w:t>
      </w:r>
      <w:r>
        <w:rPr>
          <w:i/>
        </w:rPr>
        <w:t>.</w:t>
      </w:r>
    </w:p>
    <w:p w:rsidR="00FE04EA" w:rsidRDefault="00FE04EA" w:rsidP="00FE04EA">
      <w:r>
        <w:t>Учитывая размер непоправимого ущерба, который приносит человеку и обществу отнимание Трезвости, зная и понимая методы и приёмы отнимания Трезвости у населения, осознавая, что отнимание Трезвости является особо опасным видом социального паразитизма, в ст. 7 пунктом 3 необходимо ввести дополнение в следующей редакции:</w:t>
      </w:r>
    </w:p>
    <w:p w:rsidR="00FE04EA" w:rsidRDefault="00FE04EA" w:rsidP="00FE04EA">
      <w:r>
        <w:t>Ст. 7 п. 3 (дополнение):</w:t>
      </w:r>
    </w:p>
    <w:p w:rsidR="00FE04EA" w:rsidRDefault="00FE04EA" w:rsidP="00FE04EA">
      <w:proofErr w:type="gramStart"/>
      <w:r w:rsidRPr="009F3975">
        <w:rPr>
          <w:i/>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9F3975">
        <w:rPr>
          <w:i/>
        </w:rPr>
        <w:t xml:space="preserve"> Законодательство соответствует данным науки и практики и защищает граждан от любых действий, ведущих к отниманию Трезвости»</w:t>
      </w:r>
      <w:r>
        <w:t xml:space="preserve"> [3].</w:t>
      </w:r>
    </w:p>
    <w:p w:rsidR="00FE04EA" w:rsidRDefault="00FE04EA" w:rsidP="00FE04EA">
      <w:r>
        <w:t>Данная формулировка органично дополняет и расширяет социальные гарантии, предусмотренные ст. 7, и в целом соответствует духу и букве Основного закона РФ. Данное дополнение соответствует и общей мировой созидательной тенденции, направленной на законодательную защиту Трезвости.</w:t>
      </w:r>
    </w:p>
    <w:p w:rsidR="00FE04EA" w:rsidRDefault="00FE04EA" w:rsidP="00FE04EA">
      <w:r>
        <w:t>Закрепление в Конституции РФ защиты граждан от отнимания Трезвости лежит в русле созидательных тенденций. И такая защита крайне необходима, поскольку много корыстных интересов направлено на то, чтобы отнять у человека, общества в целом великую ценность, данную человеку с рождения, – Трезвость. Поскольку Трезвость является ценностью, то каждый человек, общество в целом должно иметь гарантированную защиту Трезвости.</w:t>
      </w:r>
    </w:p>
    <w:p w:rsidR="00FE04EA" w:rsidRDefault="00FE04EA" w:rsidP="00FE04EA">
      <w:r>
        <w:t xml:space="preserve">В </w:t>
      </w:r>
      <w:proofErr w:type="gramStart"/>
      <w:r>
        <w:t>обществе</w:t>
      </w:r>
      <w:proofErr w:type="gramEnd"/>
      <w:r>
        <w:t xml:space="preserve"> уже сформировалось понимание того, что жить в Трезвости так же естественно, как дышать, иметь свободу. Трезвость даётся человеку с рождения, и государство должно гарантировать защиту этой фундаментальной ценности – Трезвости.</w:t>
      </w:r>
    </w:p>
    <w:p w:rsidR="00FE04EA" w:rsidRDefault="00FE04EA" w:rsidP="00FE04EA">
      <w:r>
        <w:t>В связи с этим положение о защите Трезвости должно располагаться в Конституции в статье, указывающей на безусловные гарантии, которые обеспечиваются гражданам России. Это расположение не случайно, поскольку гарантированная защита Трезвости является необходимым условием существования человека и реализации других его прав. Сохраняя Трезвость, человек получает свободу, здоровье, возможность реализовать себя как индивида и полноценного члена общества.</w:t>
      </w:r>
    </w:p>
    <w:p w:rsidR="00FE04EA" w:rsidRDefault="00FE04EA" w:rsidP="00FE04EA">
      <w:r>
        <w:t xml:space="preserve">Таким образом, автором предлагается дополнить главу 1 Конституции ст. 7 после пп. 1 и 2, </w:t>
      </w:r>
      <w:proofErr w:type="gramStart"/>
      <w:r>
        <w:t>посвященных</w:t>
      </w:r>
      <w:proofErr w:type="gramEnd"/>
      <w:r>
        <w:t xml:space="preserve"> социальным гарантиям, пунктом 3, изложенным выше.</w:t>
      </w:r>
    </w:p>
    <w:p w:rsidR="00FE04EA" w:rsidRDefault="00FE04EA" w:rsidP="00FE04EA">
      <w:pPr>
        <w:rPr>
          <w:shd w:val="clear" w:color="auto" w:fill="FFFFFF"/>
        </w:rPr>
      </w:pPr>
      <w:r>
        <w:t xml:space="preserve">После закрепления гарантированной защиты Трезвости в Основном законе нашей страны Трезвость будет защищаться на государственном уровне. </w:t>
      </w:r>
      <w:r>
        <w:rPr>
          <w:shd w:val="clear" w:color="auto" w:fill="FFFFFF"/>
        </w:rPr>
        <w:t>В настоящее время народным движением утверждения и сохранения Трезвости (УСТ) создана Программа «Трезвость – воля народа!», которая в инициативном порядке реализуется силами общественных организаций и активных граждан.</w:t>
      </w:r>
    </w:p>
    <w:p w:rsidR="00FE04EA" w:rsidRDefault="00FE04EA" w:rsidP="00FE04EA">
      <w:r>
        <w:rPr>
          <w:shd w:val="clear" w:color="auto" w:fill="FFFFFF"/>
        </w:rPr>
        <w:t>После закрепления гарантированной защиты Трезвости в Основном законе страны в эту работу будут включаться и государственные органы. На эти</w:t>
      </w:r>
      <w:r>
        <w:t xml:space="preserve"> цели направляются государственные возможности, в этом направлении начинают работать ученые, правоведы, государственные деятели, призванные воплощать и реализовывать волю законодателя в жизнь. Реализация народной Программы утверждения и сохранения Трезвости «Трезвость – воля народа!» начинается на государственном уровне.</w:t>
      </w:r>
    </w:p>
    <w:p w:rsidR="00FE04EA" w:rsidRDefault="00FE04EA" w:rsidP="00FE04EA">
      <w:pPr>
        <w:rPr>
          <w:shd w:val="clear" w:color="auto" w:fill="FFFFFF"/>
        </w:rPr>
      </w:pPr>
      <w:r>
        <w:rPr>
          <w:shd w:val="clear" w:color="auto" w:fill="FFFFFF"/>
        </w:rPr>
        <w:t>Во-первых, в результате этой работы устраняется ныне существующее вопиющее расхождение между духом и буквой Основного закона страны и действующим законодательством, которое в настоящий момент по факту устанавливает порядок отравления и убийства населения с целью наживы. И во-вторых, начинается создание новой области права, защищающей население от отнимания Трезвости.</w:t>
      </w:r>
    </w:p>
    <w:p w:rsidR="00FE04EA" w:rsidRDefault="00FE04EA" w:rsidP="00FE04EA">
      <w:r>
        <w:rPr>
          <w:shd w:val="clear" w:color="auto" w:fill="FFFFFF"/>
        </w:rPr>
        <w:t>Так, в соответствии с требованиями Основного закона законодательство должно быть приведено в с</w:t>
      </w:r>
      <w:r>
        <w:t>оответствие с данными науки и практикой жизни.</w:t>
      </w:r>
    </w:p>
    <w:p w:rsidR="00FE04EA" w:rsidRDefault="00FE04EA" w:rsidP="00FE04EA">
      <w:r>
        <w:t>То есть выполняется основное и минимально необходимое, что предписывает созданная народным движением Программа «Трезвость – воля народа!».</w:t>
      </w:r>
    </w:p>
    <w:p w:rsidR="00FE04EA" w:rsidRDefault="00FE04EA" w:rsidP="00FE04EA">
      <w:r>
        <w:t>Показывается всему обществу ложь в ныне действующем законодательстве и показывается давным-давно открытая истина – алкоголь является опасным ядом и ни в коем случае не является «пищевой продукцией», как это прописано, например, в ныне действующем законе № 171-ФЗ от 1995 г (с поправками) в ст. 2.</w:t>
      </w:r>
    </w:p>
    <w:p w:rsidR="00FE04EA" w:rsidRDefault="00FE04EA" w:rsidP="00FE04EA">
      <w:r>
        <w:t>Исключается продажа алкогольных и табачных ядов совместно с продуктами питания, потому что установлено: совместная продажа алкогольных ядов и пищи способствует отниманию Трезвости у населения через программирование (как детей, так и взрослых). Покупая алкогольный яд в продуктовом магазине, человек подсознательно принимает яд за пищу.</w:t>
      </w:r>
    </w:p>
    <w:p w:rsidR="00FE04EA" w:rsidRDefault="00FE04EA" w:rsidP="00FE04EA">
      <w:r>
        <w:t>С целью прекращения обмана и всякого рода программирования населения на самоотравление прекращается любая реклама интоксикантов и алкогольно-табачных брендов в средствах массовой информации.</w:t>
      </w:r>
    </w:p>
    <w:p w:rsidR="00FE04EA" w:rsidRDefault="00FE04EA" w:rsidP="00FE04EA">
      <w:r>
        <w:t>Также с учетом исторического опыта с целью распространения правдивой информации и защиты Трезвости детей вводятся уроки Трезвости в образовательных учреждениях.</w:t>
      </w:r>
    </w:p>
    <w:p w:rsidR="00FE04EA" w:rsidRDefault="00FE04EA" w:rsidP="00FE04EA">
      <w:r>
        <w:t>С целью помощи населению в распрограммировании и исключения случайных покупок табачно-алкогольных ядов торговля ими на некоторый срок (в пределах 3 лет) переносится в специализированные магазины, которые размещаются только за пределами населенных пунктов. По истечении этого срока продажа табачно-алкогольных ядов без насилия по отношению к населению, естественным образом</w:t>
      </w:r>
      <w:r w:rsidR="00525D62">
        <w:t>,</w:t>
      </w:r>
      <w:r>
        <w:t xml:space="preserve"> в силу применяемых согласно Программе «Трезвость – воля народа!» приёмов</w:t>
      </w:r>
      <w:r w:rsidR="00525D62">
        <w:t>,</w:t>
      </w:r>
      <w:r>
        <w:t xml:space="preserve"> прекращается.</w:t>
      </w:r>
    </w:p>
    <w:p w:rsidR="00FE04EA" w:rsidRDefault="00FE04EA" w:rsidP="00FE04EA">
      <w:r>
        <w:t xml:space="preserve">Параллельно и повсеместно, в том числе в специализированных магазинах, размещается правдивая информация о действительных свойствах продаваемых интоксикантов и последствиях самоотравления ими. Указанные интоксиканты разрешается продавать только в стандартной упаковке, лишенной внешней привлекательности и содержащей тексты, разъясняющие вред интоксиканта на площади, превышающей название интоксиканта. Соответственно, будут пересмотрены и ужесточены меры ответственности для нарушителей указанных мер. </w:t>
      </w:r>
      <w:proofErr w:type="gramStart"/>
      <w:r>
        <w:t>В последующем, указанные конституционные положения являются фундаментом для полного прекращения продажи алкогольных и табачных ядов в нашем обществе, полного отрезвления общества и реализации народной Программы утверждения и сохранения Трезвости «Трезвость – воля народа!».</w:t>
      </w:r>
      <w:proofErr w:type="gramEnd"/>
    </w:p>
    <w:p w:rsidR="00FE04EA" w:rsidRDefault="00FE04EA" w:rsidP="00FE04EA">
      <w:r>
        <w:t>Создаётся соответствующая инфраструктура</w:t>
      </w:r>
      <w:r w:rsidR="000C2495">
        <w:t>,</w:t>
      </w:r>
      <w:r>
        <w:rPr>
          <w:bCs/>
        </w:rPr>
        <w:t xml:space="preserve"> и </w:t>
      </w:r>
      <w:r>
        <w:t>с помощью средств массовой информации населению разъясняется необходимость указанных мер.</w:t>
      </w:r>
    </w:p>
    <w:p w:rsidR="00FE04EA" w:rsidRDefault="00FE04EA" w:rsidP="00FE04EA">
      <w:r>
        <w:t xml:space="preserve">Особо следует остановиться на алкогольном и табачном бизнесе. В настоящее время в эту сферу вовлечено много людей, вынужденных заниматься отравлением и убийством населения с целью наживы. </w:t>
      </w:r>
      <w:proofErr w:type="gramStart"/>
      <w:r>
        <w:t>Программой «Трезвость – воля народа!» предусматривается, что в срок, равный примерно трём годам, табачно-алкогольный бизнес имеет и время, и возможность вложить свои активы в созидательный сектор экономики РФ.</w:t>
      </w:r>
      <w:proofErr w:type="gramEnd"/>
      <w:r>
        <w:t xml:space="preserve"> Таким образом, люди, занятые в настоящее время отравлением и убийством населения, перейдут в </w:t>
      </w:r>
      <w:proofErr w:type="gramStart"/>
      <w:r>
        <w:t>созидательный</w:t>
      </w:r>
      <w:proofErr w:type="gramEnd"/>
      <w:r>
        <w:t xml:space="preserve"> сектор экономики и их благополучие не пострадает.</w:t>
      </w:r>
    </w:p>
    <w:p w:rsidR="00FE04EA" w:rsidRDefault="00FE04EA" w:rsidP="00FE04EA">
      <w:r>
        <w:t xml:space="preserve">Россия, закрепив защиту Трезвости в своей Конституции, будет первопроходцем в этом направлении. В </w:t>
      </w:r>
      <w:proofErr w:type="gramStart"/>
      <w:r>
        <w:t>будущем</w:t>
      </w:r>
      <w:proofErr w:type="gramEnd"/>
      <w:r>
        <w:t>, обеспечив реализацию защиты Трезвости на государственном уровне, Россия сможет делиться своим опытом с другими государствами, продвигать эти меры на международном уровне и инициировать заключение международных договоров по закреплению защиты граждан от особо опасного вида социального паразитизма – отнимания Трезвости.</w:t>
      </w:r>
    </w:p>
    <w:p w:rsidR="00FE04EA" w:rsidRDefault="00FE04EA" w:rsidP="00FE04EA">
      <w:pPr>
        <w:pStyle w:val="-"/>
      </w:pPr>
      <w:r>
        <w:t>Список литературы</w:t>
      </w:r>
    </w:p>
    <w:p w:rsidR="00FE04EA" w:rsidRPr="002323FC" w:rsidRDefault="00FE04EA" w:rsidP="00FE04EA">
      <w:pPr>
        <w:pStyle w:val="a5"/>
      </w:pPr>
      <w:r w:rsidRPr="002323FC">
        <w:t>1.</w:t>
      </w:r>
      <w:r w:rsidRPr="002323FC">
        <w:tab/>
        <w:t>Программа утверждения и сохранения Трезвости в России // Тюменская область сегодня. – 2009. – 10 окт. – С. 4.</w:t>
      </w:r>
    </w:p>
    <w:p w:rsidR="00FE04EA" w:rsidRPr="002323FC" w:rsidRDefault="00FE04EA" w:rsidP="00FE04EA">
      <w:pPr>
        <w:pStyle w:val="a5"/>
      </w:pPr>
      <w:r w:rsidRPr="002323FC">
        <w:t>2.</w:t>
      </w:r>
      <w:r w:rsidRPr="002323FC">
        <w:tab/>
        <w:t>Язык утверждения и сохранения Трезвости – язык освобождения // Основа здоровья нации – трезвое мировоззрение</w:t>
      </w:r>
      <w:proofErr w:type="gramStart"/>
      <w:r w:rsidRPr="002323FC">
        <w:t xml:space="preserve"> :</w:t>
      </w:r>
      <w:proofErr w:type="gramEnd"/>
      <w:r w:rsidRPr="002323FC">
        <w:t xml:space="preserve"> материалы XVIII Национальной научно-практической конференции ОД «Союз УСТ «Трезвый Урал» с международным участием (г. Тюмень, 22-23 февраля 2020 г.). – Тюмень: </w:t>
      </w:r>
      <w:proofErr w:type="gramStart"/>
      <w:r w:rsidRPr="002323FC">
        <w:t>Трезвая Тюмень, 2020.</w:t>
      </w:r>
      <w:proofErr w:type="gramEnd"/>
      <w:r w:rsidRPr="002323FC">
        <w:t xml:space="preserve"> – С. 240-271.</w:t>
      </w:r>
    </w:p>
    <w:p w:rsidR="00FE04EA" w:rsidRPr="002323FC" w:rsidRDefault="00FE04EA" w:rsidP="00FE04EA">
      <w:pPr>
        <w:pStyle w:val="a5"/>
      </w:pPr>
      <w:r w:rsidRPr="002323FC">
        <w:t>3.</w:t>
      </w:r>
      <w:r w:rsidRPr="002323FC">
        <w:tab/>
        <w:t>Зверев А.А. Трезвость в конституцию! Правду в закон! (о дополнении в Конституцию Российской Федерации) / А.А. Зверев // Основа здоровья нации – трезвое мировоззрение</w:t>
      </w:r>
      <w:proofErr w:type="gramStart"/>
      <w:r w:rsidRPr="002323FC">
        <w:t xml:space="preserve"> :</w:t>
      </w:r>
      <w:proofErr w:type="gramEnd"/>
      <w:r w:rsidRPr="002323FC">
        <w:t xml:space="preserve"> материалы XVIII Национальной научно-практической конференции ОД «Союз УСТ «Трезвый Урал» с международным участием (г. Тюмень, 22-23 февраля 2020 г.). – Тюмень: </w:t>
      </w:r>
      <w:proofErr w:type="gramStart"/>
      <w:r w:rsidRPr="002323FC">
        <w:t>Трезвая Тюмень, 2020.</w:t>
      </w:r>
      <w:proofErr w:type="gramEnd"/>
      <w:r w:rsidRPr="002323FC">
        <w:t xml:space="preserve"> – С. 13-27.</w:t>
      </w:r>
    </w:p>
    <w:p w:rsidR="00FE04EA" w:rsidRPr="002323FC" w:rsidRDefault="00FE04EA" w:rsidP="00FE04EA">
      <w:pPr>
        <w:pStyle w:val="a5"/>
      </w:pPr>
      <w:r w:rsidRPr="002323FC">
        <w:t>4.</w:t>
      </w:r>
      <w:r w:rsidRPr="002323FC">
        <w:tab/>
        <w:t>Конституция Российской Федерации (Принята всенародным голосованием 12 декабря 1993 г. с изменениями, одобренными в ходе общероссийского голосования 1 июля 2020 года) [Электронный ресурс]. – URL: http://constitution.kremlin.ru (дата обращения: 15.02.2020).</w:t>
      </w:r>
    </w:p>
    <w:p w:rsidR="00FE04EA" w:rsidRDefault="00FE04EA" w:rsidP="00FE04EA">
      <w:pPr>
        <w:pStyle w:val="aff4"/>
      </w:pPr>
      <w:r>
        <w:t>Сведения об авторе</w:t>
      </w:r>
    </w:p>
    <w:p w:rsidR="00FE04EA" w:rsidRPr="00066E0D" w:rsidRDefault="00FE04EA" w:rsidP="00FE04EA">
      <w:pPr>
        <w:pStyle w:val="af3"/>
        <w:rPr>
          <w:lang w:val="en-US"/>
        </w:rPr>
      </w:pPr>
      <w:r>
        <w:t xml:space="preserve">Боровинский Семен Константинович, студент группы САПбп-19-1, ФГБУ </w:t>
      </w:r>
      <w:proofErr w:type="gramStart"/>
      <w:r>
        <w:t>ВО</w:t>
      </w:r>
      <w:proofErr w:type="gramEnd"/>
      <w:r>
        <w:t xml:space="preserve"> «Тюменский индустриальный университет», член Тюменской городской общественной организации утверждения и сохранения Трезвости «Трезвая Тюмень», </w:t>
      </w:r>
      <w:r>
        <w:rPr>
          <w:lang w:val="en-US"/>
        </w:rPr>
        <w:t>borovinskij</w:t>
      </w:r>
      <w:r>
        <w:t>_</w:t>
      </w:r>
      <w:r>
        <w:rPr>
          <w:lang w:val="en-US"/>
        </w:rPr>
        <w:t>senya</w:t>
      </w:r>
      <w:r>
        <w:t>@</w:t>
      </w:r>
      <w:r>
        <w:rPr>
          <w:lang w:val="en-US"/>
        </w:rPr>
        <w:t>mail</w:t>
      </w:r>
      <w:r>
        <w:t>.</w:t>
      </w:r>
      <w:r>
        <w:rPr>
          <w:lang w:val="en-US"/>
        </w:rPr>
        <w:t>ru</w:t>
      </w:r>
      <w:r>
        <w:t xml:space="preserve">, тел. </w:t>
      </w:r>
      <w:r w:rsidRPr="00212723">
        <w:rPr>
          <w:lang w:val="en-US"/>
        </w:rPr>
        <w:t>+7(982)7839785.</w:t>
      </w:r>
    </w:p>
    <w:p w:rsidR="00FE04EA" w:rsidRPr="00212723" w:rsidRDefault="00FE04EA" w:rsidP="00FE04EA">
      <w:pPr>
        <w:pStyle w:val="aff4"/>
        <w:rPr>
          <w:lang w:val="en-US"/>
        </w:rPr>
      </w:pPr>
      <w:proofErr w:type="gramStart"/>
      <w:r>
        <w:t>А</w:t>
      </w:r>
      <w:proofErr w:type="gramEnd"/>
      <w:r w:rsidRPr="00212723">
        <w:rPr>
          <w:lang w:val="en-US"/>
        </w:rPr>
        <w:t>bout author</w:t>
      </w:r>
    </w:p>
    <w:p w:rsidR="00FE04EA" w:rsidRPr="00601119" w:rsidRDefault="00FE04EA" w:rsidP="00FE04EA">
      <w:pPr>
        <w:pStyle w:val="af3"/>
      </w:pPr>
      <w:r>
        <w:rPr>
          <w:lang w:val="en-US"/>
        </w:rPr>
        <w:t xml:space="preserve">Borovinskiy Semyon Konstantinovich, student of SAPbp-19-1 group, Tyumen Industrial University, member of Tyumen city public organization “Trezvaya Tyumen”, borovinskij_senya@mail.ru, tel. </w:t>
      </w:r>
      <w:r w:rsidRPr="00601119">
        <w:t>+7(982)7839785.</w:t>
      </w:r>
    </w:p>
    <w:p w:rsidR="00FE04EA" w:rsidRPr="00FE04EA" w:rsidRDefault="00FE04EA" w:rsidP="00FE04EA">
      <w:pPr>
        <w:pStyle w:val="af2"/>
      </w:pPr>
      <w:r w:rsidRPr="00066E0D">
        <w:t>УДК</w:t>
      </w:r>
      <w:r w:rsidRPr="00FE04EA">
        <w:t xml:space="preserve"> 32.019.51+613.814</w:t>
      </w:r>
    </w:p>
    <w:p w:rsidR="00FE04EA" w:rsidRPr="00FE04EA" w:rsidRDefault="00FE04EA" w:rsidP="00FE04EA">
      <w:pPr>
        <w:pStyle w:val="af1"/>
        <w:rPr>
          <w:lang w:eastAsia="en-US"/>
        </w:rPr>
      </w:pPr>
      <w:r>
        <w:rPr>
          <w:lang w:eastAsia="en-US"/>
        </w:rPr>
        <w:t>Распопов</w:t>
      </w:r>
      <w:r w:rsidRPr="00066E0D">
        <w:rPr>
          <w:lang w:val="en-US" w:eastAsia="en-US"/>
        </w:rPr>
        <w:t> </w:t>
      </w:r>
      <w:r>
        <w:rPr>
          <w:lang w:eastAsia="en-US"/>
        </w:rPr>
        <w:t>Р</w:t>
      </w:r>
      <w:r w:rsidRPr="00FE04EA">
        <w:rPr>
          <w:lang w:eastAsia="en-US"/>
        </w:rPr>
        <w:t>.</w:t>
      </w:r>
      <w:r>
        <w:rPr>
          <w:lang w:eastAsia="en-US"/>
        </w:rPr>
        <w:t>В</w:t>
      </w:r>
      <w:r w:rsidRPr="00FE04EA">
        <w:rPr>
          <w:lang w:eastAsia="en-US"/>
        </w:rPr>
        <w:t>.</w:t>
      </w:r>
    </w:p>
    <w:p w:rsidR="00FE04EA" w:rsidRPr="00FE04EA" w:rsidRDefault="00FE04EA" w:rsidP="00FE04EA">
      <w:pPr>
        <w:pStyle w:val="af1"/>
        <w:rPr>
          <w:lang w:eastAsia="en-US"/>
        </w:rPr>
      </w:pPr>
      <w:r>
        <w:rPr>
          <w:lang w:val="en-US" w:eastAsia="en-US"/>
        </w:rPr>
        <w:t>Raspopov R</w:t>
      </w:r>
      <w:r w:rsidRPr="00FE04EA">
        <w:rPr>
          <w:lang w:eastAsia="en-US"/>
        </w:rPr>
        <w:t>.</w:t>
      </w:r>
      <w:r>
        <w:rPr>
          <w:lang w:val="en-US" w:eastAsia="en-US"/>
        </w:rPr>
        <w:t>V</w:t>
      </w:r>
      <w:r w:rsidRPr="00FE04EA">
        <w:rPr>
          <w:lang w:eastAsia="en-US"/>
        </w:rPr>
        <w:t>.</w:t>
      </w:r>
    </w:p>
    <w:p w:rsidR="00FE04EA" w:rsidRPr="003C20B0" w:rsidRDefault="00FE04EA" w:rsidP="00FE04EA">
      <w:pPr>
        <w:pStyle w:val="1"/>
        <w:rPr>
          <w:sz w:val="40"/>
          <w:szCs w:val="40"/>
          <w:lang w:eastAsia="en-US"/>
        </w:rPr>
      </w:pPr>
      <w:bookmarkStart w:id="8" w:name="_Toc8142362"/>
      <w:bookmarkStart w:id="9" w:name="_Toc84443698"/>
      <w:r w:rsidRPr="003C20B0">
        <w:rPr>
          <w:i/>
          <w:color w:val="FFFFFF" w:themeColor="background1"/>
          <w:sz w:val="2"/>
          <w:szCs w:val="2"/>
          <w:lang w:eastAsia="en-US"/>
        </w:rPr>
        <w:t>Распопов Р.В.</w:t>
      </w:r>
      <w:r>
        <w:rPr>
          <w:lang w:eastAsia="en-US"/>
        </w:rPr>
        <w:br/>
        <w:t xml:space="preserve">Отнимание Трезвости: тонкости </w:t>
      </w:r>
      <w:bookmarkEnd w:id="8"/>
      <w:r>
        <w:rPr>
          <w:lang w:eastAsia="en-US"/>
        </w:rPr>
        <w:t>языка утверждения и сохранения Трезвости</w:t>
      </w:r>
      <w:bookmarkEnd w:id="9"/>
    </w:p>
    <w:p w:rsidR="00FE04EA" w:rsidRPr="00B779D6" w:rsidRDefault="00FE04EA" w:rsidP="00FE04EA">
      <w:pPr>
        <w:pStyle w:val="13"/>
        <w:rPr>
          <w:lang w:eastAsia="en-US"/>
        </w:rPr>
      </w:pPr>
      <w:r>
        <w:rPr>
          <w:lang w:eastAsia="en-US"/>
        </w:rPr>
        <w:t>Sobriety</w:t>
      </w:r>
      <w:r w:rsidRPr="00B779D6">
        <w:rPr>
          <w:lang w:eastAsia="en-US"/>
        </w:rPr>
        <w:t xml:space="preserve"> </w:t>
      </w:r>
      <w:r>
        <w:rPr>
          <w:lang w:eastAsia="en-US"/>
        </w:rPr>
        <w:t>deprivation</w:t>
      </w:r>
      <w:r w:rsidRPr="00B779D6">
        <w:rPr>
          <w:lang w:eastAsia="en-US"/>
        </w:rPr>
        <w:t xml:space="preserve">: </w:t>
      </w:r>
      <w:r>
        <w:rPr>
          <w:lang w:eastAsia="en-US"/>
        </w:rPr>
        <w:t>fineness</w:t>
      </w:r>
      <w:r w:rsidRPr="00B779D6">
        <w:rPr>
          <w:lang w:eastAsia="en-US"/>
        </w:rPr>
        <w:t xml:space="preserve"> </w:t>
      </w:r>
      <w:r>
        <w:rPr>
          <w:lang w:eastAsia="en-US"/>
        </w:rPr>
        <w:t>of</w:t>
      </w:r>
      <w:r w:rsidRPr="00B779D6">
        <w:rPr>
          <w:lang w:eastAsia="en-US"/>
        </w:rPr>
        <w:t xml:space="preserve"> </w:t>
      </w:r>
      <w:r>
        <w:rPr>
          <w:lang w:eastAsia="en-US"/>
        </w:rPr>
        <w:t>the</w:t>
      </w:r>
      <w:r w:rsidRPr="00B779D6">
        <w:rPr>
          <w:lang w:eastAsia="en-US"/>
        </w:rPr>
        <w:t xml:space="preserve"> </w:t>
      </w:r>
      <w:r>
        <w:rPr>
          <w:lang w:eastAsia="en-US"/>
        </w:rPr>
        <w:t>language</w:t>
      </w:r>
      <w:r w:rsidRPr="00B779D6">
        <w:rPr>
          <w:lang w:eastAsia="en-US"/>
        </w:rPr>
        <w:t xml:space="preserve"> </w:t>
      </w:r>
      <w:r>
        <w:rPr>
          <w:lang w:eastAsia="en-US"/>
        </w:rPr>
        <w:t>of</w:t>
      </w:r>
      <w:r w:rsidRPr="00B779D6">
        <w:rPr>
          <w:lang w:eastAsia="en-US"/>
        </w:rPr>
        <w:t xml:space="preserve"> </w:t>
      </w:r>
      <w:r>
        <w:rPr>
          <w:lang w:eastAsia="en-US"/>
        </w:rPr>
        <w:t>establishing</w:t>
      </w:r>
      <w:r w:rsidRPr="00B779D6">
        <w:rPr>
          <w:lang w:eastAsia="en-US"/>
        </w:rPr>
        <w:t xml:space="preserve"> </w:t>
      </w:r>
      <w:r>
        <w:rPr>
          <w:lang w:eastAsia="en-US"/>
        </w:rPr>
        <w:t>and</w:t>
      </w:r>
      <w:r w:rsidRPr="00B779D6">
        <w:rPr>
          <w:lang w:eastAsia="en-US"/>
        </w:rPr>
        <w:t xml:space="preserve"> </w:t>
      </w:r>
      <w:r>
        <w:rPr>
          <w:lang w:eastAsia="en-US"/>
        </w:rPr>
        <w:t>keeping</w:t>
      </w:r>
      <w:r w:rsidRPr="00B779D6">
        <w:rPr>
          <w:lang w:eastAsia="en-US"/>
        </w:rPr>
        <w:t xml:space="preserve"> </w:t>
      </w:r>
      <w:r>
        <w:rPr>
          <w:lang w:eastAsia="en-US"/>
        </w:rPr>
        <w:t>Sobriety</w:t>
      </w:r>
    </w:p>
    <w:p w:rsidR="00FE04EA" w:rsidRDefault="00FE04EA" w:rsidP="00FE04EA">
      <w:pPr>
        <w:pStyle w:val="af0"/>
        <w:rPr>
          <w:lang w:eastAsia="en-US"/>
        </w:rPr>
      </w:pPr>
      <w:r>
        <w:rPr>
          <w:lang w:eastAsia="en-US"/>
        </w:rPr>
        <w:t>В статье рассматривается содержание и результаты дискуссии соратников по трезвому движению об определении отнимания Трезвости. Показана суть «претензий» к слову «отнимание», проведен анализ предложенных слов-заменителей, сделаны выводы об оптимальности существующего определения и ценности языка утверждения и сохранения Трезвости в целом.</w:t>
      </w:r>
    </w:p>
    <w:p w:rsidR="00FE04EA" w:rsidRDefault="00FE04EA" w:rsidP="00FE04EA">
      <w:pPr>
        <w:pStyle w:val="af0"/>
        <w:rPr>
          <w:lang w:eastAsia="en-US"/>
        </w:rPr>
      </w:pPr>
      <w:r>
        <w:rPr>
          <w:b/>
          <w:lang w:eastAsia="en-US"/>
        </w:rPr>
        <w:t>Ключевые слова</w:t>
      </w:r>
      <w:r>
        <w:rPr>
          <w:lang w:eastAsia="en-US"/>
        </w:rPr>
        <w:t>: Трезвость, язык утверждения и сохранения Трезвости, понятийный аппарат, термины, отнимание Трезвости.</w:t>
      </w:r>
    </w:p>
    <w:p w:rsidR="00FE04EA" w:rsidRDefault="00FE04EA" w:rsidP="00FE04EA">
      <w:pPr>
        <w:pStyle w:val="af0"/>
        <w:rPr>
          <w:lang w:val="en-US" w:eastAsia="en-US"/>
        </w:rPr>
      </w:pPr>
      <w:r>
        <w:rPr>
          <w:lang w:val="en-US" w:eastAsia="en-US"/>
        </w:rPr>
        <w:t xml:space="preserve">The Paper considers the contents and the results of the discussion between sober movement members about the definition of Sobriety deprivation. The essence of doubts is </w:t>
      </w:r>
      <w:proofErr w:type="gramStart"/>
      <w:r>
        <w:rPr>
          <w:lang w:val="en-US" w:eastAsia="en-US"/>
        </w:rPr>
        <w:t>shown,</w:t>
      </w:r>
      <w:proofErr w:type="gramEnd"/>
      <w:r>
        <w:rPr>
          <w:lang w:val="en-US" w:eastAsia="en-US"/>
        </w:rPr>
        <w:t xml:space="preserve"> the analysis of proposed substitute words is given. The conclusions about existing definition optimality and the value of the language of establishing and keeping Sobriety </w:t>
      </w:r>
      <w:proofErr w:type="gramStart"/>
      <w:r>
        <w:rPr>
          <w:lang w:val="en-US" w:eastAsia="en-US"/>
        </w:rPr>
        <w:t>are made</w:t>
      </w:r>
      <w:proofErr w:type="gramEnd"/>
      <w:r>
        <w:rPr>
          <w:lang w:val="en-US" w:eastAsia="en-US"/>
        </w:rPr>
        <w:t>.</w:t>
      </w:r>
    </w:p>
    <w:p w:rsidR="00FE04EA" w:rsidRDefault="00FE04EA" w:rsidP="00FE04EA">
      <w:pPr>
        <w:pStyle w:val="af0"/>
        <w:rPr>
          <w:lang w:val="en-US" w:eastAsia="en-US"/>
        </w:rPr>
      </w:pPr>
      <w:proofErr w:type="gramStart"/>
      <w:r>
        <w:rPr>
          <w:b/>
          <w:lang w:val="en-US" w:eastAsia="en-US"/>
        </w:rPr>
        <w:t>Keywords</w:t>
      </w:r>
      <w:r>
        <w:rPr>
          <w:lang w:val="en-US" w:eastAsia="en-US"/>
        </w:rPr>
        <w:t>: Sobriety, language of establishing and keeping Sobriety, apparatus criticus, terms, Sobriety deprivation.</w:t>
      </w:r>
      <w:proofErr w:type="gramEnd"/>
    </w:p>
    <w:p w:rsidR="00FE04EA" w:rsidRDefault="00FE04EA" w:rsidP="00FE04EA">
      <w:pPr>
        <w:ind w:left="3969" w:firstLine="0"/>
        <w:jc w:val="left"/>
        <w:rPr>
          <w:i/>
          <w:sz w:val="26"/>
          <w:szCs w:val="26"/>
          <w:lang w:eastAsia="en-US"/>
        </w:rPr>
      </w:pPr>
      <w:r>
        <w:rPr>
          <w:i/>
          <w:sz w:val="26"/>
          <w:szCs w:val="26"/>
          <w:lang w:eastAsia="en-US"/>
        </w:rPr>
        <w:t>Слово может согреть, окрылить и спасти,</w:t>
      </w:r>
      <w:r>
        <w:rPr>
          <w:i/>
          <w:sz w:val="26"/>
          <w:szCs w:val="26"/>
          <w:lang w:eastAsia="en-US"/>
        </w:rPr>
        <w:br/>
        <w:t>Осчастливить и льды протаранить.</w:t>
      </w:r>
      <w:r>
        <w:rPr>
          <w:i/>
          <w:sz w:val="26"/>
          <w:szCs w:val="26"/>
          <w:lang w:eastAsia="en-US"/>
        </w:rPr>
        <w:br/>
        <w:t>Слово может нам тысячи бед принести,</w:t>
      </w:r>
      <w:r>
        <w:rPr>
          <w:i/>
          <w:sz w:val="26"/>
          <w:szCs w:val="26"/>
          <w:lang w:eastAsia="en-US"/>
        </w:rPr>
        <w:br/>
        <w:t>Оскорбить и безжалостно ранить.</w:t>
      </w:r>
    </w:p>
    <w:p w:rsidR="00FE04EA" w:rsidRDefault="00FE04EA" w:rsidP="00FE04EA">
      <w:pPr>
        <w:ind w:left="3969" w:firstLine="0"/>
        <w:jc w:val="left"/>
        <w:rPr>
          <w:i/>
          <w:sz w:val="26"/>
          <w:szCs w:val="26"/>
          <w:lang w:eastAsia="en-US"/>
        </w:rPr>
      </w:pPr>
    </w:p>
    <w:p w:rsidR="00FE04EA" w:rsidRDefault="00FE04EA" w:rsidP="00FE04EA">
      <w:pPr>
        <w:ind w:left="3969" w:firstLine="0"/>
        <w:jc w:val="left"/>
        <w:rPr>
          <w:i/>
          <w:sz w:val="26"/>
          <w:szCs w:val="26"/>
          <w:lang w:eastAsia="en-US"/>
        </w:rPr>
      </w:pPr>
      <w:r>
        <w:rPr>
          <w:i/>
          <w:sz w:val="26"/>
          <w:szCs w:val="26"/>
          <w:lang w:eastAsia="en-US"/>
        </w:rPr>
        <w:t>А поэтому скажем себе сурово:</w:t>
      </w:r>
      <w:r>
        <w:rPr>
          <w:i/>
          <w:sz w:val="26"/>
          <w:szCs w:val="26"/>
          <w:lang w:eastAsia="en-US"/>
        </w:rPr>
        <w:br/>
        <w:t>«Чтобы не было в жизни ненужных бед,</w:t>
      </w:r>
      <w:r>
        <w:rPr>
          <w:i/>
          <w:sz w:val="26"/>
          <w:szCs w:val="26"/>
          <w:lang w:eastAsia="en-US"/>
        </w:rPr>
        <w:br/>
        <w:t>Надо думать, ребята, над каждым словом,</w:t>
      </w:r>
      <w:r>
        <w:rPr>
          <w:i/>
          <w:sz w:val="26"/>
          <w:szCs w:val="26"/>
          <w:lang w:eastAsia="en-US"/>
        </w:rPr>
        <w:br/>
        <w:t>Ибо слов невесомых на свете нет!»</w:t>
      </w:r>
    </w:p>
    <w:p w:rsidR="00FE04EA" w:rsidRDefault="00FE04EA" w:rsidP="00FE04EA">
      <w:pPr>
        <w:ind w:left="3969"/>
        <w:jc w:val="right"/>
        <w:rPr>
          <w:i/>
          <w:sz w:val="26"/>
          <w:szCs w:val="26"/>
          <w:lang w:eastAsia="en-US"/>
        </w:rPr>
      </w:pPr>
      <w:r>
        <w:rPr>
          <w:i/>
          <w:sz w:val="26"/>
          <w:szCs w:val="26"/>
          <w:lang w:eastAsia="en-US"/>
        </w:rPr>
        <w:t>Эдуард Асадов</w:t>
      </w:r>
    </w:p>
    <w:p w:rsidR="00FE04EA" w:rsidRDefault="00FE04EA" w:rsidP="00FE04EA">
      <w:pPr>
        <w:keepNext/>
        <w:rPr>
          <w:b/>
          <w:lang w:eastAsia="en-US"/>
        </w:rPr>
      </w:pPr>
      <w:r>
        <w:rPr>
          <w:b/>
          <w:lang w:eastAsia="en-US"/>
        </w:rPr>
        <w:t>Введение</w:t>
      </w:r>
    </w:p>
    <w:p w:rsidR="00FE04EA" w:rsidRDefault="00FE04EA" w:rsidP="00FE04EA">
      <w:pPr>
        <w:rPr>
          <w:lang w:eastAsia="en-US"/>
        </w:rPr>
      </w:pPr>
      <w:r>
        <w:rPr>
          <w:lang w:eastAsia="en-US"/>
        </w:rPr>
        <w:t>В практике общественного движения «Союз утверждения и сохранения Трезвости «Трезвый Урал» уже давно устоялся и повсеместно применяется язык утверждения и сохранения Трезвости (язык УСТ).</w:t>
      </w:r>
    </w:p>
    <w:p w:rsidR="00FE04EA" w:rsidRDefault="00FE04EA" w:rsidP="00FE04EA">
      <w:pPr>
        <w:rPr>
          <w:lang w:eastAsia="en-US"/>
        </w:rPr>
      </w:pPr>
      <w:r>
        <w:rPr>
          <w:lang w:eastAsia="en-US"/>
        </w:rPr>
        <w:t>Его отличительная особенность в том, что он называет вещи своими именами. Достаточно сравнить терминологию двух подходов, чтобы многое стало понятно даже без объяснений:</w:t>
      </w:r>
    </w:p>
    <w:p w:rsidR="00FE04EA" w:rsidRDefault="00FE04EA" w:rsidP="00FE04EA">
      <w:pPr>
        <w:pStyle w:val="aa"/>
        <w:numPr>
          <w:ilvl w:val="0"/>
          <w:numId w:val="33"/>
        </w:numPr>
        <w:ind w:left="0" w:firstLine="709"/>
      </w:pPr>
      <w:proofErr w:type="gramStart"/>
      <w:r>
        <w:t>ломехузный (маскирующий) язык: «спиртные напитки», «горячительные напитки», «продукция», «распитие», «пьющий», «потребление», «культура употребления», «чрезмерное потребление», «злоупотребление», «алкоголизм», «пьянство», «пьяный», «пьяница», «курение», «курильщик», «сигарета», «удовольствие», «психоактивные вещества», «наркотики», «наркомания».</w:t>
      </w:r>
      <w:proofErr w:type="gramEnd"/>
    </w:p>
    <w:p w:rsidR="00FE04EA" w:rsidRDefault="00FE04EA" w:rsidP="00FE04EA">
      <w:pPr>
        <w:pStyle w:val="aa"/>
        <w:numPr>
          <w:ilvl w:val="0"/>
          <w:numId w:val="33"/>
        </w:numPr>
        <w:ind w:left="0" w:firstLine="709"/>
      </w:pPr>
      <w:r>
        <w:t xml:space="preserve">язык УСТ (язык правды): </w:t>
      </w:r>
      <w:proofErr w:type="gramStart"/>
      <w:r>
        <w:t>«Трезвость», «отнимание Трезвости», «алкогольные яды», «табачные яды», «растворы этилового спирта», «растворы этанола», «отравляющие вещества», «отравление», «интоксиканты», «самоотравление», «интоксикация».</w:t>
      </w:r>
      <w:proofErr w:type="gramEnd"/>
    </w:p>
    <w:p w:rsidR="00FE04EA" w:rsidRDefault="00FE04EA" w:rsidP="00FE04EA">
      <w:pPr>
        <w:rPr>
          <w:lang w:eastAsia="en-US"/>
        </w:rPr>
      </w:pPr>
      <w:r>
        <w:rPr>
          <w:lang w:eastAsia="en-US"/>
        </w:rPr>
        <w:t>В то же время периодически возникают предложения по корректировке языка УСТ. Иногда такие предложения приводят к существенному уточнению, к еще лучшей «шлифовке» устоявшихся определений. Поэтому в общественном движении УСТ вопросам терминологии уделяется большое внимание.</w:t>
      </w:r>
    </w:p>
    <w:p w:rsidR="00FE04EA" w:rsidRDefault="00FE04EA" w:rsidP="00FE04EA">
      <w:pPr>
        <w:rPr>
          <w:lang w:eastAsia="en-US"/>
        </w:rPr>
      </w:pPr>
      <w:r>
        <w:rPr>
          <w:lang w:eastAsia="en-US"/>
        </w:rPr>
        <w:t xml:space="preserve">Одним из ключевых понятий науки Трезвости, закрепленных в языке УСТ, является следующее: </w:t>
      </w:r>
      <w:r>
        <w:rPr>
          <w:bCs/>
          <w:lang w:eastAsia="en-US"/>
        </w:rPr>
        <w:t xml:space="preserve">«Отнимание Трезвости – </w:t>
      </w:r>
      <w:r>
        <w:rPr>
          <w:lang w:eastAsia="en-US"/>
        </w:rPr>
        <w:t xml:space="preserve">особо опасный вид социального паразитизма» </w:t>
      </w:r>
      <w:r>
        <w:rPr>
          <w:szCs w:val="24"/>
        </w:rPr>
        <w:t>[1, с. 247]</w:t>
      </w:r>
      <w:r>
        <w:rPr>
          <w:lang w:eastAsia="en-US"/>
        </w:rPr>
        <w:t>.</w:t>
      </w:r>
    </w:p>
    <w:p w:rsidR="00FE04EA" w:rsidRDefault="00FE04EA" w:rsidP="00FE04EA">
      <w:pPr>
        <w:keepNext/>
        <w:rPr>
          <w:b/>
          <w:lang w:eastAsia="en-US"/>
        </w:rPr>
      </w:pPr>
      <w:r>
        <w:rPr>
          <w:b/>
          <w:lang w:eastAsia="en-US"/>
        </w:rPr>
        <w:t>Дискуссия</w:t>
      </w:r>
    </w:p>
    <w:p w:rsidR="00FE04EA" w:rsidRDefault="00FE04EA" w:rsidP="00FE04EA">
      <w:pPr>
        <w:rPr>
          <w:lang w:eastAsia="en-US"/>
        </w:rPr>
      </w:pPr>
      <w:r>
        <w:rPr>
          <w:lang w:eastAsia="en-US"/>
        </w:rPr>
        <w:t xml:space="preserve">В результате дискуссии между соратниками, которая произошла в начале 2021 года, появилось предложение пересмотреть данное определение, а именно заменить слово «отнимание» </w:t>
      </w:r>
      <w:proofErr w:type="gramStart"/>
      <w:r>
        <w:rPr>
          <w:lang w:eastAsia="en-US"/>
        </w:rPr>
        <w:t>на</w:t>
      </w:r>
      <w:proofErr w:type="gramEnd"/>
      <w:r>
        <w:rPr>
          <w:lang w:eastAsia="en-US"/>
        </w:rPr>
        <w:t xml:space="preserve"> какое-</w:t>
      </w:r>
      <w:r w:rsidR="00015611">
        <w:rPr>
          <w:lang w:eastAsia="en-US"/>
        </w:rPr>
        <w:t>нибудь</w:t>
      </w:r>
      <w:r>
        <w:rPr>
          <w:lang w:eastAsia="en-US"/>
        </w:rPr>
        <w:t xml:space="preserve"> более подходящее. </w:t>
      </w:r>
      <w:r w:rsidR="00E269DA">
        <w:rPr>
          <w:lang w:eastAsia="en-US"/>
        </w:rPr>
        <w:t xml:space="preserve">Далее </w:t>
      </w:r>
      <w:r>
        <w:rPr>
          <w:lang w:eastAsia="en-US"/>
        </w:rPr>
        <w:t>приведена аргументация, которая прозвучала в обсуждении в ответ на предложение различных вариантов слов на замену.</w:t>
      </w:r>
    </w:p>
    <w:p w:rsidR="00FE04EA" w:rsidRDefault="00FE04EA" w:rsidP="00FE04EA">
      <w:pPr>
        <w:rPr>
          <w:lang w:eastAsia="en-US"/>
        </w:rPr>
      </w:pPr>
      <w:r>
        <w:rPr>
          <w:lang w:eastAsia="en-US"/>
        </w:rPr>
        <w:t>Например, слово «</w:t>
      </w:r>
      <w:r>
        <w:rPr>
          <w:b/>
          <w:lang w:eastAsia="en-US"/>
        </w:rPr>
        <w:t>ликвидация</w:t>
      </w:r>
      <w:r>
        <w:rPr>
          <w:lang w:eastAsia="en-US"/>
        </w:rPr>
        <w:t xml:space="preserve">». Во-первых, оно обладает </w:t>
      </w:r>
      <w:proofErr w:type="gramStart"/>
      <w:r>
        <w:rPr>
          <w:lang w:eastAsia="en-US"/>
        </w:rPr>
        <w:t>чрезмерным эмоциональным</w:t>
      </w:r>
      <w:proofErr w:type="gramEnd"/>
      <w:r>
        <w:rPr>
          <w:lang w:eastAsia="en-US"/>
        </w:rPr>
        <w:t xml:space="preserve"> зарядом, а во-вторых, контекстом: ликвидация (звучит как «отсечение головы») предполагает невозможность восстановления. А Трезвость вернуть можно.</w:t>
      </w:r>
    </w:p>
    <w:p w:rsidR="00FE04EA" w:rsidRDefault="00FE04EA" w:rsidP="00FE04EA">
      <w:pPr>
        <w:rPr>
          <w:lang w:eastAsia="en-US"/>
        </w:rPr>
      </w:pPr>
      <w:r>
        <w:rPr>
          <w:lang w:eastAsia="en-US"/>
        </w:rPr>
        <w:t>Почему не «</w:t>
      </w:r>
      <w:r>
        <w:rPr>
          <w:b/>
          <w:lang w:eastAsia="en-US"/>
        </w:rPr>
        <w:t>лишение</w:t>
      </w:r>
      <w:r>
        <w:rPr>
          <w:lang w:eastAsia="en-US"/>
        </w:rPr>
        <w:t xml:space="preserve"> Трезвости»? У глагола «лишать», «лишиться» есть такой подтекст, что человек САМ лишился Трезвости. Эффект примерно такой же, как от «потери» Трезвости. Мол, шел-шел и потерял, лишился. САМ виноват.</w:t>
      </w:r>
    </w:p>
    <w:p w:rsidR="00FE04EA" w:rsidRDefault="00FE04EA" w:rsidP="00FE04EA">
      <w:pPr>
        <w:rPr>
          <w:lang w:eastAsia="en-US"/>
        </w:rPr>
      </w:pPr>
      <w:r>
        <w:rPr>
          <w:lang w:eastAsia="en-US"/>
        </w:rPr>
        <w:t>Само слово «лишать» предполагает неподходящую форму употребления – возвратную (лишиться, лишился), – а потому обязательно будет употребляться неправильно. В практике же нужно исключить саму возможность этого, чтобы даже язык помогал людям в правильном понимании истинных процессов.</w:t>
      </w:r>
    </w:p>
    <w:p w:rsidR="00FE04EA" w:rsidRDefault="00FE04EA" w:rsidP="00FE04EA">
      <w:pPr>
        <w:rPr>
          <w:lang w:eastAsia="en-US"/>
        </w:rPr>
      </w:pPr>
      <w:proofErr w:type="gramStart"/>
      <w:r>
        <w:rPr>
          <w:lang w:eastAsia="en-US"/>
        </w:rPr>
        <w:t>Все фразы, перечисленные ниже, можно заменить на возвратные, и это будет восприниматься нормально, обыденно:</w:t>
      </w:r>
      <w:proofErr w:type="gramEnd"/>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25"/>
        <w:gridCol w:w="5380"/>
      </w:tblGrid>
      <w:tr w:rsidR="00FE04EA" w:rsidTr="00851E71">
        <w:tc>
          <w:tcPr>
            <w:tcW w:w="3369" w:type="dxa"/>
            <w:hideMark/>
          </w:tcPr>
          <w:p w:rsidR="00FE04EA" w:rsidRPr="00CF186A" w:rsidRDefault="00FE04EA" w:rsidP="00851E71">
            <w:pPr>
              <w:rPr>
                <w:rFonts w:ascii="Times New Roman" w:hAnsi="Times New Roman" w:cs="Times New Roman"/>
                <w:lang w:eastAsia="en-US"/>
              </w:rPr>
            </w:pPr>
            <w:r w:rsidRPr="00CF186A">
              <w:rPr>
                <w:rFonts w:ascii="Times New Roman" w:hAnsi="Times New Roman" w:cs="Times New Roman"/>
                <w:lang w:eastAsia="en-US"/>
              </w:rPr>
              <w:t>лишили денег</w:t>
            </w:r>
          </w:p>
        </w:tc>
        <w:tc>
          <w:tcPr>
            <w:tcW w:w="425" w:type="dxa"/>
            <w:hideMark/>
          </w:tcPr>
          <w:p w:rsidR="00FE04EA" w:rsidRPr="00CF186A" w:rsidRDefault="00FE04EA" w:rsidP="00851E71">
            <w:pPr>
              <w:ind w:firstLine="0"/>
              <w:rPr>
                <w:rFonts w:ascii="Times New Roman" w:hAnsi="Times New Roman" w:cs="Times New Roman"/>
                <w:lang w:eastAsia="en-US"/>
              </w:rPr>
            </w:pPr>
            <w:r w:rsidRPr="00CF186A">
              <w:rPr>
                <w:rFonts w:ascii="Times New Roman" w:hAnsi="Times New Roman" w:cs="Times New Roman"/>
                <w:lang w:eastAsia="en-US"/>
              </w:rPr>
              <w:t>–</w:t>
            </w:r>
          </w:p>
        </w:tc>
        <w:tc>
          <w:tcPr>
            <w:tcW w:w="5380" w:type="dxa"/>
            <w:hideMark/>
          </w:tcPr>
          <w:p w:rsidR="00FE04EA" w:rsidRPr="00CF186A" w:rsidRDefault="00FE04EA" w:rsidP="00851E71">
            <w:pPr>
              <w:ind w:firstLine="0"/>
              <w:rPr>
                <w:rFonts w:ascii="Times New Roman" w:hAnsi="Times New Roman" w:cs="Times New Roman"/>
                <w:lang w:eastAsia="en-US"/>
              </w:rPr>
            </w:pPr>
            <w:r w:rsidRPr="00CF186A">
              <w:rPr>
                <w:rFonts w:ascii="Times New Roman" w:hAnsi="Times New Roman" w:cs="Times New Roman"/>
                <w:lang w:eastAsia="en-US"/>
              </w:rPr>
              <w:t>лишился денег</w:t>
            </w:r>
          </w:p>
        </w:tc>
      </w:tr>
      <w:tr w:rsidR="00FE04EA" w:rsidTr="00851E71">
        <w:tc>
          <w:tcPr>
            <w:tcW w:w="3369" w:type="dxa"/>
            <w:hideMark/>
          </w:tcPr>
          <w:p w:rsidR="00FE04EA" w:rsidRPr="00CF186A" w:rsidRDefault="00FE04EA" w:rsidP="00851E71">
            <w:pPr>
              <w:rPr>
                <w:rFonts w:ascii="Times New Roman" w:hAnsi="Times New Roman" w:cs="Times New Roman"/>
                <w:lang w:eastAsia="en-US"/>
              </w:rPr>
            </w:pPr>
            <w:r w:rsidRPr="00CF186A">
              <w:rPr>
                <w:rFonts w:ascii="Times New Roman" w:hAnsi="Times New Roman" w:cs="Times New Roman"/>
                <w:lang w:eastAsia="en-US"/>
              </w:rPr>
              <w:t>лишили здоровья</w:t>
            </w:r>
          </w:p>
        </w:tc>
        <w:tc>
          <w:tcPr>
            <w:tcW w:w="425" w:type="dxa"/>
            <w:hideMark/>
          </w:tcPr>
          <w:p w:rsidR="00FE04EA" w:rsidRPr="00CF186A" w:rsidRDefault="00FE04EA" w:rsidP="00851E71">
            <w:pPr>
              <w:ind w:firstLine="0"/>
              <w:rPr>
                <w:rFonts w:ascii="Times New Roman" w:hAnsi="Times New Roman" w:cs="Times New Roman"/>
                <w:lang w:eastAsia="en-US"/>
              </w:rPr>
            </w:pPr>
            <w:r w:rsidRPr="00CF186A">
              <w:rPr>
                <w:rFonts w:ascii="Times New Roman" w:hAnsi="Times New Roman" w:cs="Times New Roman"/>
                <w:lang w:eastAsia="en-US"/>
              </w:rPr>
              <w:t>–</w:t>
            </w:r>
          </w:p>
        </w:tc>
        <w:tc>
          <w:tcPr>
            <w:tcW w:w="5380" w:type="dxa"/>
            <w:hideMark/>
          </w:tcPr>
          <w:p w:rsidR="00FE04EA" w:rsidRPr="00CF186A" w:rsidRDefault="00FE04EA" w:rsidP="00851E71">
            <w:pPr>
              <w:ind w:firstLine="0"/>
              <w:rPr>
                <w:rFonts w:ascii="Times New Roman" w:hAnsi="Times New Roman" w:cs="Times New Roman"/>
                <w:lang w:eastAsia="en-US"/>
              </w:rPr>
            </w:pPr>
            <w:r w:rsidRPr="00CF186A">
              <w:rPr>
                <w:rFonts w:ascii="Times New Roman" w:hAnsi="Times New Roman" w:cs="Times New Roman"/>
                <w:lang w:eastAsia="en-US"/>
              </w:rPr>
              <w:t>лишился здоровья</w:t>
            </w:r>
          </w:p>
        </w:tc>
      </w:tr>
      <w:tr w:rsidR="00FE04EA" w:rsidTr="00851E71">
        <w:tc>
          <w:tcPr>
            <w:tcW w:w="3369" w:type="dxa"/>
            <w:hideMark/>
          </w:tcPr>
          <w:p w:rsidR="00FE04EA" w:rsidRPr="00CF186A" w:rsidRDefault="00FE04EA" w:rsidP="00851E71">
            <w:pPr>
              <w:rPr>
                <w:rFonts w:ascii="Times New Roman" w:hAnsi="Times New Roman" w:cs="Times New Roman"/>
                <w:lang w:eastAsia="en-US"/>
              </w:rPr>
            </w:pPr>
            <w:r w:rsidRPr="00CF186A">
              <w:rPr>
                <w:rFonts w:ascii="Times New Roman" w:hAnsi="Times New Roman" w:cs="Times New Roman"/>
                <w:lang w:eastAsia="en-US"/>
              </w:rPr>
              <w:t>лишили свободы</w:t>
            </w:r>
          </w:p>
        </w:tc>
        <w:tc>
          <w:tcPr>
            <w:tcW w:w="425" w:type="dxa"/>
            <w:hideMark/>
          </w:tcPr>
          <w:p w:rsidR="00FE04EA" w:rsidRPr="00CF186A" w:rsidRDefault="00FE04EA" w:rsidP="00851E71">
            <w:pPr>
              <w:ind w:firstLine="0"/>
              <w:rPr>
                <w:rFonts w:ascii="Times New Roman" w:hAnsi="Times New Roman" w:cs="Times New Roman"/>
                <w:lang w:eastAsia="en-US"/>
              </w:rPr>
            </w:pPr>
            <w:r w:rsidRPr="00CF186A">
              <w:rPr>
                <w:rFonts w:ascii="Times New Roman" w:hAnsi="Times New Roman" w:cs="Times New Roman"/>
                <w:lang w:eastAsia="en-US"/>
              </w:rPr>
              <w:t>–</w:t>
            </w:r>
          </w:p>
        </w:tc>
        <w:tc>
          <w:tcPr>
            <w:tcW w:w="5380" w:type="dxa"/>
            <w:hideMark/>
          </w:tcPr>
          <w:p w:rsidR="00FE04EA" w:rsidRPr="00CF186A" w:rsidRDefault="00FE04EA" w:rsidP="00851E71">
            <w:pPr>
              <w:ind w:firstLine="0"/>
              <w:rPr>
                <w:rFonts w:ascii="Times New Roman" w:hAnsi="Times New Roman" w:cs="Times New Roman"/>
                <w:lang w:eastAsia="en-US"/>
              </w:rPr>
            </w:pPr>
            <w:r w:rsidRPr="00CF186A">
              <w:rPr>
                <w:rFonts w:ascii="Times New Roman" w:hAnsi="Times New Roman" w:cs="Times New Roman"/>
                <w:lang w:eastAsia="en-US"/>
              </w:rPr>
              <w:t>лишился свободы</w:t>
            </w:r>
          </w:p>
        </w:tc>
      </w:tr>
      <w:tr w:rsidR="00FE04EA" w:rsidTr="00851E71">
        <w:tc>
          <w:tcPr>
            <w:tcW w:w="3369" w:type="dxa"/>
            <w:hideMark/>
          </w:tcPr>
          <w:p w:rsidR="00FE04EA" w:rsidRPr="00CF186A" w:rsidRDefault="00FE04EA" w:rsidP="00851E71">
            <w:pPr>
              <w:rPr>
                <w:rFonts w:ascii="Times New Roman" w:hAnsi="Times New Roman" w:cs="Times New Roman"/>
                <w:lang w:eastAsia="en-US"/>
              </w:rPr>
            </w:pPr>
            <w:r w:rsidRPr="00CF186A">
              <w:rPr>
                <w:rFonts w:ascii="Times New Roman" w:hAnsi="Times New Roman" w:cs="Times New Roman"/>
                <w:lang w:eastAsia="en-US"/>
              </w:rPr>
              <w:t>лишили квартиры</w:t>
            </w:r>
          </w:p>
        </w:tc>
        <w:tc>
          <w:tcPr>
            <w:tcW w:w="425" w:type="dxa"/>
            <w:hideMark/>
          </w:tcPr>
          <w:p w:rsidR="00FE04EA" w:rsidRPr="00CF186A" w:rsidRDefault="00FE04EA" w:rsidP="00851E71">
            <w:pPr>
              <w:ind w:firstLine="0"/>
              <w:rPr>
                <w:rFonts w:ascii="Times New Roman" w:hAnsi="Times New Roman" w:cs="Times New Roman"/>
                <w:lang w:eastAsia="en-US"/>
              </w:rPr>
            </w:pPr>
            <w:r w:rsidRPr="00CF186A">
              <w:rPr>
                <w:rFonts w:ascii="Times New Roman" w:hAnsi="Times New Roman" w:cs="Times New Roman"/>
                <w:lang w:eastAsia="en-US"/>
              </w:rPr>
              <w:t>–</w:t>
            </w:r>
          </w:p>
        </w:tc>
        <w:tc>
          <w:tcPr>
            <w:tcW w:w="5380" w:type="dxa"/>
            <w:hideMark/>
          </w:tcPr>
          <w:p w:rsidR="00FE04EA" w:rsidRPr="00CF186A" w:rsidRDefault="00FE04EA" w:rsidP="00851E71">
            <w:pPr>
              <w:ind w:firstLine="0"/>
              <w:rPr>
                <w:rFonts w:ascii="Times New Roman" w:hAnsi="Times New Roman" w:cs="Times New Roman"/>
                <w:lang w:eastAsia="en-US"/>
              </w:rPr>
            </w:pPr>
            <w:r w:rsidRPr="00CF186A">
              <w:rPr>
                <w:rFonts w:ascii="Times New Roman" w:hAnsi="Times New Roman" w:cs="Times New Roman"/>
                <w:lang w:eastAsia="en-US"/>
              </w:rPr>
              <w:t>лишился квартиры</w:t>
            </w:r>
          </w:p>
        </w:tc>
      </w:tr>
    </w:tbl>
    <w:p w:rsidR="00FE04EA" w:rsidRDefault="00FE04EA" w:rsidP="00FE04EA">
      <w:pPr>
        <w:rPr>
          <w:lang w:eastAsia="en-US"/>
        </w:rPr>
      </w:pPr>
      <w:r>
        <w:rPr>
          <w:lang w:eastAsia="en-US"/>
        </w:rPr>
        <w:t>Однако со словом «отнимание» такое уже не пройдет –</w:t>
      </w:r>
      <w:r>
        <w:t xml:space="preserve"> у него просто нет подходящей возвратной формы</w:t>
      </w:r>
      <w:r>
        <w:rPr>
          <w:lang w:eastAsia="en-US"/>
        </w:rPr>
        <w:t>.</w:t>
      </w:r>
      <w:r w:rsidR="00006FD0">
        <w:rPr>
          <w:lang w:eastAsia="en-US"/>
        </w:rPr>
        <w:t xml:space="preserve"> Сравните эту пару смыслов: 1) «отняли» (Трезвость) и 2) САМ «отнялся» (по Трезвости) – звучит абсурдно.</w:t>
      </w:r>
    </w:p>
    <w:p w:rsidR="00FE04EA" w:rsidRDefault="00FE04EA" w:rsidP="00FE04EA">
      <w:pPr>
        <w:rPr>
          <w:lang w:eastAsia="en-US"/>
        </w:rPr>
      </w:pPr>
      <w:r>
        <w:rPr>
          <w:lang w:eastAsia="en-US"/>
        </w:rPr>
        <w:t>Кроме того, со словом «лишение» связано очень много смыслов из нашей истории:</w:t>
      </w:r>
    </w:p>
    <w:p w:rsidR="00FE04EA" w:rsidRDefault="00FE04EA" w:rsidP="00FE04EA">
      <w:pPr>
        <w:pStyle w:val="aa"/>
        <w:numPr>
          <w:ilvl w:val="0"/>
          <w:numId w:val="34"/>
        </w:numPr>
        <w:ind w:left="0" w:firstLine="709"/>
      </w:pPr>
      <w:r>
        <w:t>лишенец (лишился избирательных прав в связи с классовой принадлежностью – такое понятие применялось на заре советской власти);</w:t>
      </w:r>
    </w:p>
    <w:p w:rsidR="00FE04EA" w:rsidRDefault="00FE04EA" w:rsidP="00FE04EA">
      <w:pPr>
        <w:pStyle w:val="aa"/>
        <w:numPr>
          <w:ilvl w:val="0"/>
          <w:numId w:val="34"/>
        </w:numPr>
        <w:ind w:left="0" w:firstLine="709"/>
      </w:pPr>
      <w:r>
        <w:t>лишился работы (из-за кризиса);</w:t>
      </w:r>
    </w:p>
    <w:p w:rsidR="00FE04EA" w:rsidRDefault="00FE04EA" w:rsidP="00FE04EA">
      <w:pPr>
        <w:pStyle w:val="aa"/>
        <w:numPr>
          <w:ilvl w:val="0"/>
          <w:numId w:val="34"/>
        </w:numPr>
        <w:ind w:left="0" w:firstLine="709"/>
      </w:pPr>
      <w:r>
        <w:t>тяготы и лишения в бою… (в военное время это чуть ли ни естественное состояние для всего народа!).</w:t>
      </w:r>
    </w:p>
    <w:p w:rsidR="00FE04EA" w:rsidRDefault="00FE04EA" w:rsidP="00FE04EA">
      <w:pPr>
        <w:rPr>
          <w:lang w:eastAsia="en-US"/>
        </w:rPr>
      </w:pPr>
      <w:r>
        <w:rPr>
          <w:lang w:eastAsia="en-US"/>
        </w:rPr>
        <w:t xml:space="preserve">В </w:t>
      </w:r>
      <w:proofErr w:type="gramStart"/>
      <w:r>
        <w:rPr>
          <w:lang w:eastAsia="en-US"/>
        </w:rPr>
        <w:t>обсуждении</w:t>
      </w:r>
      <w:proofErr w:type="gramEnd"/>
      <w:r>
        <w:rPr>
          <w:lang w:eastAsia="en-US"/>
        </w:rPr>
        <w:t xml:space="preserve"> также прозвучало такое суждение: «Деятели искусства публично отравляют себя алкоголем, собственным примером лишая людей Трезвости».</w:t>
      </w:r>
    </w:p>
    <w:p w:rsidR="00FE04EA" w:rsidRDefault="00FE04EA" w:rsidP="00FE04EA">
      <w:pPr>
        <w:rPr>
          <w:lang w:eastAsia="en-US"/>
        </w:rPr>
      </w:pPr>
      <w:r>
        <w:rPr>
          <w:lang w:eastAsia="en-US"/>
        </w:rPr>
        <w:t xml:space="preserve">Если подходить строго, то такая формулировка некорректна. </w:t>
      </w:r>
      <w:proofErr w:type="gramStart"/>
      <w:r>
        <w:rPr>
          <w:lang w:eastAsia="en-US"/>
        </w:rPr>
        <w:t>Когда кто-то лишает кого-то чего-то, это обычно означает, что этот кто-то действует целенаправленно и осознанно, что цель в том и заключается, чтобы лишить кого-то чего-то.</w:t>
      </w:r>
      <w:proofErr w:type="gramEnd"/>
      <w:r>
        <w:rPr>
          <w:lang w:eastAsia="en-US"/>
        </w:rPr>
        <w:t xml:space="preserve"> А в случае с отниманием Трезвости это не так. Деятели искусства, участвуя в этом процессе, просто «зарабатывают деньги», выполняют чужую волю, делают то, за что платят деньги, поэтому обвинять их в злонамеренности некорректно, скорее это безнравственность, то есть отсутствие различения добра и зла, правды и лжи.</w:t>
      </w:r>
    </w:p>
    <w:p w:rsidR="00FE04EA" w:rsidRDefault="00FE04EA" w:rsidP="00FE04EA">
      <w:pPr>
        <w:rPr>
          <w:lang w:eastAsia="en-US"/>
        </w:rPr>
      </w:pPr>
      <w:r>
        <w:rPr>
          <w:lang w:eastAsia="en-US"/>
        </w:rPr>
        <w:t xml:space="preserve">В общественном </w:t>
      </w:r>
      <w:proofErr w:type="gramStart"/>
      <w:r>
        <w:rPr>
          <w:lang w:eastAsia="en-US"/>
        </w:rPr>
        <w:t>движении</w:t>
      </w:r>
      <w:proofErr w:type="gramEnd"/>
      <w:r>
        <w:rPr>
          <w:lang w:eastAsia="en-US"/>
        </w:rPr>
        <w:t xml:space="preserve"> УСТ соратники придерживаются принципа: не использовать формулировки, завязанные на личности. Вместо этого используются обезличенные фразы: «у людей отнимается Трезвость», «Трезвость отнята», «процесс отнимания Трезвости». Тем самым делается акцент на том, что это ПРОЦЕСС, и конкретные люди (пусть даже являющиеся, по сути, социальными паразитами) – лишь участники этого процесса, зачастую невольные и неосознанные.</w:t>
      </w:r>
    </w:p>
    <w:p w:rsidR="00FE04EA" w:rsidRDefault="00FE04EA" w:rsidP="00FE04EA">
      <w:pPr>
        <w:keepNext/>
        <w:rPr>
          <w:b/>
          <w:lang w:eastAsia="en-US"/>
        </w:rPr>
      </w:pPr>
      <w:r>
        <w:rPr>
          <w:b/>
          <w:lang w:eastAsia="en-US"/>
        </w:rPr>
        <w:t>Анализ</w:t>
      </w:r>
    </w:p>
    <w:p w:rsidR="00FE04EA" w:rsidRDefault="00FE04EA" w:rsidP="00FE04EA">
      <w:pPr>
        <w:rPr>
          <w:lang w:eastAsia="en-US"/>
        </w:rPr>
      </w:pPr>
      <w:r>
        <w:rPr>
          <w:lang w:eastAsia="en-US"/>
        </w:rPr>
        <w:t>Все слова, предложенные во время дискуссии, были тщательно проанализированы и сведены в таблицу 1 с отметками о некоторых характеристиках этих слов.</w:t>
      </w:r>
    </w:p>
    <w:p w:rsidR="00FE04EA" w:rsidRDefault="00FE04EA" w:rsidP="00FE04EA">
      <w:pPr>
        <w:rPr>
          <w:lang w:eastAsia="en-US"/>
        </w:rPr>
      </w:pPr>
    </w:p>
    <w:p w:rsidR="00FE04EA" w:rsidRDefault="00FE04EA" w:rsidP="00FE04EA">
      <w:pPr>
        <w:keepNext/>
        <w:ind w:firstLine="0"/>
      </w:pPr>
      <w:r>
        <w:rPr>
          <w:lang w:eastAsia="en-US"/>
        </w:rPr>
        <w:t>Таблица 1</w:t>
      </w:r>
      <w:r>
        <w:t xml:space="preserve"> – Сравнительный анализ слов для определения отнимания Трезвости</w:t>
      </w:r>
    </w:p>
    <w:tbl>
      <w:tblPr>
        <w:tblStyle w:val="afc"/>
        <w:tblW w:w="9175" w:type="dxa"/>
        <w:tblLook w:val="04A0" w:firstRow="1" w:lastRow="0" w:firstColumn="1" w:lastColumn="0" w:noHBand="0" w:noVBand="1"/>
      </w:tblPr>
      <w:tblGrid>
        <w:gridCol w:w="2290"/>
        <w:gridCol w:w="2263"/>
        <w:gridCol w:w="2387"/>
        <w:gridCol w:w="2235"/>
      </w:tblGrid>
      <w:tr w:rsidR="00FE04EA" w:rsidRPr="00DF2053" w:rsidTr="00851E71">
        <w:tc>
          <w:tcPr>
            <w:tcW w:w="2290" w:type="dxa"/>
            <w:tcBorders>
              <w:top w:val="single" w:sz="4" w:space="0" w:color="auto"/>
              <w:left w:val="single" w:sz="4" w:space="0" w:color="auto"/>
              <w:bottom w:val="single" w:sz="4" w:space="0" w:color="auto"/>
              <w:right w:val="single" w:sz="4" w:space="0" w:color="auto"/>
            </w:tcBorders>
          </w:tcPr>
          <w:p w:rsidR="00FE04EA" w:rsidRPr="00DF2053" w:rsidRDefault="00FE04EA" w:rsidP="00851E71">
            <w:pPr>
              <w:ind w:firstLine="0"/>
              <w:rPr>
                <w:rFonts w:ascii="Times New Roman" w:hAnsi="Times New Roman" w:cs="Times New Roman"/>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rsidR="00FE04EA" w:rsidRPr="00DF2053" w:rsidRDefault="00FE04EA" w:rsidP="00851E71">
            <w:pPr>
              <w:ind w:firstLine="0"/>
              <w:jc w:val="center"/>
              <w:rPr>
                <w:rFonts w:ascii="Times New Roman" w:hAnsi="Times New Roman" w:cs="Times New Roman"/>
                <w:b/>
                <w:lang w:eastAsia="en-US"/>
              </w:rPr>
            </w:pPr>
            <w:r w:rsidRPr="00DF2053">
              <w:rPr>
                <w:rFonts w:ascii="Times New Roman" w:hAnsi="Times New Roman" w:cs="Times New Roman"/>
                <w:b/>
                <w:lang w:eastAsia="en-US"/>
              </w:rPr>
              <w:t>не применимо по контексту</w:t>
            </w:r>
          </w:p>
        </w:tc>
        <w:tc>
          <w:tcPr>
            <w:tcW w:w="2387" w:type="dxa"/>
            <w:tcBorders>
              <w:top w:val="single" w:sz="4" w:space="0" w:color="auto"/>
              <w:left w:val="single" w:sz="4" w:space="0" w:color="auto"/>
              <w:bottom w:val="single" w:sz="4" w:space="0" w:color="auto"/>
              <w:right w:val="single" w:sz="4" w:space="0" w:color="auto"/>
            </w:tcBorders>
            <w:vAlign w:val="center"/>
            <w:hideMark/>
          </w:tcPr>
          <w:p w:rsidR="00FE04EA" w:rsidRPr="00DF2053" w:rsidRDefault="00FE04EA" w:rsidP="00851E71">
            <w:pPr>
              <w:ind w:firstLine="0"/>
              <w:jc w:val="center"/>
              <w:rPr>
                <w:rFonts w:ascii="Times New Roman" w:hAnsi="Times New Roman" w:cs="Times New Roman"/>
                <w:b/>
                <w:lang w:eastAsia="en-US"/>
              </w:rPr>
            </w:pPr>
            <w:r w:rsidRPr="00DF2053">
              <w:rPr>
                <w:rFonts w:ascii="Times New Roman" w:hAnsi="Times New Roman" w:cs="Times New Roman"/>
                <w:b/>
                <w:lang w:eastAsia="en-US"/>
              </w:rPr>
              <w:t>нет возможности восстановления</w:t>
            </w:r>
          </w:p>
        </w:tc>
        <w:tc>
          <w:tcPr>
            <w:tcW w:w="2235" w:type="dxa"/>
            <w:tcBorders>
              <w:top w:val="single" w:sz="4" w:space="0" w:color="auto"/>
              <w:left w:val="single" w:sz="4" w:space="0" w:color="auto"/>
              <w:bottom w:val="single" w:sz="4" w:space="0" w:color="auto"/>
              <w:right w:val="single" w:sz="4" w:space="0" w:color="auto"/>
            </w:tcBorders>
            <w:vAlign w:val="center"/>
            <w:hideMark/>
          </w:tcPr>
          <w:p w:rsidR="00FE04EA" w:rsidRPr="00DF2053" w:rsidRDefault="00FE04EA" w:rsidP="00851E71">
            <w:pPr>
              <w:ind w:firstLine="0"/>
              <w:jc w:val="center"/>
              <w:rPr>
                <w:rFonts w:ascii="Times New Roman" w:hAnsi="Times New Roman" w:cs="Times New Roman"/>
                <w:b/>
                <w:lang w:eastAsia="en-US"/>
              </w:rPr>
            </w:pPr>
            <w:r w:rsidRPr="00DF2053">
              <w:rPr>
                <w:rFonts w:ascii="Times New Roman" w:hAnsi="Times New Roman" w:cs="Times New Roman"/>
                <w:b/>
                <w:lang w:eastAsia="en-US"/>
              </w:rPr>
              <w:t>«САМ»</w:t>
            </w:r>
            <w:r w:rsidRPr="00DF2053">
              <w:rPr>
                <w:rFonts w:ascii="Times New Roman" w:hAnsi="Times New Roman" w:cs="Times New Roman"/>
                <w:b/>
                <w:lang w:eastAsia="en-US"/>
              </w:rPr>
              <w:br/>
              <w:t>(сам виноват)</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Лишение</w:t>
            </w:r>
          </w:p>
        </w:tc>
        <w:tc>
          <w:tcPr>
            <w:tcW w:w="2263"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387"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Ликвидация</w:t>
            </w:r>
          </w:p>
        </w:tc>
        <w:tc>
          <w:tcPr>
            <w:tcW w:w="2263"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387"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Уничтожение</w:t>
            </w:r>
          </w:p>
        </w:tc>
        <w:tc>
          <w:tcPr>
            <w:tcW w:w="2263"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387"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Блокировка</w:t>
            </w:r>
          </w:p>
        </w:tc>
        <w:tc>
          <w:tcPr>
            <w:tcW w:w="2263"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387"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Отключение</w:t>
            </w:r>
          </w:p>
        </w:tc>
        <w:tc>
          <w:tcPr>
            <w:tcW w:w="2263"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lang w:eastAsia="en-US"/>
              </w:rPr>
            </w:pPr>
            <w:r w:rsidRPr="00CF186A">
              <w:rPr>
                <w:rFonts w:ascii="Times New Roman" w:hAnsi="Times New Roman" w:cs="Times New Roman"/>
                <w:lang w:eastAsia="en-US"/>
              </w:rPr>
              <w:t>●</w:t>
            </w:r>
          </w:p>
        </w:tc>
        <w:tc>
          <w:tcPr>
            <w:tcW w:w="2387"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Нейтрализация</w:t>
            </w:r>
          </w:p>
        </w:tc>
        <w:tc>
          <w:tcPr>
            <w:tcW w:w="2263"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387"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Подавление</w:t>
            </w:r>
          </w:p>
        </w:tc>
        <w:tc>
          <w:tcPr>
            <w:tcW w:w="2263"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387"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Устранение</w:t>
            </w:r>
          </w:p>
        </w:tc>
        <w:tc>
          <w:tcPr>
            <w:tcW w:w="2263"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387"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Слом</w:t>
            </w:r>
          </w:p>
        </w:tc>
        <w:tc>
          <w:tcPr>
            <w:tcW w:w="2263"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387"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Аннулирование</w:t>
            </w:r>
          </w:p>
        </w:tc>
        <w:tc>
          <w:tcPr>
            <w:tcW w:w="2263"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387"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Стирание</w:t>
            </w:r>
          </w:p>
        </w:tc>
        <w:tc>
          <w:tcPr>
            <w:tcW w:w="2263"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387"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Исключение</w:t>
            </w:r>
          </w:p>
        </w:tc>
        <w:tc>
          <w:tcPr>
            <w:tcW w:w="2263"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c>
          <w:tcPr>
            <w:tcW w:w="2387"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Потеря</w:t>
            </w:r>
          </w:p>
        </w:tc>
        <w:tc>
          <w:tcPr>
            <w:tcW w:w="2263"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387"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r w:rsidR="00FE04EA" w:rsidRPr="00CF186A" w:rsidTr="00851E71">
        <w:tc>
          <w:tcPr>
            <w:tcW w:w="2290"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rPr>
                <w:rFonts w:ascii="Times New Roman" w:hAnsi="Times New Roman" w:cs="Times New Roman"/>
              </w:rPr>
            </w:pPr>
            <w:r w:rsidRPr="00CF186A">
              <w:rPr>
                <w:rFonts w:ascii="Times New Roman" w:hAnsi="Times New Roman" w:cs="Times New Roman"/>
              </w:rPr>
              <w:t>Утрата</w:t>
            </w:r>
          </w:p>
        </w:tc>
        <w:tc>
          <w:tcPr>
            <w:tcW w:w="2263"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387" w:type="dxa"/>
            <w:tcBorders>
              <w:top w:val="single" w:sz="4" w:space="0" w:color="auto"/>
              <w:left w:val="single" w:sz="4" w:space="0" w:color="auto"/>
              <w:bottom w:val="single" w:sz="4" w:space="0" w:color="auto"/>
              <w:right w:val="single" w:sz="4" w:space="0" w:color="auto"/>
            </w:tcBorders>
          </w:tcPr>
          <w:p w:rsidR="00FE04EA" w:rsidRPr="00CF186A" w:rsidRDefault="00FE04EA" w:rsidP="00851E71">
            <w:pPr>
              <w:ind w:firstLine="0"/>
              <w:jc w:val="center"/>
              <w:rPr>
                <w:rFonts w:ascii="Times New Roman" w:hAnsi="Times New Roman" w:cs="Times New Roman"/>
                <w:lang w:eastAsia="en-US"/>
              </w:rPr>
            </w:pPr>
          </w:p>
        </w:tc>
        <w:tc>
          <w:tcPr>
            <w:tcW w:w="2235" w:type="dxa"/>
            <w:tcBorders>
              <w:top w:val="single" w:sz="4" w:space="0" w:color="auto"/>
              <w:left w:val="single" w:sz="4" w:space="0" w:color="auto"/>
              <w:bottom w:val="single" w:sz="4" w:space="0" w:color="auto"/>
              <w:right w:val="single" w:sz="4" w:space="0" w:color="auto"/>
            </w:tcBorders>
            <w:hideMark/>
          </w:tcPr>
          <w:p w:rsidR="00FE04EA" w:rsidRPr="00CF186A" w:rsidRDefault="00FE04EA" w:rsidP="00851E71">
            <w:pPr>
              <w:ind w:firstLine="0"/>
              <w:jc w:val="center"/>
              <w:rPr>
                <w:rFonts w:ascii="Times New Roman" w:hAnsi="Times New Roman" w:cs="Times New Roman"/>
              </w:rPr>
            </w:pPr>
            <w:r w:rsidRPr="00CF186A">
              <w:rPr>
                <w:rFonts w:ascii="Times New Roman" w:hAnsi="Times New Roman" w:cs="Times New Roman"/>
                <w:lang w:eastAsia="en-US"/>
              </w:rPr>
              <w:t>●</w:t>
            </w:r>
          </w:p>
        </w:tc>
      </w:tr>
    </w:tbl>
    <w:p w:rsidR="00FE04EA" w:rsidRDefault="00FE04EA" w:rsidP="00FE04EA">
      <w:pPr>
        <w:rPr>
          <w:lang w:eastAsia="en-US"/>
        </w:rPr>
      </w:pPr>
    </w:p>
    <w:p w:rsidR="00FE04EA" w:rsidRDefault="00FE04EA" w:rsidP="00FE04EA">
      <w:pPr>
        <w:rPr>
          <w:lang w:eastAsia="en-US"/>
        </w:rPr>
      </w:pPr>
      <w:r>
        <w:rPr>
          <w:lang w:eastAsia="en-US"/>
        </w:rPr>
        <w:t>Слова «потеря» и «утрата» уже давно не применяются соратниками, но были помещены в таблицу для полноты картины. Также была предложена графическая модель (рис. 1).</w:t>
      </w:r>
    </w:p>
    <w:p w:rsidR="00367C89" w:rsidRDefault="00367C89" w:rsidP="00367C89">
      <w:pPr>
        <w:rPr>
          <w:lang w:eastAsia="en-US"/>
        </w:rPr>
      </w:pPr>
      <w:r>
        <w:rPr>
          <w:lang w:eastAsia="en-US"/>
        </w:rPr>
        <w:t>Как видно из таблицы, все перечисленные варианты обладают одним или одновременно несколькими недостатками, которые дают искаженное восприятие процесса отнимания Трезвости:</w:t>
      </w:r>
    </w:p>
    <w:p w:rsidR="00367C89" w:rsidRDefault="00367C89" w:rsidP="00367C89">
      <w:pPr>
        <w:pStyle w:val="aa"/>
        <w:numPr>
          <w:ilvl w:val="0"/>
          <w:numId w:val="35"/>
        </w:numPr>
        <w:ind w:left="0" w:firstLine="709"/>
      </w:pPr>
      <w:r>
        <w:t>не применимо по контексту;</w:t>
      </w:r>
    </w:p>
    <w:p w:rsidR="00367C89" w:rsidRDefault="00367C89" w:rsidP="00367C89">
      <w:pPr>
        <w:pStyle w:val="aa"/>
        <w:numPr>
          <w:ilvl w:val="0"/>
          <w:numId w:val="35"/>
        </w:numPr>
        <w:ind w:left="0" w:firstLine="709"/>
      </w:pPr>
      <w:r>
        <w:t>нет возможности восстановления;</w:t>
      </w:r>
    </w:p>
    <w:p w:rsidR="00367C89" w:rsidRDefault="00367C89" w:rsidP="00367C89">
      <w:pPr>
        <w:pStyle w:val="aa"/>
        <w:numPr>
          <w:ilvl w:val="0"/>
          <w:numId w:val="35"/>
        </w:numPr>
        <w:ind w:left="0" w:firstLine="709"/>
      </w:pPr>
      <w:r>
        <w:t>«САМ» (человек сам виноват, что отравляется ядами).</w:t>
      </w:r>
    </w:p>
    <w:p w:rsidR="00367C89" w:rsidRDefault="00367C89" w:rsidP="00367C89">
      <w:pPr>
        <w:rPr>
          <w:lang w:eastAsia="en-US"/>
        </w:rPr>
      </w:pPr>
      <w:r>
        <w:rPr>
          <w:lang w:eastAsia="en-US"/>
        </w:rPr>
        <w:t>И только слово «отнимание» лишено этих недостатков.</w:t>
      </w:r>
    </w:p>
    <w:p w:rsidR="00367C89" w:rsidRDefault="00367C89" w:rsidP="00367C89">
      <w:pPr>
        <w:rPr>
          <w:lang w:eastAsia="en-US"/>
        </w:rPr>
      </w:pPr>
      <w:r>
        <w:rPr>
          <w:lang w:eastAsia="en-US"/>
        </w:rPr>
        <w:t xml:space="preserve">В </w:t>
      </w:r>
      <w:proofErr w:type="gramStart"/>
      <w:r>
        <w:rPr>
          <w:lang w:eastAsia="en-US"/>
        </w:rPr>
        <w:t>поисках</w:t>
      </w:r>
      <w:proofErr w:type="gramEnd"/>
      <w:r>
        <w:rPr>
          <w:lang w:eastAsia="en-US"/>
        </w:rPr>
        <w:t xml:space="preserve"> лучшего варианта для замены этого слова были просмотрены словарь синонимов, англо-русский словарь, русско-английский словарь, но тщетно.</w:t>
      </w:r>
    </w:p>
    <w:p w:rsidR="00367C89" w:rsidRDefault="00367C89" w:rsidP="00FE04EA">
      <w:pPr>
        <w:rPr>
          <w:lang w:eastAsia="en-US"/>
        </w:rPr>
      </w:pPr>
      <w:r>
        <w:rPr>
          <w:lang w:eastAsia="en-US"/>
        </w:rPr>
        <w:t xml:space="preserve">В </w:t>
      </w:r>
      <w:proofErr w:type="gramStart"/>
      <w:r>
        <w:rPr>
          <w:lang w:eastAsia="en-US"/>
        </w:rPr>
        <w:t>английском</w:t>
      </w:r>
      <w:proofErr w:type="gramEnd"/>
      <w:r>
        <w:rPr>
          <w:lang w:eastAsia="en-US"/>
        </w:rPr>
        <w:t xml:space="preserve"> языке наиболее подходящее слово – deprivation (лишение). При этом глагол «</w:t>
      </w:r>
      <w:r>
        <w:rPr>
          <w:lang w:val="en-US" w:eastAsia="en-US"/>
        </w:rPr>
        <w:t>d</w:t>
      </w:r>
      <w:r>
        <w:rPr>
          <w:lang w:eastAsia="en-US"/>
        </w:rPr>
        <w:t>eprive» (лишать) – может быть в пассивном залоге (лишился), но эффекта «САМ виноват» в этом случае почти не возникает, подразумевается, что либо человек лишен чего-то от природы, либо кто-то лишил его этого.</w:t>
      </w:r>
    </w:p>
    <w:p w:rsidR="00FE04EA" w:rsidRDefault="00FE04EA" w:rsidP="00FE04EA">
      <w:pPr>
        <w:keepNext/>
        <w:ind w:firstLine="0"/>
        <w:jc w:val="center"/>
        <w:rPr>
          <w:lang w:eastAsia="en-US"/>
        </w:rPr>
      </w:pPr>
      <w:r>
        <w:rPr>
          <w:noProof/>
        </w:rPr>
        <w:drawing>
          <wp:inline distT="0" distB="0" distL="0" distR="0" wp14:anchorId="110B5392" wp14:editId="7A91AF73">
            <wp:extent cx="5688330" cy="2519680"/>
            <wp:effectExtent l="0" t="0" r="7620" b="0"/>
            <wp:docPr id="16" name="Рисунок 16" descr="Распопов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спопов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330" cy="2519680"/>
                    </a:xfrm>
                    <a:prstGeom prst="rect">
                      <a:avLst/>
                    </a:prstGeom>
                    <a:noFill/>
                    <a:ln>
                      <a:noFill/>
                    </a:ln>
                  </pic:spPr>
                </pic:pic>
              </a:graphicData>
            </a:graphic>
          </wp:inline>
        </w:drawing>
      </w:r>
    </w:p>
    <w:p w:rsidR="00FE04EA" w:rsidRDefault="00FE04EA" w:rsidP="00FE04EA">
      <w:pPr>
        <w:ind w:firstLine="0"/>
        <w:jc w:val="center"/>
        <w:rPr>
          <w:lang w:eastAsia="en-US"/>
        </w:rPr>
      </w:pPr>
      <w:r>
        <w:rPr>
          <w:lang w:eastAsia="en-US"/>
        </w:rPr>
        <w:t>Рис</w:t>
      </w:r>
      <w:r w:rsidR="00367C89">
        <w:rPr>
          <w:lang w:eastAsia="en-US"/>
        </w:rPr>
        <w:t xml:space="preserve">унок </w:t>
      </w:r>
      <w:r>
        <w:rPr>
          <w:lang w:eastAsia="en-US"/>
        </w:rPr>
        <w:t xml:space="preserve">1 </w:t>
      </w:r>
      <w:r w:rsidR="00367C89">
        <w:rPr>
          <w:lang w:eastAsia="en-US"/>
        </w:rPr>
        <w:t xml:space="preserve">– </w:t>
      </w:r>
      <w:r>
        <w:t>Сравнительный анализ слов</w:t>
      </w:r>
      <w:r w:rsidR="00367C89">
        <w:t xml:space="preserve"> </w:t>
      </w:r>
      <w:r>
        <w:t>для определения</w:t>
      </w:r>
      <w:r w:rsidR="00367C89">
        <w:br/>
      </w:r>
      <w:r>
        <w:t>отнимания Трезвости</w:t>
      </w:r>
    </w:p>
    <w:p w:rsidR="00FE04EA" w:rsidRDefault="00FE04EA" w:rsidP="00FE04EA">
      <w:pPr>
        <w:rPr>
          <w:lang w:eastAsia="en-US"/>
        </w:rPr>
      </w:pPr>
    </w:p>
    <w:p w:rsidR="00FE04EA" w:rsidRDefault="00FE04EA" w:rsidP="00FE04EA">
      <w:pPr>
        <w:keepNext/>
        <w:rPr>
          <w:b/>
          <w:lang w:eastAsia="en-US"/>
        </w:rPr>
      </w:pPr>
      <w:r>
        <w:rPr>
          <w:b/>
          <w:lang w:eastAsia="en-US"/>
        </w:rPr>
        <w:t>Критика</w:t>
      </w:r>
    </w:p>
    <w:p w:rsidR="00FE04EA" w:rsidRDefault="00FE04EA" w:rsidP="00FE04EA">
      <w:pPr>
        <w:rPr>
          <w:lang w:eastAsia="en-US"/>
        </w:rPr>
      </w:pPr>
      <w:r>
        <w:rPr>
          <w:lang w:eastAsia="en-US"/>
        </w:rPr>
        <w:t xml:space="preserve">В </w:t>
      </w:r>
      <w:proofErr w:type="gramStart"/>
      <w:r>
        <w:rPr>
          <w:lang w:eastAsia="en-US"/>
        </w:rPr>
        <w:t>обсуждении</w:t>
      </w:r>
      <w:proofErr w:type="gramEnd"/>
      <w:r>
        <w:rPr>
          <w:lang w:eastAsia="en-US"/>
        </w:rPr>
        <w:t xml:space="preserve"> прозвучала такая мысль: «Трезвость невозможно отнять, потому что её нельзя присвоить</w:t>
      </w:r>
      <w:proofErr w:type="gramStart"/>
      <w:r>
        <w:rPr>
          <w:lang w:eastAsia="en-US"/>
        </w:rPr>
        <w:t>… О</w:t>
      </w:r>
      <w:proofErr w:type="gramEnd"/>
      <w:r>
        <w:rPr>
          <w:lang w:eastAsia="en-US"/>
        </w:rPr>
        <w:t>тнимают то, что можно присвоить (материальные блага – имущество, деньги). Человека Трезвости лишают, но у того, кто лишил, её не возникает после лишения. А если говорить «отнять Трезвость», то получается, что у «отнимателя» она теперь есть».</w:t>
      </w:r>
    </w:p>
    <w:p w:rsidR="00FE04EA" w:rsidRDefault="00FE04EA" w:rsidP="00FE04EA">
      <w:pPr>
        <w:rPr>
          <w:lang w:eastAsia="en-US"/>
        </w:rPr>
      </w:pPr>
      <w:r>
        <w:rPr>
          <w:lang w:eastAsia="en-US"/>
        </w:rPr>
        <w:t>В ответ на это хочется ска</w:t>
      </w:r>
      <w:r w:rsidR="00367C89">
        <w:rPr>
          <w:lang w:eastAsia="en-US"/>
        </w:rPr>
        <w:t>з</w:t>
      </w:r>
      <w:r>
        <w:rPr>
          <w:lang w:eastAsia="en-US"/>
        </w:rPr>
        <w:t>ать: «О, великий и могучий русский язык!» Ведь он так богат своими формами, содержанием, структурой, смыслами</w:t>
      </w:r>
      <w:proofErr w:type="gramStart"/>
      <w:r>
        <w:rPr>
          <w:lang w:eastAsia="en-US"/>
        </w:rPr>
        <w:t>… Э</w:t>
      </w:r>
      <w:proofErr w:type="gramEnd"/>
      <w:r>
        <w:rPr>
          <w:lang w:eastAsia="en-US"/>
        </w:rPr>
        <w:t>то касается и слова «отнимание». Вот некоторые примеры применения этого слова, когда совершенно не возникает того контекста, о котором говорилось выше.</w:t>
      </w:r>
    </w:p>
    <w:p w:rsidR="00FE04EA" w:rsidRDefault="00FE04EA" w:rsidP="00FE04EA">
      <w:pPr>
        <w:pStyle w:val="aa"/>
        <w:numPr>
          <w:ilvl w:val="0"/>
          <w:numId w:val="36"/>
        </w:numPr>
        <w:ind w:left="0" w:firstLine="709"/>
      </w:pPr>
      <w:r>
        <w:t>Отнять ногу. Хирург, «отнимая» ногу у пациента (ампутируя), не присваивает её себе, не забирает её себе на ужин.</w:t>
      </w:r>
    </w:p>
    <w:p w:rsidR="00FE04EA" w:rsidRPr="00367C89" w:rsidRDefault="00FE04EA" w:rsidP="00367C89">
      <w:pPr>
        <w:pStyle w:val="aa"/>
        <w:numPr>
          <w:ilvl w:val="0"/>
          <w:numId w:val="36"/>
        </w:numPr>
        <w:ind w:left="0" w:firstLine="0"/>
        <w:rPr>
          <w:spacing w:val="-2"/>
        </w:rPr>
      </w:pPr>
      <w:r w:rsidRPr="00367C89">
        <w:rPr>
          <w:spacing w:val="-2"/>
        </w:rPr>
        <w:t>Отнять кошелек. Вор, отнимая кошелёк у жертвы, не присваивает его себе. Вору кошелек не нужен! Он его тут же выбрасывает. Его цель – добраться до содержимого кошелька жертвы.</w:t>
      </w:r>
    </w:p>
    <w:p w:rsidR="00FE04EA" w:rsidRPr="00367C89" w:rsidRDefault="00FE04EA" w:rsidP="00FE04EA">
      <w:pPr>
        <w:rPr>
          <w:spacing w:val="-4"/>
          <w:lang w:eastAsia="en-US"/>
        </w:rPr>
      </w:pPr>
      <w:r w:rsidRPr="00367C89">
        <w:rPr>
          <w:spacing w:val="-4"/>
          <w:lang w:eastAsia="en-US"/>
        </w:rPr>
        <w:t xml:space="preserve">Точно так же и с отниманием Трезвости – социальным паразитам (организаторам отнимания Трезвости) наша Трезвость не нужна! Им нужно добраться до кошельков обманутых граждан, вытряхнуть из граждан всё самое ценное: материальные блага, интеллект, совесть, нравственность, инициативу, коллективизм и многое другое, что ценно для цивилизации созидания. Тогда можно будет </w:t>
      </w:r>
      <w:proofErr w:type="gramStart"/>
      <w:r w:rsidRPr="00367C89">
        <w:rPr>
          <w:spacing w:val="-4"/>
          <w:lang w:eastAsia="en-US"/>
        </w:rPr>
        <w:t>преспокойно</w:t>
      </w:r>
      <w:proofErr w:type="gramEnd"/>
      <w:r w:rsidRPr="00367C89">
        <w:rPr>
          <w:spacing w:val="-4"/>
          <w:lang w:eastAsia="en-US"/>
        </w:rPr>
        <w:t xml:space="preserve"> паразитировать, то есть манипулировать и грабить.</w:t>
      </w:r>
    </w:p>
    <w:p w:rsidR="00FE04EA" w:rsidRDefault="00FE04EA" w:rsidP="00FE04EA">
      <w:pPr>
        <w:keepNext/>
        <w:rPr>
          <w:b/>
          <w:lang w:eastAsia="en-US"/>
        </w:rPr>
      </w:pPr>
      <w:r>
        <w:rPr>
          <w:b/>
          <w:lang w:eastAsia="en-US"/>
        </w:rPr>
        <w:t>Выводы</w:t>
      </w:r>
    </w:p>
    <w:p w:rsidR="00FE04EA" w:rsidRDefault="00FE04EA" w:rsidP="00FE04EA">
      <w:pPr>
        <w:pStyle w:val="aa"/>
        <w:numPr>
          <w:ilvl w:val="0"/>
          <w:numId w:val="37"/>
        </w:numPr>
        <w:ind w:left="0" w:firstLine="709"/>
      </w:pPr>
      <w:r>
        <w:t xml:space="preserve">Фактически мы пользуемся </w:t>
      </w:r>
      <w:proofErr w:type="gramStart"/>
      <w:r w:rsidR="00006FD0">
        <w:t>самым оптимальным</w:t>
      </w:r>
      <w:proofErr w:type="gramEnd"/>
      <w:r>
        <w:t xml:space="preserve"> словом «отнимание» </w:t>
      </w:r>
      <w:r w:rsidR="00006FD0">
        <w:t>из всех имеющихся в нашем языке</w:t>
      </w:r>
      <w:r>
        <w:t xml:space="preserve">. </w:t>
      </w:r>
      <w:r w:rsidR="00006FD0">
        <w:t>И по</w:t>
      </w:r>
      <w:r>
        <w:t>льзуемся именно потому, что его невозможно применить в возвратной форме (человек САМ «отнялся» по Трезвости – звучит абсурдно).</w:t>
      </w:r>
    </w:p>
    <w:p w:rsidR="00FE04EA" w:rsidRDefault="00FE04EA" w:rsidP="00FE04EA">
      <w:pPr>
        <w:pStyle w:val="aa"/>
        <w:numPr>
          <w:ilvl w:val="0"/>
          <w:numId w:val="37"/>
        </w:numPr>
        <w:ind w:left="0" w:firstLine="709"/>
      </w:pPr>
      <w:r>
        <w:t>Из имеющихся вариантов слово «отнимание» подходит наилучшим образом, оно лишено перечисленных выше недостатков.</w:t>
      </w:r>
    </w:p>
    <w:p w:rsidR="00FE04EA" w:rsidRDefault="00006FD0" w:rsidP="00FE04EA">
      <w:pPr>
        <w:pStyle w:val="aa"/>
        <w:numPr>
          <w:ilvl w:val="0"/>
          <w:numId w:val="37"/>
        </w:numPr>
        <w:ind w:left="0" w:firstLine="709"/>
      </w:pPr>
      <w:r w:rsidRPr="00006FD0">
        <w:t>Слово «отнимание» в настоящее время является оптимальным ещё и потому, что является ключевым понятием в раскрытии всех приёмов и процессов, связанных с насаждением самоотравления в обществе. Слово «отнимание» по праву занимает одно из центральных мест в языке УСТ</w:t>
      </w:r>
      <w:r w:rsidR="00FE04EA">
        <w:t>.</w:t>
      </w:r>
    </w:p>
    <w:p w:rsidR="00FE04EA" w:rsidRDefault="00FE04EA" w:rsidP="00FE04EA">
      <w:pPr>
        <w:keepNext/>
        <w:rPr>
          <w:b/>
          <w:lang w:eastAsia="en-US"/>
        </w:rPr>
      </w:pPr>
      <w:r>
        <w:rPr>
          <w:b/>
          <w:lang w:eastAsia="en-US"/>
        </w:rPr>
        <w:t>Заключение</w:t>
      </w:r>
    </w:p>
    <w:p w:rsidR="00670584" w:rsidRDefault="00670584" w:rsidP="00FE04EA">
      <w:pPr>
        <w:rPr>
          <w:lang w:eastAsia="en-US"/>
        </w:rPr>
      </w:pPr>
      <w:r>
        <w:rPr>
          <w:lang w:eastAsia="en-US"/>
        </w:rPr>
        <w:t xml:space="preserve">Первая часть </w:t>
      </w:r>
      <w:r w:rsidR="00FE04EA">
        <w:rPr>
          <w:lang w:eastAsia="en-US"/>
        </w:rPr>
        <w:t>определения отнимания Трезвости</w:t>
      </w:r>
      <w:r>
        <w:rPr>
          <w:lang w:eastAsia="en-US"/>
        </w:rPr>
        <w:t xml:space="preserve"> </w:t>
      </w:r>
      <w:r w:rsidR="00FE04EA">
        <w:rPr>
          <w:lang w:eastAsia="en-US"/>
        </w:rPr>
        <w:t xml:space="preserve">по форме является </w:t>
      </w:r>
      <w:r>
        <w:rPr>
          <w:lang w:eastAsia="en-US"/>
        </w:rPr>
        <w:t xml:space="preserve">не столько </w:t>
      </w:r>
      <w:r w:rsidR="00FE04EA">
        <w:rPr>
          <w:lang w:eastAsia="en-US"/>
        </w:rPr>
        <w:t xml:space="preserve">определением, </w:t>
      </w:r>
      <w:r>
        <w:rPr>
          <w:lang w:eastAsia="en-US"/>
        </w:rPr>
        <w:t>сколько</w:t>
      </w:r>
      <w:r w:rsidR="00FE04EA">
        <w:rPr>
          <w:lang w:eastAsia="en-US"/>
        </w:rPr>
        <w:t xml:space="preserve"> оценочным суждением</w:t>
      </w:r>
      <w:r>
        <w:rPr>
          <w:lang w:eastAsia="en-US"/>
        </w:rPr>
        <w:t>. Оно выполняет в обществе важную роль – привлекает</w:t>
      </w:r>
      <w:r w:rsidR="00FE04EA">
        <w:rPr>
          <w:lang w:eastAsia="en-US"/>
        </w:rPr>
        <w:t xml:space="preserve"> внимание общественности к противоестественному процессу самоотравления людей </w:t>
      </w:r>
      <w:proofErr w:type="gramStart"/>
      <w:r w:rsidR="00FE04EA">
        <w:rPr>
          <w:lang w:eastAsia="en-US"/>
        </w:rPr>
        <w:t>табач</w:t>
      </w:r>
      <w:r>
        <w:rPr>
          <w:lang w:eastAsia="en-US"/>
        </w:rPr>
        <w:t>но-алкогольными</w:t>
      </w:r>
      <w:proofErr w:type="gramEnd"/>
      <w:r>
        <w:rPr>
          <w:lang w:eastAsia="en-US"/>
        </w:rPr>
        <w:t xml:space="preserve"> интоксикантами.</w:t>
      </w:r>
    </w:p>
    <w:p w:rsidR="00FE04EA" w:rsidRDefault="00FE04EA" w:rsidP="00FE04EA">
      <w:pPr>
        <w:rPr>
          <w:lang w:eastAsia="en-US"/>
        </w:rPr>
      </w:pPr>
      <w:r>
        <w:rPr>
          <w:lang w:eastAsia="en-US"/>
        </w:rPr>
        <w:t xml:space="preserve">Именно </w:t>
      </w:r>
      <w:r w:rsidR="00670584">
        <w:rPr>
          <w:lang w:eastAsia="en-US"/>
        </w:rPr>
        <w:t>эта часть является своеобразным заголовком, посылкой к более полному, развёрнутому, по</w:t>
      </w:r>
      <w:r w:rsidR="00367C89">
        <w:rPr>
          <w:lang w:eastAsia="en-US"/>
        </w:rPr>
        <w:t>дробному анализу явления. С неё</w:t>
      </w:r>
      <w:r w:rsidR="00670584">
        <w:rPr>
          <w:lang w:eastAsia="en-US"/>
        </w:rPr>
        <w:t xml:space="preserve"> начинается более углубленная характеристика процесса, </w:t>
      </w:r>
      <w:r>
        <w:rPr>
          <w:lang w:eastAsia="en-US"/>
        </w:rPr>
        <w:t>приведенная в примечании:</w:t>
      </w:r>
    </w:p>
    <w:p w:rsidR="00FE04EA" w:rsidRDefault="00FE04EA" w:rsidP="00FE04EA">
      <w:pPr>
        <w:rPr>
          <w:lang w:eastAsia="en-US"/>
        </w:rPr>
      </w:pPr>
      <w:r>
        <w:rPr>
          <w:bCs/>
          <w:lang w:eastAsia="en-US"/>
        </w:rPr>
        <w:t xml:space="preserve">«Отнимание Трезвости – </w:t>
      </w:r>
      <w:r>
        <w:rPr>
          <w:lang w:eastAsia="en-US"/>
        </w:rPr>
        <w:t>особо опасный вид социального паразитизма.</w:t>
      </w:r>
    </w:p>
    <w:p w:rsidR="00FE04EA" w:rsidRDefault="00FE04EA" w:rsidP="00FE04EA">
      <w:pPr>
        <w:rPr>
          <w:lang w:eastAsia="en-US"/>
        </w:rPr>
      </w:pPr>
      <w:r>
        <w:rPr>
          <w:i/>
          <w:lang w:eastAsia="en-US"/>
        </w:rPr>
        <w:t>Примечание</w:t>
      </w:r>
      <w:r>
        <w:rPr>
          <w:lang w:eastAsia="en-US"/>
        </w:rPr>
        <w:t>. Отнимание Трезвости – это комплекс действий со стороны организаторов отнимания Трезвости, в результате которых человек, семья, общество начинают «добровольно» отравляться различными ядами (табаком, алкоголем и другими).</w:t>
      </w:r>
    </w:p>
    <w:p w:rsidR="00FE04EA" w:rsidRDefault="00FE04EA" w:rsidP="00FE04EA">
      <w:pPr>
        <w:rPr>
          <w:lang w:eastAsia="en-US"/>
        </w:rPr>
      </w:pPr>
      <w:r>
        <w:rPr>
          <w:lang w:eastAsia="en-US"/>
        </w:rPr>
        <w:t xml:space="preserve">Кроме присвоения результатов труда, отнимание Трезвости открывает дорогу всем остальным видам социального паразитизма и сопровождается целым рядом других, беспрецедентных по своему масштабу негативных явлений в России…» </w:t>
      </w:r>
      <w:r>
        <w:rPr>
          <w:szCs w:val="24"/>
        </w:rPr>
        <w:t>[1, с. 247]</w:t>
      </w:r>
      <w:r>
        <w:rPr>
          <w:lang w:eastAsia="en-US"/>
        </w:rPr>
        <w:t>.</w:t>
      </w:r>
    </w:p>
    <w:p w:rsidR="00FE04EA" w:rsidRDefault="00FE04EA" w:rsidP="00FE04EA">
      <w:pPr>
        <w:rPr>
          <w:lang w:eastAsia="en-US"/>
        </w:rPr>
      </w:pPr>
      <w:r>
        <w:rPr>
          <w:lang w:eastAsia="en-US"/>
        </w:rPr>
        <w:t>Данное определение из языка УСТ можно дополнить и такой формулировкой, которая точно отражает содержание действий со стороны организаторов отнимания Трезвости:</w:t>
      </w:r>
    </w:p>
    <w:p w:rsidR="00FE04EA" w:rsidRDefault="00FE04EA" w:rsidP="00FE04EA">
      <w:pPr>
        <w:rPr>
          <w:i/>
          <w:lang w:eastAsia="en-US"/>
        </w:rPr>
      </w:pPr>
      <w:r>
        <w:rPr>
          <w:i/>
          <w:lang w:eastAsia="en-US"/>
        </w:rPr>
        <w:t>Отнимание Трезвости – это процесс программирования человека, семьи, общества на самоотравление интоксикантами (алкоголем, табаком и другими) посредством комплексного информационного воздействия.</w:t>
      </w:r>
    </w:p>
    <w:p w:rsidR="00FE04EA" w:rsidRDefault="00FE04EA" w:rsidP="00FE04EA">
      <w:pPr>
        <w:rPr>
          <w:lang w:eastAsia="en-US"/>
        </w:rPr>
      </w:pPr>
      <w:r>
        <w:rPr>
          <w:lang w:eastAsia="en-US"/>
        </w:rPr>
        <w:t>В социологии (возможно, и в других науках) есть такое понятие, как «риторические машины». На взгляд автора, понятие это относительно новое и крайне редко употребляемое в науке и в практике жизни, а между тем оно имеет большое значение для понимания механизмов обработки информации в человеческом обществе, механизмов управления мышлением людей, а вслед за этим и их поведением.</w:t>
      </w:r>
    </w:p>
    <w:p w:rsidR="00FE04EA" w:rsidRDefault="00FE04EA" w:rsidP="00FE04EA">
      <w:pPr>
        <w:rPr>
          <w:lang w:eastAsia="en-US"/>
        </w:rPr>
      </w:pPr>
      <w:r>
        <w:rPr>
          <w:lang w:eastAsia="en-US"/>
        </w:rPr>
        <w:t>Так, автору «риторическая машина» видится чем-то вроде алгоритма мышления человека, имеющего словесную форму. Этот алгоритм может описывать (и даже жестко детерминировать) взаимодействие одного, двух и более людей. И часто люди, сами того не подозревая, общаясь между собой, запускают риторические машины (алгоритмы беседы), которыми они не управляют, а уже сами эти алгоритмы управляют общением людей («слово за слово…»). Это явление подтверждается выводами Эдуарда Асадова, которые он облёк в форму стихотворения, вынесенного в эпиграф статьи: «Надо думать, ребята, над каждым словом, ибо слов невесомых на свете нет!»</w:t>
      </w:r>
    </w:p>
    <w:p w:rsidR="00FE04EA" w:rsidRDefault="00FE04EA" w:rsidP="00FE04EA">
      <w:pPr>
        <w:rPr>
          <w:lang w:eastAsia="en-US"/>
        </w:rPr>
      </w:pPr>
      <w:r>
        <w:rPr>
          <w:lang w:eastAsia="en-US"/>
        </w:rPr>
        <w:t>Так и с языком утверждения и сохранения Трезвости – в повседневной жизни важно использовать правильные слова, чтобы доносить правду до людей, чтобы быть правильно понятым, чтобы направленно, настойчиво и непрерывно словом и делом формировать в обществе мораль Трезвости.</w:t>
      </w:r>
    </w:p>
    <w:p w:rsidR="00FE04EA" w:rsidRDefault="00FE04EA" w:rsidP="00FE04EA">
      <w:pPr>
        <w:pStyle w:val="-"/>
        <w:rPr>
          <w:lang w:eastAsia="en-US"/>
        </w:rPr>
      </w:pPr>
      <w:r>
        <w:rPr>
          <w:lang w:eastAsia="en-US"/>
        </w:rPr>
        <w:t>Список литературы</w:t>
      </w:r>
    </w:p>
    <w:p w:rsidR="00FE04EA" w:rsidRPr="002323FC" w:rsidRDefault="00FE04EA" w:rsidP="00FE04EA">
      <w:pPr>
        <w:pStyle w:val="a5"/>
      </w:pPr>
      <w:r w:rsidRPr="002323FC">
        <w:t>1.</w:t>
      </w:r>
      <w:r w:rsidRPr="002323FC">
        <w:tab/>
        <w:t>Язык утверждения и сохранения Трезвости – язык освобождения // Основа здоровья нации – трезвое мировоззрение</w:t>
      </w:r>
      <w:proofErr w:type="gramStart"/>
      <w:r w:rsidRPr="002323FC">
        <w:t xml:space="preserve"> :</w:t>
      </w:r>
      <w:proofErr w:type="gramEnd"/>
      <w:r w:rsidRPr="002323FC">
        <w:t xml:space="preserve"> материалы XVIII Национальной научно-практической конференции ОД «Союз УСТ «Трезвый Урал» с международным участием (г. Тюмень, 22-23 февраля 2020 г.). – Тюмень: </w:t>
      </w:r>
      <w:proofErr w:type="gramStart"/>
      <w:r w:rsidRPr="002323FC">
        <w:t>Трезвая Тюмень, 2020.</w:t>
      </w:r>
      <w:proofErr w:type="gramEnd"/>
      <w:r w:rsidRPr="002323FC">
        <w:t xml:space="preserve"> – С. 240-271.</w:t>
      </w:r>
    </w:p>
    <w:p w:rsidR="00FE04EA" w:rsidRDefault="00FE04EA" w:rsidP="00FE04EA">
      <w:pPr>
        <w:pStyle w:val="aff4"/>
      </w:pPr>
      <w:r>
        <w:t>Сведения об авторе</w:t>
      </w:r>
    </w:p>
    <w:p w:rsidR="00FE04EA" w:rsidRDefault="00FE04EA" w:rsidP="00FE04EA">
      <w:pPr>
        <w:pStyle w:val="af3"/>
      </w:pPr>
      <w:r>
        <w:t xml:space="preserve">Распопов Роман Владимирович, к.т.н., директор АНО «Научно-исследовательский институт Трезвости имени Г.А. Шичко», член Тюменской городской общественной организации утверждения и сохранения Трезвости «Трезвая Тюмень», </w:t>
      </w:r>
      <w:r>
        <w:rPr>
          <w:lang w:val="en-US"/>
        </w:rPr>
        <w:t>romanraspopov</w:t>
      </w:r>
      <w:r>
        <w:t>@</w:t>
      </w:r>
      <w:r>
        <w:rPr>
          <w:lang w:val="en-US"/>
        </w:rPr>
        <w:t>gmail</w:t>
      </w:r>
      <w:r>
        <w:t>.</w:t>
      </w:r>
      <w:r>
        <w:rPr>
          <w:lang w:val="en-US"/>
        </w:rPr>
        <w:t>com</w:t>
      </w:r>
      <w:r>
        <w:t>, тел. 8-905-820-5283.</w:t>
      </w:r>
    </w:p>
    <w:p w:rsidR="00FE04EA" w:rsidRPr="00066E0D" w:rsidRDefault="00FE04EA" w:rsidP="00FE04EA">
      <w:pPr>
        <w:pStyle w:val="aff4"/>
        <w:rPr>
          <w:lang w:val="en-US"/>
        </w:rPr>
      </w:pPr>
      <w:r>
        <w:rPr>
          <w:lang w:val="en-US"/>
        </w:rPr>
        <w:t>About author</w:t>
      </w:r>
    </w:p>
    <w:p w:rsidR="00FE04EA" w:rsidRDefault="00FE04EA" w:rsidP="00FE04EA">
      <w:pPr>
        <w:pStyle w:val="af3"/>
        <w:rPr>
          <w:lang w:val="en-US"/>
        </w:rPr>
      </w:pPr>
      <w:r>
        <w:rPr>
          <w:lang w:val="en-US"/>
        </w:rPr>
        <w:t>Raspopov Roman Vladimirovich, candidate of technical sciences, director of ANO “Shichko Sobriety Research and Development Institute”, member of Tyumen city public organization of establishing and safeguarding Sobriety “Trezvaya Tyumen”, romanraspopov@gmail.com, tel. 8-905-820-5283.</w:t>
      </w:r>
    </w:p>
    <w:p w:rsidR="00B35547" w:rsidRPr="008F4A24" w:rsidRDefault="00B35547" w:rsidP="00B35547">
      <w:pPr>
        <w:pStyle w:val="af2"/>
        <w:rPr>
          <w:lang w:val="en-US"/>
        </w:rPr>
      </w:pPr>
      <w:r w:rsidRPr="00A46829">
        <w:t>УДК</w:t>
      </w:r>
      <w:r w:rsidRPr="00F0079D">
        <w:rPr>
          <w:lang w:val="en-US"/>
        </w:rPr>
        <w:t xml:space="preserve"> </w:t>
      </w:r>
      <w:r w:rsidR="00DF2053" w:rsidRPr="00DF2053">
        <w:rPr>
          <w:lang w:val="en-US"/>
        </w:rPr>
        <w:t>316.4.051</w:t>
      </w:r>
      <w:r w:rsidR="00DF2053" w:rsidRPr="008F4A24">
        <w:rPr>
          <w:lang w:val="en-US"/>
        </w:rPr>
        <w:t>+316.658</w:t>
      </w:r>
    </w:p>
    <w:p w:rsidR="00B35547" w:rsidRPr="00F0079D" w:rsidRDefault="00B35547" w:rsidP="00B35547">
      <w:pPr>
        <w:pStyle w:val="af1"/>
        <w:rPr>
          <w:lang w:val="en-US"/>
        </w:rPr>
      </w:pPr>
      <w:r>
        <w:t>Вуколов</w:t>
      </w:r>
      <w:r w:rsidRPr="009C0663">
        <w:rPr>
          <w:lang w:val="en-US"/>
        </w:rPr>
        <w:t> </w:t>
      </w:r>
      <w:r w:rsidRPr="00A46829">
        <w:t>А</w:t>
      </w:r>
      <w:r w:rsidRPr="00F0079D">
        <w:rPr>
          <w:lang w:val="en-US"/>
        </w:rPr>
        <w:t>.</w:t>
      </w:r>
      <w:r w:rsidRPr="00A46829">
        <w:t>В</w:t>
      </w:r>
      <w:r w:rsidRPr="00F0079D">
        <w:rPr>
          <w:lang w:val="en-US"/>
        </w:rPr>
        <w:t>.</w:t>
      </w:r>
    </w:p>
    <w:p w:rsidR="00B35547" w:rsidRPr="00F0079D" w:rsidRDefault="00B35547" w:rsidP="00B35547">
      <w:pPr>
        <w:pStyle w:val="af1"/>
        <w:rPr>
          <w:lang w:val="en-US"/>
        </w:rPr>
      </w:pPr>
      <w:r>
        <w:rPr>
          <w:lang w:val="en-US"/>
        </w:rPr>
        <w:t>Vukolov A</w:t>
      </w:r>
      <w:r w:rsidRPr="00F0079D">
        <w:rPr>
          <w:lang w:val="en-US"/>
        </w:rPr>
        <w:t>.</w:t>
      </w:r>
      <w:r>
        <w:rPr>
          <w:lang w:val="en-US"/>
        </w:rPr>
        <w:t>V</w:t>
      </w:r>
      <w:r w:rsidRPr="00F0079D">
        <w:rPr>
          <w:lang w:val="en-US"/>
        </w:rPr>
        <w:t>.</w:t>
      </w:r>
    </w:p>
    <w:p w:rsidR="00B35547" w:rsidRPr="00CA0385" w:rsidRDefault="00B35547" w:rsidP="00B35547">
      <w:pPr>
        <w:pStyle w:val="1"/>
      </w:pPr>
      <w:bookmarkStart w:id="10" w:name="_Toc84443699"/>
      <w:r>
        <w:rPr>
          <w:i/>
          <w:color w:val="FFFFFF" w:themeColor="background1"/>
          <w:sz w:val="2"/>
          <w:szCs w:val="2"/>
        </w:rPr>
        <w:t>Вуколов</w:t>
      </w:r>
      <w:r>
        <w:rPr>
          <w:i/>
          <w:color w:val="FFFFFF" w:themeColor="background1"/>
          <w:sz w:val="2"/>
          <w:szCs w:val="2"/>
          <w:lang w:val="en-US"/>
        </w:rPr>
        <w:t> </w:t>
      </w:r>
      <w:r w:rsidRPr="00043BCF">
        <w:rPr>
          <w:i/>
          <w:color w:val="FFFFFF" w:themeColor="background1"/>
          <w:sz w:val="2"/>
          <w:szCs w:val="2"/>
        </w:rPr>
        <w:t>А.В.</w:t>
      </w:r>
      <w:r>
        <w:br/>
      </w:r>
      <w:r w:rsidRPr="00A46829">
        <w:t>О необходимости осознания обществом и государством т</w:t>
      </w:r>
      <w:r>
        <w:t>ого, что о</w:t>
      </w:r>
      <w:r w:rsidRPr="00A46829">
        <w:t>тнимание Трезвости – особо опасный вид социального паразитизма</w:t>
      </w:r>
      <w:bookmarkEnd w:id="10"/>
    </w:p>
    <w:p w:rsidR="00B35547" w:rsidRPr="00486024" w:rsidRDefault="00CF0B9D" w:rsidP="00B35547">
      <w:pPr>
        <w:pStyle w:val="13"/>
      </w:pPr>
      <w:r>
        <w:t>About</w:t>
      </w:r>
      <w:r w:rsidR="00B35547" w:rsidRPr="00486024">
        <w:t xml:space="preserve"> the need for society and the state to realize that Sobriety </w:t>
      </w:r>
      <w:r>
        <w:t xml:space="preserve">deprivation </w:t>
      </w:r>
      <w:r w:rsidR="00B35547" w:rsidRPr="00486024">
        <w:t xml:space="preserve">is </w:t>
      </w:r>
      <w:r>
        <w:t xml:space="preserve">especially </w:t>
      </w:r>
      <w:r w:rsidR="00B35547" w:rsidRPr="00486024">
        <w:t>dangerous type of social parasitism</w:t>
      </w:r>
    </w:p>
    <w:p w:rsidR="00B35547" w:rsidRPr="00A46829" w:rsidRDefault="00B35547" w:rsidP="00B35547">
      <w:pPr>
        <w:pStyle w:val="af0"/>
      </w:pPr>
      <w:r w:rsidRPr="00A46829">
        <w:t xml:space="preserve">В статье даётся объяснение, почему в ХМАО – Югре при проведении большинства совещаний, общественных обсуждений, круглых столов в итоговых протоколах, составляемых чиновниками, не поддерживается народная инициатива по выносу торговли алкогольно-табачными ядами за черту поселений в спецмагазины. Обосновывается, что для изменения такого положения необходимо утверждение морали Трезвости и осознание обществом и государством </w:t>
      </w:r>
      <w:r>
        <w:t xml:space="preserve">того, </w:t>
      </w:r>
      <w:r w:rsidRPr="00A46829">
        <w:t>что отнимание Трезвости – особо опасный вид социального паразитизма, а структуры, этим занимающиеся, – вредители, мнение которых не должно учитываться при принятии законодательных решений.</w:t>
      </w:r>
    </w:p>
    <w:p w:rsidR="00B35547" w:rsidRPr="009C0663" w:rsidRDefault="00B35547" w:rsidP="00B35547">
      <w:pPr>
        <w:pStyle w:val="af0"/>
      </w:pPr>
      <w:r w:rsidRPr="00486024">
        <w:rPr>
          <w:b/>
        </w:rPr>
        <w:t>Ключевые слова:</w:t>
      </w:r>
      <w:r w:rsidRPr="00A46829">
        <w:t xml:space="preserve"> Трезвость, социальный паразитизм, отнимание Трезвости, алкоторговля, </w:t>
      </w:r>
      <w:r>
        <w:t>«</w:t>
      </w:r>
      <w:r w:rsidRPr="00A46829">
        <w:t>Трезвый Ханты-Мансийск</w:t>
      </w:r>
      <w:r>
        <w:t>»</w:t>
      </w:r>
      <w:r w:rsidRPr="00A46829">
        <w:t xml:space="preserve">, </w:t>
      </w:r>
      <w:proofErr w:type="gramStart"/>
      <w:r w:rsidRPr="00A46829">
        <w:t>отраву</w:t>
      </w:r>
      <w:proofErr w:type="gramEnd"/>
      <w:r w:rsidRPr="00A46829">
        <w:t xml:space="preserve"> за поселения </w:t>
      </w:r>
      <w:r w:rsidR="00165978" w:rsidRPr="00165978">
        <w:t xml:space="preserve">– </w:t>
      </w:r>
      <w:r w:rsidRPr="00A46829">
        <w:t>в спецмагазины.</w:t>
      </w:r>
    </w:p>
    <w:p w:rsidR="00B35547" w:rsidRPr="00486024" w:rsidRDefault="00B35547" w:rsidP="00B35547">
      <w:pPr>
        <w:pStyle w:val="af0"/>
        <w:rPr>
          <w:lang w:val="en-US"/>
        </w:rPr>
      </w:pPr>
      <w:r w:rsidRPr="00486024">
        <w:rPr>
          <w:lang w:val="en-US"/>
        </w:rPr>
        <w:t xml:space="preserve">The article explains why in the KhMAO-Ugra, during most meetings, public discussions, and round tables, the final protocols drawn up by officials do not support the popular initiative to take the trade </w:t>
      </w:r>
      <w:r w:rsidR="00165978">
        <w:rPr>
          <w:lang w:val="en-US"/>
        </w:rPr>
        <w:t>of</w:t>
      </w:r>
      <w:r w:rsidRPr="00486024">
        <w:rPr>
          <w:lang w:val="en-US"/>
        </w:rPr>
        <w:t xml:space="preserve"> alcohol and tobacco poisons outside the settlements to special stores. It is proved that to change this situation, it is necessary to establish the morality of Sobriety and the awareness of society and the state that Sobriety </w:t>
      </w:r>
      <w:r w:rsidR="00165978">
        <w:rPr>
          <w:lang w:val="en-US"/>
        </w:rPr>
        <w:t xml:space="preserve">deprivation </w:t>
      </w:r>
      <w:r w:rsidRPr="00486024">
        <w:rPr>
          <w:lang w:val="en-US"/>
        </w:rPr>
        <w:t xml:space="preserve">is </w:t>
      </w:r>
      <w:r w:rsidR="00165978">
        <w:rPr>
          <w:lang w:val="en-US"/>
        </w:rPr>
        <w:t xml:space="preserve">especially </w:t>
      </w:r>
      <w:r w:rsidRPr="00486024">
        <w:rPr>
          <w:lang w:val="en-US"/>
        </w:rPr>
        <w:t xml:space="preserve">dangerous type of social parasitism, and the structures involved in this </w:t>
      </w:r>
      <w:r w:rsidR="00165978">
        <w:rPr>
          <w:lang w:val="en-US"/>
        </w:rPr>
        <w:t xml:space="preserve">process </w:t>
      </w:r>
      <w:r w:rsidRPr="00486024">
        <w:rPr>
          <w:lang w:val="en-US"/>
        </w:rPr>
        <w:t>are pests, whose opinion should not be taken into account when making legislative decisions.</w:t>
      </w:r>
    </w:p>
    <w:p w:rsidR="00B35547" w:rsidRPr="00486024" w:rsidRDefault="00B35547" w:rsidP="00B35547">
      <w:pPr>
        <w:pStyle w:val="af0"/>
        <w:rPr>
          <w:lang w:val="en-US"/>
        </w:rPr>
      </w:pPr>
      <w:r w:rsidRPr="00486024">
        <w:rPr>
          <w:b/>
          <w:lang w:val="en-US"/>
        </w:rPr>
        <w:t>Keywords:</w:t>
      </w:r>
      <w:r w:rsidRPr="00486024">
        <w:rPr>
          <w:lang w:val="en-US"/>
        </w:rPr>
        <w:t xml:space="preserve"> Sobriety, social parasitism, Sobriety</w:t>
      </w:r>
      <w:r w:rsidR="00165978">
        <w:rPr>
          <w:lang w:val="en-US"/>
        </w:rPr>
        <w:t xml:space="preserve"> deprivation</w:t>
      </w:r>
      <w:r w:rsidRPr="00486024">
        <w:rPr>
          <w:lang w:val="en-US"/>
        </w:rPr>
        <w:t>, alcohol trade, "Sober Khanty-Mansiysk", poison</w:t>
      </w:r>
      <w:r w:rsidR="00165978">
        <w:rPr>
          <w:lang w:val="en-US"/>
        </w:rPr>
        <w:t xml:space="preserve"> out of the settlements into the </w:t>
      </w:r>
      <w:r w:rsidRPr="00486024">
        <w:rPr>
          <w:lang w:val="en-US"/>
        </w:rPr>
        <w:t>special stores.</w:t>
      </w:r>
    </w:p>
    <w:p w:rsidR="00B35547" w:rsidRPr="00A46829" w:rsidRDefault="00165978" w:rsidP="00B35547">
      <w:pPr>
        <w:rPr>
          <w:szCs w:val="28"/>
        </w:rPr>
      </w:pPr>
      <w:r>
        <w:t>З</w:t>
      </w:r>
      <w:r w:rsidR="00B35547" w:rsidRPr="00A46829">
        <w:t xml:space="preserve">а время деятельности </w:t>
      </w:r>
      <w:r>
        <w:t xml:space="preserve">Местной </w:t>
      </w:r>
      <w:r w:rsidR="00B35547" w:rsidRPr="00A46829">
        <w:t xml:space="preserve">общественной организации УСТ «Трезвый Ханты-Мансийск» при участии в круглых столах, совещаниях, обсуждениях </w:t>
      </w:r>
      <w:r>
        <w:t xml:space="preserve">мне </w:t>
      </w:r>
      <w:r w:rsidR="00B35547" w:rsidRPr="00A46829">
        <w:rPr>
          <w:szCs w:val="28"/>
        </w:rPr>
        <w:t>порядка 10-ти</w:t>
      </w:r>
      <w:r w:rsidR="00B35547" w:rsidRPr="00A46829">
        <w:t xml:space="preserve"> раз </w:t>
      </w:r>
      <w:r w:rsidR="00B35547" w:rsidRPr="00A46829">
        <w:rPr>
          <w:szCs w:val="28"/>
        </w:rPr>
        <w:t>удавалось</w:t>
      </w:r>
      <w:r w:rsidR="00B35547" w:rsidRPr="00A46829">
        <w:t xml:space="preserve"> поднимать вопрос выноса торговли табачно-алкогольными ядами за черту поселений в спецмагазины. Любые заседания, связанные с изменением правил алкоторговли, проходят с приглашением </w:t>
      </w:r>
      <w:r>
        <w:t>«</w:t>
      </w:r>
      <w:r w:rsidR="00B35547" w:rsidRPr="00A46829">
        <w:t>представителей рынка</w:t>
      </w:r>
      <w:r>
        <w:t>»</w:t>
      </w:r>
      <w:r w:rsidR="00B35547" w:rsidRPr="00A46829">
        <w:t>, чиновников торгово-промышленных палат, чиновников, курирующих вопросы экономического развития, также приглашают достаточно много представителей различных общественных организаций, советов домов.</w:t>
      </w:r>
    </w:p>
    <w:p w:rsidR="00B35547" w:rsidRPr="00A46829" w:rsidRDefault="00B35547" w:rsidP="00B35547">
      <w:pPr>
        <w:rPr>
          <w:szCs w:val="28"/>
        </w:rPr>
      </w:pPr>
      <w:r w:rsidRPr="00A46829">
        <w:t xml:space="preserve">От заинтересованных лиц часто звучат доводы в защиту алкоторговли, представители общественности нередко говорят о полумерах вроде запрета продажи алкоголя лицам моложе 21 года и </w:t>
      </w:r>
      <w:r w:rsidR="00165978">
        <w:t>т. п.</w:t>
      </w:r>
      <w:r w:rsidRPr="00A46829">
        <w:t xml:space="preserve">, некоторые сочувствуют интересам алкогольного рынка, либо не выражают никакого протеста против доводов, высказываемых в защиту алкоторговли. Полноценным обсуждением это нельзя назвать, так как чаще всего на этих собраниях каждый участник высказывается по одному разу, а в конце мероприятия, как правило, председатель собрания делает общий вывод о том, что большинство собравшихся выступает против и переносить табачно-алкогольную торговлю за черту поселений не следует. В тех случаях, когда я представлял народную инициативу, я настаивал на том, чтобы у меня была возможность комментировать и отвечать на сообщения других выступавших, нередко мне препятствовали, заявляя, что я уже выступал и должен дать другим возможность высказаться. </w:t>
      </w:r>
      <w:proofErr w:type="gramStart"/>
      <w:r w:rsidRPr="00A46829">
        <w:t xml:space="preserve">Мы пытались изменить порядок подобных обсуждений, чтобы они проходили в порядке, похожем на </w:t>
      </w:r>
      <w:r w:rsidRPr="00165978">
        <w:rPr>
          <w:b/>
        </w:rPr>
        <w:t>общественный суд</w:t>
      </w:r>
      <w:r w:rsidRPr="00A46829">
        <w:t>, при котором даётся возможность нам, инициаторам</w:t>
      </w:r>
      <w:r>
        <w:t>,</w:t>
      </w:r>
      <w:r w:rsidRPr="00A46829">
        <w:t xml:space="preserve"> обоснованно отвечать на доводы против нашей инициативы</w:t>
      </w:r>
      <w:r>
        <w:t>,</w:t>
      </w:r>
      <w:r w:rsidRPr="00A46829">
        <w:t xml:space="preserve"> и чтобы в последующем не допускать </w:t>
      </w:r>
      <w:r>
        <w:t>высказываний</w:t>
      </w:r>
      <w:r w:rsidRPr="00A46829">
        <w:t xml:space="preserve"> эти</w:t>
      </w:r>
      <w:r>
        <w:t>х</w:t>
      </w:r>
      <w:r w:rsidRPr="00A46829">
        <w:t xml:space="preserve"> же </w:t>
      </w:r>
      <w:r>
        <w:t>доводов</w:t>
      </w:r>
      <w:r w:rsidRPr="00A46829">
        <w:t xml:space="preserve"> повторно, если они уже были рассмотрены и полноценно опровергнуты нами ранее, но такой порядок нам нигде утвердить не удалось.</w:t>
      </w:r>
      <w:proofErr w:type="gramEnd"/>
    </w:p>
    <w:p w:rsidR="00B35547" w:rsidRPr="00A46829" w:rsidRDefault="00B35547" w:rsidP="00B35547">
      <w:pPr>
        <w:rPr>
          <w:szCs w:val="28"/>
        </w:rPr>
      </w:pPr>
      <w:r w:rsidRPr="00A46829">
        <w:t xml:space="preserve">Организаторы подобных собраний приглашают на совещания людей и структуры, которые, по их словам, заинтересованы в обсуждаемом вопросе. </w:t>
      </w:r>
      <w:proofErr w:type="gramStart"/>
      <w:r w:rsidRPr="00A46829">
        <w:t xml:space="preserve">Следует отметить, что изначально организаторы не ставят целью оценить влияние на общество торговли табачно-алкогольными ядами, так как если бы они действительно такую цель ставили, то приглашали бы врачей-наркологов, врачей-травматологов, хирургов, терапевтов, представителей реабилитационных центров, полицейских, представителей детских домов, то есть людей, </w:t>
      </w:r>
      <w:r>
        <w:t xml:space="preserve">которые </w:t>
      </w:r>
      <w:r w:rsidRPr="00A46829">
        <w:t xml:space="preserve">непосредственно </w:t>
      </w:r>
      <w:r>
        <w:t>решают</w:t>
      </w:r>
      <w:r w:rsidRPr="00A46829">
        <w:t xml:space="preserve"> проблем</w:t>
      </w:r>
      <w:r>
        <w:t>ы, связанные</w:t>
      </w:r>
      <w:r w:rsidRPr="00A46829">
        <w:t xml:space="preserve"> с торговлей табачно-алкогольными ядами.</w:t>
      </w:r>
      <w:proofErr w:type="gramEnd"/>
      <w:r w:rsidRPr="00A46829">
        <w:t xml:space="preserve"> Также обсуждение вопросов</w:t>
      </w:r>
      <w:r>
        <w:t xml:space="preserve"> по изменению</w:t>
      </w:r>
      <w:r w:rsidRPr="00A46829">
        <w:t xml:space="preserve"> правил алкоторговли ведут, как правило, чиновники Департамента экономического развития, Торгово-промышленные палаты, которые не намерены подсчитывать экономический ущерб, приносимый организованной ядоторговлей.</w:t>
      </w:r>
    </w:p>
    <w:p w:rsidR="00B35547" w:rsidRPr="00165978" w:rsidRDefault="00B35547" w:rsidP="00B35547">
      <w:pPr>
        <w:rPr>
          <w:spacing w:val="-2"/>
          <w:szCs w:val="28"/>
        </w:rPr>
      </w:pPr>
      <w:r w:rsidRPr="00165978">
        <w:rPr>
          <w:spacing w:val="-2"/>
        </w:rPr>
        <w:t>В 2017 году мы добились организации Общественного обсуждения вопроса выноса алкоторговли за черту поселений в спецмагазины на уровне ХМАО – Югры. В ходе этого общественного обсуждения также было уделено много внимания интересам алкогольного рынка. Мои доводы практически никто не мог обоснованно опровергать, но они были проигнорированы, и сделан итоговый протокол по принципам, изложенным мной ранее. Это мероприятие получило большую известность в чиновничьей среде, и теперь большинство структур наотрез отказываются обсуждать вынос торговли табачно-алкогольными ядами за черту поселений в спецмагазины, ссылаясь на общественное обсуждение 2017 года.</w:t>
      </w:r>
    </w:p>
    <w:p w:rsidR="00B35547" w:rsidRPr="00A46829" w:rsidRDefault="00B35547" w:rsidP="00B35547">
      <w:r w:rsidRPr="00A46829">
        <w:t>При рассмотрении писем от торгово-промышленных палат и Департамента экономического развития явно прослеживается положительное отношение к ядоторговцам, так как они в их письмах именуются «добропорядочными участниками рынка»</w:t>
      </w:r>
      <w:r w:rsidR="00A03E14">
        <w:t>.</w:t>
      </w:r>
      <w:r w:rsidRPr="00A46829">
        <w:t xml:space="preserve"> </w:t>
      </w:r>
      <w:r w:rsidR="00A03E14">
        <w:t>Н</w:t>
      </w:r>
      <w:r w:rsidRPr="00A46829">
        <w:t>ам сообщали в официальных ответах, что «государственная политика автономного округа направлена на баланс интересов государства, бизнеса и населения автономного округа, в том числе путем сохранения легальных точек продажи алкогольной продукции, которые позволяют потребителям приобрести легальный, а значит</w:t>
      </w:r>
      <w:r>
        <w:t>,</w:t>
      </w:r>
      <w:r w:rsidRPr="00A46829">
        <w:t xml:space="preserve"> безопасный алкоголь в каждом </w:t>
      </w:r>
      <w:r w:rsidRPr="00A46829">
        <w:rPr>
          <w:szCs w:val="28"/>
        </w:rPr>
        <w:t>населённом</w:t>
      </w:r>
      <w:r w:rsidRPr="00A46829">
        <w:t xml:space="preserve"> пункте</w:t>
      </w:r>
      <w:r w:rsidRPr="00A46829">
        <w:rPr>
          <w:szCs w:val="28"/>
        </w:rPr>
        <w:t>».</w:t>
      </w:r>
      <w:r w:rsidRPr="00A46829">
        <w:t xml:space="preserve"> После приведения подобных доводов чиновники этого департамента отказались представлять наши интересы и не стали содействовать внесению поправки в Конституцию РФ о Трезвости и принятию программы «Трезвость – воля народа!» на государственном уровне.</w:t>
      </w:r>
    </w:p>
    <w:p w:rsidR="00B35547" w:rsidRPr="00A46829" w:rsidRDefault="00B35547" w:rsidP="00B35547">
      <w:r w:rsidRPr="00A46829">
        <w:t xml:space="preserve">Обобщая </w:t>
      </w:r>
      <w:r>
        <w:t>вышес</w:t>
      </w:r>
      <w:r w:rsidRPr="00A46829">
        <w:t xml:space="preserve">казанное, я уверен, что продвижению переноса ядоторговли за черту поселений в спецмагазины сейчас препятствует отсутствие морали Трезвости в обществе, в результате чего </w:t>
      </w:r>
      <w:proofErr w:type="gramStart"/>
      <w:r w:rsidRPr="00A46829">
        <w:t>большинство людей спокойно относится к</w:t>
      </w:r>
      <w:proofErr w:type="gramEnd"/>
      <w:r w:rsidRPr="00A46829">
        <w:t xml:space="preserve"> ядоторговле. Общество на разных уровнях сейчас не осуждает ядоторговлю, многие считают, что это дело приносит выгоду государству, а структуры, производящие и продающие алкоголь, представляются многим как общественно полезные, </w:t>
      </w:r>
      <w:r>
        <w:t>с</w:t>
      </w:r>
      <w:r w:rsidRPr="00A46829">
        <w:t xml:space="preserve"> мнением которых нужно считаться.</w:t>
      </w:r>
    </w:p>
    <w:p w:rsidR="00B35547" w:rsidRPr="00A46829" w:rsidRDefault="00B35547" w:rsidP="00B35547">
      <w:r w:rsidRPr="00A46829">
        <w:t xml:space="preserve">Поэтому я убеждён, что для утверждения и сохранения Трезвости нам необходимо укреплять мораль Трезвости в обществе и в государственных структурах, нужно добиваться того, чтобы связанные с алкоторговлей структуры воспринимались большинством как социальные паразиты, как вредители, коими они на самом деле и являются. В </w:t>
      </w:r>
      <w:proofErr w:type="gramStart"/>
      <w:r w:rsidRPr="00A46829">
        <w:t>таком</w:t>
      </w:r>
      <w:proofErr w:type="gramEnd"/>
      <w:r w:rsidRPr="00A46829">
        <w:t xml:space="preserve"> случае чиновникам будет зазорно представлять интересы алкоторговцев, выражения в защиту алкорынка будут вызывать общественное порицание. На общественных обсуждениях интересы участников алкогольного рынка учитываться не должны, так как это общественно вредные структуры. Например, на </w:t>
      </w:r>
      <w:r w:rsidRPr="00A46829">
        <w:rPr>
          <w:szCs w:val="28"/>
        </w:rPr>
        <w:t>обсуждении ограничений</w:t>
      </w:r>
      <w:r w:rsidRPr="00A46829">
        <w:t xml:space="preserve"> торговли запрещёнными интоксикантами (морфином, героином и прочими) никто не будет учитывать мнение производителей и </w:t>
      </w:r>
      <w:proofErr w:type="gramStart"/>
      <w:r w:rsidRPr="00A46829">
        <w:t>продавцов</w:t>
      </w:r>
      <w:proofErr w:type="gramEnd"/>
      <w:r w:rsidRPr="00A46829">
        <w:t xml:space="preserve"> запрещённых интоксикантов, так как эта деятельность признана вредной для общества. Точно такое же отношение должно быть у большинства граждан к структурам, зарабатывающим на отравлении и убийстве населения с целью наживы посредством продажи алкоголя и табака.</w:t>
      </w:r>
    </w:p>
    <w:p w:rsidR="00B35547" w:rsidRPr="00A46829" w:rsidRDefault="00B35547" w:rsidP="00B35547">
      <w:r w:rsidRPr="00A46829">
        <w:t xml:space="preserve">Законы принимаются в ходе обсуждений и заседаний чиновников и общественности. Наши законодательные инициативы могут утверждаться в законах только </w:t>
      </w:r>
      <w:r w:rsidRPr="00A46829">
        <w:rPr>
          <w:szCs w:val="28"/>
        </w:rPr>
        <w:t>при условии, что</w:t>
      </w:r>
      <w:r w:rsidRPr="00A46829">
        <w:t xml:space="preserve"> деятельность проалкогольных структур признаётся общественно опасной достаточным количеством участников обсуждений и обществом в целом. Я считаю, что для этого нам нужно больше сил направлять на разъяснение вреда, причиняемого организованной ядоторговлей для экономики и государства в целом. В связи с этим я убеждён, что лозунг «Отнимание Трезвости – особо опасный вид социального паразитизма» является сейчас одним из основных. Производители, распространители и пропагандисты алкогольного самоотравления должны восприниматься как социальные паразиты.</w:t>
      </w:r>
    </w:p>
    <w:p w:rsidR="00B35547" w:rsidRPr="00486024" w:rsidRDefault="00B35547" w:rsidP="00B35547">
      <w:pPr>
        <w:rPr>
          <w:szCs w:val="28"/>
        </w:rPr>
      </w:pPr>
      <w:r w:rsidRPr="00A46829">
        <w:t>Для наших граждан и государства должно быть аморальным учитывать и позволять учитывать интересы социальных паразитов.</w:t>
      </w:r>
    </w:p>
    <w:p w:rsidR="00B35547" w:rsidRDefault="00B35547" w:rsidP="00B35547">
      <w:pPr>
        <w:pStyle w:val="aff4"/>
      </w:pPr>
      <w:r>
        <w:t>Сведения об авторе</w:t>
      </w:r>
    </w:p>
    <w:p w:rsidR="00B35547" w:rsidRPr="009C0663" w:rsidRDefault="00B35547" w:rsidP="00B35547">
      <w:pPr>
        <w:pStyle w:val="af3"/>
      </w:pPr>
      <w:r w:rsidRPr="00A46829">
        <w:t xml:space="preserve">Вуколов Александр Владимирович: врач-рентгенолог, председатель МОО УСТ «Трезвый Ханты-Мансийск», редактор сайта </w:t>
      </w:r>
      <w:r w:rsidRPr="00A46829">
        <w:rPr>
          <w:u w:val="single"/>
        </w:rPr>
        <w:t>Трезвоерадио</w:t>
      </w:r>
      <w:proofErr w:type="gramStart"/>
      <w:r w:rsidRPr="00A46829">
        <w:rPr>
          <w:u w:val="single"/>
        </w:rPr>
        <w:t>.р</w:t>
      </w:r>
      <w:proofErr w:type="gramEnd"/>
      <w:r w:rsidRPr="00A46829">
        <w:rPr>
          <w:u w:val="single"/>
        </w:rPr>
        <w:t>ус</w:t>
      </w:r>
      <w:r w:rsidRPr="00A46829">
        <w:t>, телефон 8-908-882-42-81</w:t>
      </w:r>
      <w:r w:rsidR="00A03E14">
        <w:t>.</w:t>
      </w:r>
    </w:p>
    <w:p w:rsidR="00B35547" w:rsidRPr="00486024" w:rsidRDefault="00B35547" w:rsidP="00B35547">
      <w:pPr>
        <w:pStyle w:val="aff4"/>
        <w:rPr>
          <w:lang w:val="en-US"/>
        </w:rPr>
      </w:pPr>
      <w:r w:rsidRPr="00486024">
        <w:rPr>
          <w:lang w:val="en-US"/>
        </w:rPr>
        <w:t>About author</w:t>
      </w:r>
    </w:p>
    <w:p w:rsidR="00B35547" w:rsidRPr="00486024" w:rsidRDefault="00B35547" w:rsidP="00B35547">
      <w:pPr>
        <w:pStyle w:val="af3"/>
        <w:rPr>
          <w:lang w:val="en-US"/>
        </w:rPr>
      </w:pPr>
      <w:r w:rsidRPr="00486024">
        <w:rPr>
          <w:lang w:val="en-US"/>
        </w:rPr>
        <w:t xml:space="preserve">Vukolov Alexander Vladimirovich: radiologist, </w:t>
      </w:r>
      <w:proofErr w:type="gramStart"/>
      <w:r w:rsidRPr="00486024">
        <w:rPr>
          <w:lang w:val="en-US"/>
        </w:rPr>
        <w:t>chairman</w:t>
      </w:r>
      <w:proofErr w:type="gramEnd"/>
      <w:r w:rsidRPr="00486024">
        <w:rPr>
          <w:lang w:val="en-US"/>
        </w:rPr>
        <w:t xml:space="preserve"> of the MOO UST "Sobriety Khanty-Mansiysk", editor of the website Sobriety Radio.rus, phone 8-908-882-42-81.</w:t>
      </w:r>
    </w:p>
    <w:p w:rsidR="00B35547" w:rsidRPr="00F0079D" w:rsidRDefault="00B35547" w:rsidP="00B35547">
      <w:pPr>
        <w:pStyle w:val="af2"/>
        <w:rPr>
          <w:lang w:val="en-US"/>
        </w:rPr>
      </w:pPr>
      <w:r w:rsidRPr="006A3616">
        <w:t>УДК</w:t>
      </w:r>
      <w:r w:rsidRPr="00F0079D">
        <w:rPr>
          <w:lang w:val="en-US"/>
        </w:rPr>
        <w:t xml:space="preserve"> </w:t>
      </w:r>
      <w:r w:rsidR="00DF2053" w:rsidRPr="00DF2053">
        <w:rPr>
          <w:lang w:val="en-US"/>
        </w:rPr>
        <w:t>316.4.051</w:t>
      </w:r>
    </w:p>
    <w:p w:rsidR="00B35547" w:rsidRPr="00F0079D" w:rsidRDefault="00B35547" w:rsidP="00B35547">
      <w:pPr>
        <w:pStyle w:val="af1"/>
        <w:rPr>
          <w:lang w:val="en-US"/>
        </w:rPr>
      </w:pPr>
      <w:r>
        <w:t>Вуколов</w:t>
      </w:r>
      <w:r w:rsidRPr="00CA0385">
        <w:rPr>
          <w:lang w:val="en-US"/>
        </w:rPr>
        <w:t> </w:t>
      </w:r>
      <w:r>
        <w:t>А</w:t>
      </w:r>
      <w:r w:rsidRPr="00F0079D">
        <w:rPr>
          <w:lang w:val="en-US"/>
        </w:rPr>
        <w:t>.</w:t>
      </w:r>
      <w:r>
        <w:t>В</w:t>
      </w:r>
      <w:r w:rsidRPr="00F0079D">
        <w:rPr>
          <w:lang w:val="en-US"/>
        </w:rPr>
        <w:t>.</w:t>
      </w:r>
    </w:p>
    <w:p w:rsidR="00B35547" w:rsidRPr="00F0079D" w:rsidRDefault="00B35547" w:rsidP="00B35547">
      <w:pPr>
        <w:pStyle w:val="af1"/>
        <w:rPr>
          <w:lang w:val="en-US"/>
        </w:rPr>
      </w:pPr>
      <w:r w:rsidRPr="00CA0385">
        <w:rPr>
          <w:lang w:val="en-US"/>
        </w:rPr>
        <w:t>Vukolov A</w:t>
      </w:r>
      <w:r w:rsidRPr="00F0079D">
        <w:rPr>
          <w:lang w:val="en-US"/>
        </w:rPr>
        <w:t>.</w:t>
      </w:r>
      <w:r w:rsidRPr="00CA0385">
        <w:rPr>
          <w:lang w:val="en-US"/>
        </w:rPr>
        <w:t>V</w:t>
      </w:r>
      <w:r w:rsidRPr="00F0079D">
        <w:rPr>
          <w:lang w:val="en-US"/>
        </w:rPr>
        <w:t>.</w:t>
      </w:r>
    </w:p>
    <w:p w:rsidR="00B35547" w:rsidRDefault="00B35547" w:rsidP="00B35547">
      <w:pPr>
        <w:pStyle w:val="1"/>
      </w:pPr>
      <w:bookmarkStart w:id="11" w:name="_Toc84443700"/>
      <w:r>
        <w:rPr>
          <w:i/>
          <w:color w:val="FFFFFF" w:themeColor="background1"/>
          <w:sz w:val="2"/>
          <w:szCs w:val="2"/>
        </w:rPr>
        <w:t>Вуколов</w:t>
      </w:r>
      <w:r>
        <w:rPr>
          <w:i/>
          <w:color w:val="FFFFFF" w:themeColor="background1"/>
          <w:sz w:val="2"/>
          <w:szCs w:val="2"/>
          <w:lang w:val="en-US"/>
        </w:rPr>
        <w:t> </w:t>
      </w:r>
      <w:r w:rsidRPr="00043BCF">
        <w:rPr>
          <w:i/>
          <w:color w:val="FFFFFF" w:themeColor="background1"/>
          <w:sz w:val="2"/>
          <w:szCs w:val="2"/>
        </w:rPr>
        <w:t>А.В.</w:t>
      </w:r>
      <w:r>
        <w:br/>
      </w:r>
      <w:r w:rsidRPr="00FE5304">
        <w:t>Табачно-алкогольный бизнес как причина разрушения экономики</w:t>
      </w:r>
      <w:bookmarkEnd w:id="11"/>
    </w:p>
    <w:p w:rsidR="00B35547" w:rsidRPr="00CA0385" w:rsidRDefault="00DF2053" w:rsidP="00B35547">
      <w:pPr>
        <w:pStyle w:val="13"/>
      </w:pPr>
      <w:r>
        <w:t>T</w:t>
      </w:r>
      <w:r w:rsidR="00B35547" w:rsidRPr="00CA0385">
        <w:t>Obacco and alcohol business as a cause of economic destruction</w:t>
      </w:r>
    </w:p>
    <w:p w:rsidR="00B35547" w:rsidRDefault="00B35547" w:rsidP="00B35547">
      <w:pPr>
        <w:pStyle w:val="af0"/>
      </w:pPr>
      <w:r>
        <w:t>В статье рассмотрено влияние отнимания Трезвости на государство, предпринимателей, граждан и экономику в целом. Объясняется, почему «табачно-алкогольные» деньги разрушительны для экономики, как они приводят к снижению покупательной способности денег. Обоснована необходимость защиты Трезвости для развития экономики.</w:t>
      </w:r>
    </w:p>
    <w:p w:rsidR="00B35547" w:rsidRDefault="00B35547" w:rsidP="00B35547">
      <w:pPr>
        <w:pStyle w:val="af0"/>
      </w:pPr>
      <w:r w:rsidRPr="00CA0385">
        <w:rPr>
          <w:b/>
        </w:rPr>
        <w:t>Ключевые слова:</w:t>
      </w:r>
      <w:r>
        <w:t xml:space="preserve"> Трезвость, </w:t>
      </w:r>
      <w:r w:rsidR="00B71865">
        <w:t xml:space="preserve">отнимание Трезвости, </w:t>
      </w:r>
      <w:r>
        <w:t>инфляция, покупательная способность денег, бизнес, социальный паразитизм,.</w:t>
      </w:r>
    </w:p>
    <w:p w:rsidR="00B35547" w:rsidRPr="00CA0385" w:rsidRDefault="00B35547" w:rsidP="00B35547">
      <w:pPr>
        <w:pStyle w:val="af0"/>
        <w:rPr>
          <w:lang w:val="en-US"/>
        </w:rPr>
      </w:pPr>
      <w:r w:rsidRPr="00CA0385">
        <w:rPr>
          <w:lang w:val="en-US"/>
        </w:rPr>
        <w:t xml:space="preserve">The article </w:t>
      </w:r>
      <w:r w:rsidR="00AF601B">
        <w:rPr>
          <w:lang w:val="en-US"/>
        </w:rPr>
        <w:t>concerns</w:t>
      </w:r>
      <w:r w:rsidRPr="00CA0385">
        <w:rPr>
          <w:lang w:val="en-US"/>
        </w:rPr>
        <w:t xml:space="preserve"> the impact of Sobriety </w:t>
      </w:r>
      <w:r w:rsidR="00AF601B">
        <w:rPr>
          <w:lang w:val="en-US"/>
        </w:rPr>
        <w:t>deprivation</w:t>
      </w:r>
      <w:r w:rsidRPr="00CA0385">
        <w:rPr>
          <w:lang w:val="en-US"/>
        </w:rPr>
        <w:t xml:space="preserve"> on the state, entrepreneurs, citizens and the economy as a whole. It explains why "tobacco-alcohol" money is destructive </w:t>
      </w:r>
      <w:r w:rsidR="00AF601B">
        <w:rPr>
          <w:lang w:val="en-US"/>
        </w:rPr>
        <w:t>for</w:t>
      </w:r>
      <w:r w:rsidRPr="00CA0385">
        <w:rPr>
          <w:lang w:val="en-US"/>
        </w:rPr>
        <w:t xml:space="preserve"> the economy, as it leads to a decrease in the purchasing power of money. The necessity of protecting Sobriety for the developme</w:t>
      </w:r>
      <w:r>
        <w:rPr>
          <w:lang w:val="en-US"/>
        </w:rPr>
        <w:t>nt of the economy is justified.</w:t>
      </w:r>
    </w:p>
    <w:p w:rsidR="00B35547" w:rsidRPr="00CA0385" w:rsidRDefault="00B35547" w:rsidP="00B35547">
      <w:pPr>
        <w:pStyle w:val="af0"/>
        <w:rPr>
          <w:lang w:val="en-US"/>
        </w:rPr>
      </w:pPr>
      <w:r w:rsidRPr="00CA0385">
        <w:rPr>
          <w:b/>
          <w:lang w:val="en-US"/>
        </w:rPr>
        <w:t>Keywords:</w:t>
      </w:r>
      <w:r w:rsidRPr="00CA0385">
        <w:rPr>
          <w:lang w:val="en-US"/>
        </w:rPr>
        <w:t xml:space="preserve"> Sobriety, </w:t>
      </w:r>
      <w:r w:rsidR="00B71865" w:rsidRPr="00CA0385">
        <w:rPr>
          <w:lang w:val="en-US"/>
        </w:rPr>
        <w:t>Sobriety</w:t>
      </w:r>
      <w:r w:rsidR="00B71865" w:rsidRPr="00A03E14">
        <w:rPr>
          <w:lang w:val="en-US"/>
        </w:rPr>
        <w:t xml:space="preserve"> </w:t>
      </w:r>
      <w:r w:rsidR="00B71865">
        <w:rPr>
          <w:lang w:val="en-US"/>
        </w:rPr>
        <w:t>deprivation</w:t>
      </w:r>
      <w:r w:rsidR="00B71865" w:rsidRPr="00B71865">
        <w:rPr>
          <w:lang w:val="en-US"/>
        </w:rPr>
        <w:t>,</w:t>
      </w:r>
      <w:r w:rsidR="00B71865" w:rsidRPr="00CA0385">
        <w:rPr>
          <w:lang w:val="en-US"/>
        </w:rPr>
        <w:t xml:space="preserve"> </w:t>
      </w:r>
      <w:r w:rsidRPr="00CA0385">
        <w:rPr>
          <w:lang w:val="en-US"/>
        </w:rPr>
        <w:t>inflation, purchasing power of money, business, social parasitism</w:t>
      </w:r>
      <w:proofErr w:type="gramStart"/>
      <w:r w:rsidRPr="00CA0385">
        <w:rPr>
          <w:lang w:val="en-US"/>
        </w:rPr>
        <w:t>,.</w:t>
      </w:r>
      <w:proofErr w:type="gramEnd"/>
    </w:p>
    <w:p w:rsidR="00B35547" w:rsidRDefault="00B35547" w:rsidP="00B35547">
      <w:pPr>
        <w:shd w:val="clear" w:color="auto" w:fill="FFFFFF"/>
      </w:pPr>
      <w:r w:rsidRPr="00FE5304">
        <w:t xml:space="preserve">В нашем </w:t>
      </w:r>
      <w:proofErr w:type="gramStart"/>
      <w:r w:rsidRPr="00FE5304">
        <w:t>обществе</w:t>
      </w:r>
      <w:proofErr w:type="gramEnd"/>
      <w:r w:rsidRPr="00FE5304">
        <w:t xml:space="preserve"> распространена продажа табачно-алкогольных ядов. Те, кто её развивают</w:t>
      </w:r>
      <w:r>
        <w:t>,</w:t>
      </w:r>
      <w:r w:rsidRPr="00FE5304">
        <w:t xml:space="preserve"> признают, что табак и алкоголь – это вещества вредные, но при этом утверждают, что продажи этих ядов сокращать нельзя, якобы это принесёт ущерб экономике, люди потеряют работу, сократятся доходы бюджета государства и </w:t>
      </w:r>
      <w:r>
        <w:t>т. д.</w:t>
      </w:r>
      <w:r w:rsidRPr="00FE5304">
        <w:t xml:space="preserve"> Но так ли это на самом деле?</w:t>
      </w:r>
    </w:p>
    <w:p w:rsidR="00B35547" w:rsidRDefault="00B35547" w:rsidP="00B35547">
      <w:pPr>
        <w:shd w:val="clear" w:color="auto" w:fill="FFFFFF"/>
      </w:pPr>
      <w:r w:rsidRPr="00FE5304">
        <w:t>В действительности же деньги, выручаемые от ядоторговли, только вредят экономике, даже если часть из них тратится на что-то общественно полезное.</w:t>
      </w:r>
    </w:p>
    <w:p w:rsidR="00B35547" w:rsidRDefault="00B35547" w:rsidP="00B35547">
      <w:pPr>
        <w:shd w:val="clear" w:color="auto" w:fill="FFFFFF"/>
      </w:pPr>
      <w:r w:rsidRPr="00FE5304">
        <w:t xml:space="preserve">Когда люди покупают полезные товары и услуги (продукты питания, одежду, жильё и </w:t>
      </w:r>
      <w:r>
        <w:t>т. д.</w:t>
      </w:r>
      <w:r w:rsidRPr="00FE5304">
        <w:t>)</w:t>
      </w:r>
      <w:r>
        <w:t>,</w:t>
      </w:r>
      <w:r w:rsidRPr="00FE5304">
        <w:t xml:space="preserve"> деньги получают созидательные предприниматели. </w:t>
      </w:r>
      <w:r w:rsidR="00B71865">
        <w:t>А е</w:t>
      </w:r>
      <w:r w:rsidRPr="00FE5304">
        <w:t xml:space="preserve">сли </w:t>
      </w:r>
      <w:r w:rsidR="00B71865">
        <w:t xml:space="preserve">они </w:t>
      </w:r>
      <w:r w:rsidRPr="00FE5304">
        <w:t>получают достаточно денег, то могут расширять своё производство. Таким образом</w:t>
      </w:r>
      <w:r>
        <w:t>,</w:t>
      </w:r>
      <w:r w:rsidRPr="00FE5304">
        <w:t xml:space="preserve"> на имеющееся количество денег в обществе увеличивается количество товаров и услуг, от этого возрастает покупательная способность денег.</w:t>
      </w:r>
    </w:p>
    <w:p w:rsidR="00B35547" w:rsidRDefault="00B35547" w:rsidP="00B35547">
      <w:pPr>
        <w:shd w:val="clear" w:color="auto" w:fill="FFFFFF"/>
      </w:pPr>
      <w:r w:rsidRPr="00FE5304">
        <w:t>Далее</w:t>
      </w:r>
      <w:r>
        <w:t>,</w:t>
      </w:r>
      <w:r w:rsidRPr="00FE5304">
        <w:t xml:space="preserve"> если люди вместо табачно-алкогольных ядов покупают на свои деньги полезные товары и услуги, то растёт уровень жизни, улучшается здоровье, увеличивается продолжительность жизни, растёт рождаемость. В обществе</w:t>
      </w:r>
      <w:r>
        <w:t>, вставшем на защиту Трезвости,</w:t>
      </w:r>
      <w:r w:rsidRPr="00FE5304">
        <w:t xml:space="preserve"> растёт экономика, так как увеличивается количество граждан, </w:t>
      </w:r>
      <w:r>
        <w:t>растёт их трудоспособность</w:t>
      </w:r>
      <w:r w:rsidRPr="00FE5304">
        <w:t>, растут их доходы</w:t>
      </w:r>
      <w:r>
        <w:t>,</w:t>
      </w:r>
      <w:r w:rsidRPr="00FE5304">
        <w:t xml:space="preserve"> </w:t>
      </w:r>
      <w:proofErr w:type="gramStart"/>
      <w:r w:rsidRPr="00FE5304">
        <w:t>и</w:t>
      </w:r>
      <w:proofErr w:type="gramEnd"/>
      <w:r w:rsidRPr="00FE5304">
        <w:t xml:space="preserve"> в конечном счёте они больше денег отдают созидательным предпринимателям за полезные товары и услуги</w:t>
      </w:r>
      <w:r>
        <w:t>, а те расширяют свои производства</w:t>
      </w:r>
      <w:r w:rsidRPr="00FE5304">
        <w:t>. У государства увеличиваются налоговые сборы и сокращаются расходы.</w:t>
      </w:r>
    </w:p>
    <w:p w:rsidR="00B35547" w:rsidRDefault="00B35547" w:rsidP="00B35547">
      <w:pPr>
        <w:shd w:val="clear" w:color="auto" w:fill="FFFFFF"/>
      </w:pPr>
      <w:r w:rsidRPr="00FE5304">
        <w:t>Но если люди приобретают алкогольные и табачные яды, деньги получают ядоторговцы. На вырученные деньги производители организуют рекламу, агитацию и пропаганду алкогольно-табачного самоотравления. Люди начинают покупать больше табачно-алкогольных ядов, покупки созидательных товаров сокращаются. Уровень самоотравления увеличивается.</w:t>
      </w:r>
    </w:p>
    <w:p w:rsidR="00B35547" w:rsidRDefault="00B35547" w:rsidP="00B35547">
      <w:pPr>
        <w:shd w:val="clear" w:color="auto" w:fill="FFFFFF"/>
      </w:pPr>
      <w:r w:rsidRPr="00FE5304">
        <w:t>Алкогольная торговля – это не предоставление благ людям, а снижение рождаемости, повышение смертности, рост инвалидности, преступности, увеличение аварийности на производствах, пожаров, снижение производительности труда. Снижается благосостояние покупателей и их количество, в таких условиях созидательные пред</w:t>
      </w:r>
      <w:r>
        <w:t>п</w:t>
      </w:r>
      <w:r w:rsidRPr="00FE5304">
        <w:t>риниматели получают значительно меньше дохода и не могут должным образом развивать свои производства, многие закрываются. Сокращается общее количество рабочих мест и растёт безработица. Также в условиях ядоторговли сокращается и общий объём поступления налогов в бюджет государства.</w:t>
      </w:r>
    </w:p>
    <w:p w:rsidR="00B35547" w:rsidRDefault="00B35547" w:rsidP="00B35547">
      <w:pPr>
        <w:shd w:val="clear" w:color="auto" w:fill="FFFFFF"/>
      </w:pPr>
      <w:r w:rsidRPr="00FE5304">
        <w:t xml:space="preserve">Государство в условиях отнимания Трезвости содержит больше тюрем, больниц, детских домов, принимает экстренные меры по восстановлению природы и предприятий, повреждённых вследствие аварий. </w:t>
      </w:r>
      <w:proofErr w:type="gramStart"/>
      <w:r w:rsidRPr="00FE5304">
        <w:t xml:space="preserve">Вместо того чтобы вкладываться в новые производства, создавать на них рабочие места, государство вынуждено увеличивать штат полиции, врачей, спасателей, тюремщиков, содержать больше заключённых, выплачивать больше пособий по инвалидности, стимулировать рождаемость выплатами и </w:t>
      </w:r>
      <w:r>
        <w:t>т. д.</w:t>
      </w:r>
      <w:r w:rsidRPr="00FE5304">
        <w:t xml:space="preserve"> Государство выпускает деньги, но на имеющееся их количество не растёт количество товаров и услуг, поэтому снижается покупательная способность денег.</w:t>
      </w:r>
      <w:proofErr w:type="gramEnd"/>
      <w:r w:rsidRPr="00FE5304">
        <w:t xml:space="preserve"> В </w:t>
      </w:r>
      <w:proofErr w:type="gramStart"/>
      <w:r w:rsidRPr="00FE5304">
        <w:t>обществе</w:t>
      </w:r>
      <w:proofErr w:type="gramEnd"/>
      <w:r>
        <w:t>,</w:t>
      </w:r>
      <w:r w:rsidRPr="00FE5304">
        <w:t xml:space="preserve"> где поощряется торговля табачно-алкогольными ядами, растёт инфляция, экономика сокращается.</w:t>
      </w:r>
    </w:p>
    <w:p w:rsidR="00B35547" w:rsidRDefault="00B35547" w:rsidP="00B35547">
      <w:pPr>
        <w:shd w:val="clear" w:color="auto" w:fill="FFFFFF"/>
      </w:pPr>
      <w:r w:rsidRPr="00FE5304">
        <w:t xml:space="preserve">Нередко алкогольно-табачные производители утверждают, что они создают рабочие места, но </w:t>
      </w:r>
      <w:r>
        <w:t xml:space="preserve">надо учитывать, что </w:t>
      </w:r>
      <w:r w:rsidRPr="00FE5304">
        <w:t>за каждым работником магазина, пропагандистом и рекламщиком стоят смерти</w:t>
      </w:r>
      <w:r>
        <w:t xml:space="preserve"> и</w:t>
      </w:r>
      <w:r w:rsidRPr="00FE5304">
        <w:t xml:space="preserve"> разорение наших сограждан. Работники сферы алкогольного рынка – </w:t>
      </w:r>
      <w:r>
        <w:t>это,</w:t>
      </w:r>
      <w:r w:rsidRPr="00FE5304">
        <w:t xml:space="preserve"> по сути</w:t>
      </w:r>
      <w:r>
        <w:t xml:space="preserve">, </w:t>
      </w:r>
      <w:r w:rsidRPr="00FE5304">
        <w:t>наёмные убийцы поневоле.</w:t>
      </w:r>
    </w:p>
    <w:p w:rsidR="00B35547" w:rsidRPr="00FE5304" w:rsidRDefault="00B35547" w:rsidP="00B35547">
      <w:pPr>
        <w:shd w:val="clear" w:color="auto" w:fill="FFFFFF"/>
        <w:rPr>
          <w:i/>
          <w:color w:val="000000"/>
          <w:shd w:val="clear" w:color="auto" w:fill="FFFFFF"/>
        </w:rPr>
      </w:pPr>
      <w:r w:rsidRPr="00FE5304">
        <w:t>Отнимание Трезвости – это особо опасный вид социального паразитизма.</w:t>
      </w:r>
      <w:r>
        <w:t xml:space="preserve"> </w:t>
      </w:r>
      <w:r w:rsidRPr="00FE5304">
        <w:t>Для прекращения этого процесса необходимо принять дополнение в Конституцию с текстом:</w:t>
      </w:r>
    </w:p>
    <w:p w:rsidR="00B35547" w:rsidRPr="00FE5304" w:rsidRDefault="00B35547" w:rsidP="00B35547">
      <w:pPr>
        <w:shd w:val="clear" w:color="auto" w:fill="FFFFFF"/>
        <w:rPr>
          <w:i/>
          <w:color w:val="000000"/>
          <w:shd w:val="clear" w:color="auto" w:fill="FFFFFF"/>
        </w:rPr>
      </w:pPr>
      <w:proofErr w:type="gramStart"/>
      <w:r w:rsidRPr="00FE5304">
        <w:rPr>
          <w:i/>
          <w:color w:val="000000"/>
          <w:shd w:val="clear" w:color="auto" w:fill="FFFFFF"/>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FE5304">
        <w:rPr>
          <w:i/>
          <w:color w:val="000000"/>
          <w:shd w:val="clear" w:color="auto" w:fill="FFFFFF"/>
        </w:rPr>
        <w:t xml:space="preserve"> Законодательство соответствует данным науки и практики и защищает граждан от любых действий, ведущих к отниманию Трезвости»</w:t>
      </w:r>
      <w:r>
        <w:rPr>
          <w:i/>
          <w:color w:val="000000"/>
          <w:shd w:val="clear" w:color="auto" w:fill="FFFFFF"/>
        </w:rPr>
        <w:t>.</w:t>
      </w:r>
    </w:p>
    <w:p w:rsidR="00B35547" w:rsidRDefault="00B35547" w:rsidP="00B35547">
      <w:pPr>
        <w:shd w:val="clear" w:color="auto" w:fill="FFFFFF"/>
        <w:rPr>
          <w:color w:val="000000"/>
          <w:shd w:val="clear" w:color="auto" w:fill="FFFFFF"/>
        </w:rPr>
      </w:pPr>
      <w:r w:rsidRPr="00FE5304">
        <w:rPr>
          <w:color w:val="000000"/>
          <w:shd w:val="clear" w:color="auto" w:fill="FFFFFF"/>
        </w:rPr>
        <w:t xml:space="preserve">Трезвость – это основа развития экономики. После принятия указанного дополнения в </w:t>
      </w:r>
      <w:r w:rsidR="00B71865">
        <w:rPr>
          <w:color w:val="000000"/>
          <w:shd w:val="clear" w:color="auto" w:fill="FFFFFF"/>
        </w:rPr>
        <w:t>О</w:t>
      </w:r>
      <w:r>
        <w:rPr>
          <w:color w:val="000000"/>
          <w:shd w:val="clear" w:color="auto" w:fill="FFFFFF"/>
        </w:rPr>
        <w:t xml:space="preserve">сновной </w:t>
      </w:r>
      <w:r w:rsidRPr="00FE5304">
        <w:rPr>
          <w:color w:val="000000"/>
          <w:shd w:val="clear" w:color="auto" w:fill="FFFFFF"/>
        </w:rPr>
        <w:t>закон страны появляются условия для построения закон</w:t>
      </w:r>
      <w:r>
        <w:rPr>
          <w:color w:val="000000"/>
          <w:shd w:val="clear" w:color="auto" w:fill="FFFFFF"/>
        </w:rPr>
        <w:t>о</w:t>
      </w:r>
      <w:r w:rsidRPr="00FE5304">
        <w:rPr>
          <w:color w:val="000000"/>
          <w:shd w:val="clear" w:color="auto" w:fill="FFFFFF"/>
        </w:rPr>
        <w:t xml:space="preserve">дательной системы, защищающей Трезвость граждан. Только трезвое государство может перейти от </w:t>
      </w:r>
      <w:r w:rsidR="00B71865" w:rsidRPr="00FE5304">
        <w:rPr>
          <w:color w:val="000000"/>
          <w:shd w:val="clear" w:color="auto" w:fill="FFFFFF"/>
        </w:rPr>
        <w:t xml:space="preserve">разорения </w:t>
      </w:r>
      <w:r w:rsidR="00B71865">
        <w:rPr>
          <w:color w:val="000000"/>
          <w:shd w:val="clear" w:color="auto" w:fill="FFFFFF"/>
        </w:rPr>
        <w:t xml:space="preserve">и </w:t>
      </w:r>
      <w:r w:rsidRPr="00FE5304">
        <w:rPr>
          <w:color w:val="000000"/>
          <w:shd w:val="clear" w:color="auto" w:fill="FFFFFF"/>
        </w:rPr>
        <w:t>выживания к устойчивому развитию.</w:t>
      </w:r>
    </w:p>
    <w:p w:rsidR="00B35547" w:rsidRDefault="00B35547" w:rsidP="00B35547">
      <w:pPr>
        <w:pStyle w:val="aff4"/>
      </w:pPr>
      <w:r>
        <w:t>Сведения об авторе</w:t>
      </w:r>
    </w:p>
    <w:p w:rsidR="00B35547" w:rsidRDefault="00B35547" w:rsidP="00B35547">
      <w:pPr>
        <w:pStyle w:val="af3"/>
      </w:pPr>
      <w:r w:rsidRPr="0034453E">
        <w:t xml:space="preserve">Вуколов Александр Владимирович: врач-рентгенолог, председатель МОО УСТ «Трезвый Ханты-Мансийск», редактор сайта </w:t>
      </w:r>
      <w:r w:rsidRPr="00152998">
        <w:rPr>
          <w:u w:val="single"/>
        </w:rPr>
        <w:t>Трезвоерадио</w:t>
      </w:r>
      <w:proofErr w:type="gramStart"/>
      <w:r w:rsidRPr="00152998">
        <w:rPr>
          <w:u w:val="single"/>
        </w:rPr>
        <w:t>.р</w:t>
      </w:r>
      <w:proofErr w:type="gramEnd"/>
      <w:r w:rsidRPr="00152998">
        <w:rPr>
          <w:u w:val="single"/>
        </w:rPr>
        <w:t>ус</w:t>
      </w:r>
      <w:r w:rsidRPr="0034453E">
        <w:t>, тел</w:t>
      </w:r>
      <w:r w:rsidR="00B71865">
        <w:t>.</w:t>
      </w:r>
      <w:r w:rsidRPr="0034453E">
        <w:t xml:space="preserve"> 8</w:t>
      </w:r>
      <w:r w:rsidR="00B71865">
        <w:noBreakHyphen/>
      </w:r>
      <w:r w:rsidRPr="0034453E">
        <w:t>908-882-42-81.</w:t>
      </w:r>
    </w:p>
    <w:p w:rsidR="00B35547" w:rsidRPr="00CA0385" w:rsidRDefault="00B35547" w:rsidP="00B35547">
      <w:pPr>
        <w:pStyle w:val="aff4"/>
        <w:rPr>
          <w:lang w:val="en-US"/>
        </w:rPr>
      </w:pPr>
      <w:proofErr w:type="gramStart"/>
      <w:r w:rsidRPr="00CA0385">
        <w:t>А</w:t>
      </w:r>
      <w:proofErr w:type="gramEnd"/>
      <w:r w:rsidRPr="00CA0385">
        <w:rPr>
          <w:lang w:val="en-US"/>
        </w:rPr>
        <w:t>bout author</w:t>
      </w:r>
    </w:p>
    <w:p w:rsidR="00B35547" w:rsidRPr="00CA0385" w:rsidRDefault="00B35547" w:rsidP="00B35547">
      <w:pPr>
        <w:pStyle w:val="af3"/>
        <w:rPr>
          <w:lang w:val="en-US"/>
        </w:rPr>
      </w:pPr>
      <w:r w:rsidRPr="00CA0385">
        <w:rPr>
          <w:lang w:val="en-US"/>
        </w:rPr>
        <w:t xml:space="preserve">Vukolov Alexander Vladimirovich: radiologist, </w:t>
      </w:r>
      <w:proofErr w:type="gramStart"/>
      <w:r w:rsidRPr="00CA0385">
        <w:rPr>
          <w:lang w:val="en-US"/>
        </w:rPr>
        <w:t>chairman</w:t>
      </w:r>
      <w:proofErr w:type="gramEnd"/>
      <w:r w:rsidRPr="00CA0385">
        <w:rPr>
          <w:lang w:val="en-US"/>
        </w:rPr>
        <w:t xml:space="preserve"> of the MOO UST "Sobriety Khanty-Mansiysk", editor of the website, 8-908-882-42-81.</w:t>
      </w:r>
    </w:p>
    <w:p w:rsidR="00B35547" w:rsidRPr="008F4A24" w:rsidRDefault="00B35547" w:rsidP="00DF2053">
      <w:pPr>
        <w:pStyle w:val="af2"/>
        <w:rPr>
          <w:lang w:val="en-US"/>
        </w:rPr>
      </w:pPr>
      <w:r w:rsidRPr="00DF2053">
        <w:t>УДК</w:t>
      </w:r>
      <w:r w:rsidRPr="008F4A24">
        <w:rPr>
          <w:lang w:val="en-US"/>
        </w:rPr>
        <w:t xml:space="preserve"> 32.019.51</w:t>
      </w:r>
    </w:p>
    <w:p w:rsidR="00B35547" w:rsidRPr="008F4A24" w:rsidRDefault="00B35547" w:rsidP="00DF2053">
      <w:pPr>
        <w:pStyle w:val="af1"/>
        <w:rPr>
          <w:lang w:val="en-US"/>
        </w:rPr>
      </w:pPr>
      <w:r w:rsidRPr="00DF2053">
        <w:t>Рубцов</w:t>
      </w:r>
      <w:r w:rsidRPr="008F4A24">
        <w:rPr>
          <w:lang w:val="en-US"/>
        </w:rPr>
        <w:t> </w:t>
      </w:r>
      <w:r w:rsidRPr="00DF2053">
        <w:t>Н</w:t>
      </w:r>
      <w:r w:rsidRPr="008F4A24">
        <w:rPr>
          <w:lang w:val="en-US"/>
        </w:rPr>
        <w:t>.</w:t>
      </w:r>
      <w:r w:rsidRPr="00DF2053">
        <w:t>П</w:t>
      </w:r>
      <w:r w:rsidRPr="008F4A24">
        <w:rPr>
          <w:lang w:val="en-US"/>
        </w:rPr>
        <w:t xml:space="preserve">., </w:t>
      </w:r>
      <w:r w:rsidRPr="00DF2053">
        <w:t>Попов</w:t>
      </w:r>
      <w:r w:rsidRPr="008F4A24">
        <w:rPr>
          <w:lang w:val="en-US"/>
        </w:rPr>
        <w:t> </w:t>
      </w:r>
      <w:r w:rsidRPr="00DF2053">
        <w:t>Е</w:t>
      </w:r>
      <w:r w:rsidRPr="008F4A24">
        <w:rPr>
          <w:lang w:val="en-US"/>
        </w:rPr>
        <w:t>.</w:t>
      </w:r>
      <w:r w:rsidRPr="00DF2053">
        <w:t>К</w:t>
      </w:r>
      <w:r w:rsidRPr="008F4A24">
        <w:rPr>
          <w:lang w:val="en-US"/>
        </w:rPr>
        <w:t xml:space="preserve">, </w:t>
      </w:r>
      <w:r w:rsidRPr="00DF2053">
        <w:t>Баженов</w:t>
      </w:r>
      <w:r w:rsidRPr="008F4A24">
        <w:rPr>
          <w:lang w:val="en-US"/>
        </w:rPr>
        <w:t> </w:t>
      </w:r>
      <w:r w:rsidRPr="00DF2053">
        <w:t>А</w:t>
      </w:r>
      <w:r w:rsidRPr="008F4A24">
        <w:rPr>
          <w:lang w:val="en-US"/>
        </w:rPr>
        <w:t>.</w:t>
      </w:r>
      <w:r w:rsidRPr="00DF2053">
        <w:t>И</w:t>
      </w:r>
      <w:r w:rsidRPr="008F4A24">
        <w:rPr>
          <w:lang w:val="en-US"/>
        </w:rPr>
        <w:t xml:space="preserve">, </w:t>
      </w:r>
      <w:r w:rsidRPr="00DF2053">
        <w:t>Хисмятуллин</w:t>
      </w:r>
      <w:r w:rsidRPr="008F4A24">
        <w:rPr>
          <w:lang w:val="en-US"/>
        </w:rPr>
        <w:t> </w:t>
      </w:r>
      <w:r w:rsidRPr="00DF2053">
        <w:t>М</w:t>
      </w:r>
      <w:r w:rsidRPr="008F4A24">
        <w:rPr>
          <w:lang w:val="en-US"/>
        </w:rPr>
        <w:t>.</w:t>
      </w:r>
      <w:r w:rsidRPr="00DF2053">
        <w:t>Б</w:t>
      </w:r>
      <w:r w:rsidRPr="008F4A24">
        <w:rPr>
          <w:lang w:val="en-US"/>
        </w:rPr>
        <w:t>.</w:t>
      </w:r>
    </w:p>
    <w:p w:rsidR="00B35547" w:rsidRPr="008F4A24" w:rsidRDefault="00B35547" w:rsidP="00DF2053">
      <w:pPr>
        <w:pStyle w:val="af1"/>
        <w:rPr>
          <w:lang w:val="en-US"/>
        </w:rPr>
      </w:pPr>
      <w:r w:rsidRPr="008F4A24">
        <w:rPr>
          <w:lang w:val="en-US"/>
        </w:rPr>
        <w:t>Rubtsov N.P., Popov E.K, Bazhenov A.I., Khismyatullin M.B.</w:t>
      </w:r>
    </w:p>
    <w:p w:rsidR="00B35547" w:rsidRPr="00B71865" w:rsidRDefault="00B35547" w:rsidP="00B35547">
      <w:pPr>
        <w:pStyle w:val="1"/>
        <w:rPr>
          <w:shd w:val="clear" w:color="auto" w:fill="FFFFFF"/>
          <w:lang w:eastAsia="en-US"/>
        </w:rPr>
      </w:pPr>
      <w:bookmarkStart w:id="12" w:name="_Toc84443701"/>
      <w:r w:rsidRPr="003C20B0">
        <w:rPr>
          <w:i/>
          <w:color w:val="FFFFFF" w:themeColor="background1"/>
          <w:sz w:val="2"/>
          <w:szCs w:val="2"/>
          <w:shd w:val="clear" w:color="auto" w:fill="FFFFFF"/>
        </w:rPr>
        <w:t>Рубцов</w:t>
      </w:r>
      <w:r w:rsidRPr="003C20B0">
        <w:rPr>
          <w:i/>
          <w:color w:val="FFFFFF" w:themeColor="background1"/>
          <w:sz w:val="2"/>
          <w:szCs w:val="2"/>
          <w:shd w:val="clear" w:color="auto" w:fill="FFFFFF"/>
          <w:lang w:val="en-US"/>
        </w:rPr>
        <w:t> </w:t>
      </w:r>
      <w:r w:rsidRPr="003C20B0">
        <w:rPr>
          <w:i/>
          <w:color w:val="FFFFFF" w:themeColor="background1"/>
          <w:sz w:val="2"/>
          <w:szCs w:val="2"/>
          <w:shd w:val="clear" w:color="auto" w:fill="FFFFFF"/>
        </w:rPr>
        <w:t>Н.П., Попов</w:t>
      </w:r>
      <w:r w:rsidRPr="003C20B0">
        <w:rPr>
          <w:i/>
          <w:color w:val="FFFFFF" w:themeColor="background1"/>
          <w:sz w:val="2"/>
          <w:szCs w:val="2"/>
          <w:shd w:val="clear" w:color="auto" w:fill="FFFFFF"/>
          <w:lang w:val="en-US"/>
        </w:rPr>
        <w:t> </w:t>
      </w:r>
      <w:r w:rsidRPr="003C20B0">
        <w:rPr>
          <w:i/>
          <w:color w:val="FFFFFF" w:themeColor="background1"/>
          <w:sz w:val="2"/>
          <w:szCs w:val="2"/>
          <w:shd w:val="clear" w:color="auto" w:fill="FFFFFF"/>
        </w:rPr>
        <w:t>Е.К, Баженов</w:t>
      </w:r>
      <w:r w:rsidRPr="003C20B0">
        <w:rPr>
          <w:i/>
          <w:color w:val="FFFFFF" w:themeColor="background1"/>
          <w:sz w:val="2"/>
          <w:szCs w:val="2"/>
          <w:shd w:val="clear" w:color="auto" w:fill="FFFFFF"/>
          <w:lang w:val="en-US"/>
        </w:rPr>
        <w:t> </w:t>
      </w:r>
      <w:r w:rsidRPr="003C20B0">
        <w:rPr>
          <w:i/>
          <w:color w:val="FFFFFF" w:themeColor="background1"/>
          <w:sz w:val="2"/>
          <w:szCs w:val="2"/>
          <w:shd w:val="clear" w:color="auto" w:fill="FFFFFF"/>
        </w:rPr>
        <w:t>А.И, Хисмятуллин</w:t>
      </w:r>
      <w:r w:rsidRPr="003C20B0">
        <w:rPr>
          <w:i/>
          <w:color w:val="FFFFFF" w:themeColor="background1"/>
          <w:sz w:val="2"/>
          <w:szCs w:val="2"/>
          <w:shd w:val="clear" w:color="auto" w:fill="FFFFFF"/>
          <w:lang w:val="en-US"/>
        </w:rPr>
        <w:t> </w:t>
      </w:r>
      <w:r w:rsidRPr="003C20B0">
        <w:rPr>
          <w:i/>
          <w:color w:val="FFFFFF" w:themeColor="background1"/>
          <w:sz w:val="2"/>
          <w:szCs w:val="2"/>
          <w:shd w:val="clear" w:color="auto" w:fill="FFFFFF"/>
        </w:rPr>
        <w:t>М.Б.</w:t>
      </w:r>
      <w:r w:rsidRPr="003C20B0">
        <w:rPr>
          <w:shd w:val="clear" w:color="auto" w:fill="FFFFFF"/>
        </w:rPr>
        <w:br/>
      </w:r>
      <w:r>
        <w:rPr>
          <w:shd w:val="clear" w:color="auto" w:fill="FFFFFF"/>
        </w:rPr>
        <w:t>Всероссийская</w:t>
      </w:r>
      <w:r w:rsidRPr="003C20B0">
        <w:rPr>
          <w:shd w:val="clear" w:color="auto" w:fill="FFFFFF"/>
        </w:rPr>
        <w:t xml:space="preserve"> </w:t>
      </w:r>
      <w:r>
        <w:rPr>
          <w:shd w:val="clear" w:color="auto" w:fill="FFFFFF"/>
        </w:rPr>
        <w:t>акция</w:t>
      </w:r>
      <w:r w:rsidRPr="003C20B0">
        <w:rPr>
          <w:shd w:val="clear" w:color="auto" w:fill="FFFFFF"/>
        </w:rPr>
        <w:t xml:space="preserve"> «</w:t>
      </w:r>
      <w:proofErr w:type="gramStart"/>
      <w:r>
        <w:rPr>
          <w:shd w:val="clear" w:color="auto" w:fill="FFFFFF"/>
        </w:rPr>
        <w:t>Отраву</w:t>
      </w:r>
      <w:proofErr w:type="gramEnd"/>
      <w:r w:rsidRPr="003C20B0">
        <w:rPr>
          <w:shd w:val="clear" w:color="auto" w:fill="FFFFFF"/>
        </w:rPr>
        <w:t xml:space="preserve"> – </w:t>
      </w:r>
      <w:r>
        <w:rPr>
          <w:shd w:val="clear" w:color="auto" w:fill="FFFFFF"/>
        </w:rPr>
        <w:t>за</w:t>
      </w:r>
      <w:r w:rsidRPr="003C20B0">
        <w:rPr>
          <w:shd w:val="clear" w:color="auto" w:fill="FFFFFF"/>
        </w:rPr>
        <w:t xml:space="preserve"> </w:t>
      </w:r>
      <w:r>
        <w:rPr>
          <w:shd w:val="clear" w:color="auto" w:fill="FFFFFF"/>
        </w:rPr>
        <w:t>поселения</w:t>
      </w:r>
      <w:r w:rsidRPr="003C20B0">
        <w:rPr>
          <w:shd w:val="clear" w:color="auto" w:fill="FFFFFF"/>
        </w:rPr>
        <w:t>»</w:t>
      </w:r>
      <w:r w:rsidR="00B71865">
        <w:rPr>
          <w:shd w:val="clear" w:color="auto" w:fill="FFFFFF"/>
        </w:rPr>
        <w:t>:</w:t>
      </w:r>
      <w:r w:rsidRPr="003C20B0">
        <w:rPr>
          <w:shd w:val="clear" w:color="auto" w:fill="FFFFFF"/>
        </w:rPr>
        <w:br/>
      </w:r>
      <w:r>
        <w:rPr>
          <w:shd w:val="clear" w:color="auto" w:fill="FFFFFF"/>
        </w:rPr>
        <w:t>Эффективность</w:t>
      </w:r>
      <w:r w:rsidRPr="00B71865">
        <w:rPr>
          <w:shd w:val="clear" w:color="auto" w:fill="FFFFFF"/>
        </w:rPr>
        <w:t xml:space="preserve"> </w:t>
      </w:r>
      <w:r>
        <w:rPr>
          <w:shd w:val="clear" w:color="auto" w:fill="FFFFFF"/>
        </w:rPr>
        <w:t>и</w:t>
      </w:r>
      <w:r w:rsidRPr="00B71865">
        <w:rPr>
          <w:shd w:val="clear" w:color="auto" w:fill="FFFFFF"/>
        </w:rPr>
        <w:t xml:space="preserve"> </w:t>
      </w:r>
      <w:r>
        <w:rPr>
          <w:shd w:val="clear" w:color="auto" w:fill="FFFFFF"/>
        </w:rPr>
        <w:t>простота</w:t>
      </w:r>
      <w:bookmarkEnd w:id="12"/>
    </w:p>
    <w:p w:rsidR="00B35547" w:rsidRPr="00B71865" w:rsidRDefault="00B35547" w:rsidP="00B35547">
      <w:pPr>
        <w:pStyle w:val="13"/>
      </w:pPr>
      <w:r>
        <w:t>All-Russian action “Poison – out of the settlements”</w:t>
      </w:r>
      <w:r w:rsidR="00B71865" w:rsidRPr="00B71865">
        <w:t>:</w:t>
      </w:r>
      <w:r w:rsidR="00DF2053" w:rsidRPr="00DF2053">
        <w:t xml:space="preserve"> </w:t>
      </w:r>
      <w:r>
        <w:t>Efficiency</w:t>
      </w:r>
      <w:r w:rsidRPr="00B71865">
        <w:t xml:space="preserve"> </w:t>
      </w:r>
      <w:r>
        <w:t>and</w:t>
      </w:r>
      <w:r w:rsidRPr="00B71865">
        <w:t xml:space="preserve"> </w:t>
      </w:r>
      <w:r>
        <w:t>simplicity</w:t>
      </w:r>
    </w:p>
    <w:p w:rsidR="00B35547" w:rsidRDefault="00B35547" w:rsidP="00B35547">
      <w:pPr>
        <w:pStyle w:val="af0"/>
        <w:rPr>
          <w:shd w:val="clear" w:color="auto" w:fill="FFFFFF"/>
        </w:rPr>
      </w:pPr>
      <w:r>
        <w:rPr>
          <w:shd w:val="clear" w:color="auto" w:fill="FFFFFF"/>
        </w:rPr>
        <w:t>Данная</w:t>
      </w:r>
      <w:r w:rsidRPr="004A1412">
        <w:rPr>
          <w:shd w:val="clear" w:color="auto" w:fill="FFFFFF"/>
        </w:rPr>
        <w:t xml:space="preserve"> </w:t>
      </w:r>
      <w:r>
        <w:rPr>
          <w:shd w:val="clear" w:color="auto" w:fill="FFFFFF"/>
        </w:rPr>
        <w:t>работа</w:t>
      </w:r>
      <w:r w:rsidRPr="004A1412">
        <w:rPr>
          <w:shd w:val="clear" w:color="auto" w:fill="FFFFFF"/>
        </w:rPr>
        <w:t xml:space="preserve"> </w:t>
      </w:r>
      <w:r>
        <w:rPr>
          <w:shd w:val="clear" w:color="auto" w:fill="FFFFFF"/>
        </w:rPr>
        <w:t>подготовлена</w:t>
      </w:r>
      <w:r w:rsidRPr="004A1412">
        <w:rPr>
          <w:shd w:val="clear" w:color="auto" w:fill="FFFFFF"/>
        </w:rPr>
        <w:t xml:space="preserve"> </w:t>
      </w:r>
      <w:r>
        <w:rPr>
          <w:shd w:val="clear" w:color="auto" w:fill="FFFFFF"/>
        </w:rPr>
        <w:t>оргкомитетом</w:t>
      </w:r>
      <w:r w:rsidRPr="004A1412">
        <w:rPr>
          <w:shd w:val="clear" w:color="auto" w:fill="FFFFFF"/>
        </w:rPr>
        <w:t xml:space="preserve"> </w:t>
      </w:r>
      <w:r>
        <w:rPr>
          <w:shd w:val="clear" w:color="auto" w:fill="FFFFFF"/>
        </w:rPr>
        <w:t>Всероссийской акции «</w:t>
      </w:r>
      <w:proofErr w:type="gramStart"/>
      <w:r>
        <w:rPr>
          <w:shd w:val="clear" w:color="auto" w:fill="FFFFFF"/>
        </w:rPr>
        <w:t>Отраву</w:t>
      </w:r>
      <w:proofErr w:type="gramEnd"/>
      <w:r>
        <w:rPr>
          <w:shd w:val="clear" w:color="auto" w:fill="FFFFFF"/>
        </w:rPr>
        <w:t xml:space="preserve"> – за поселения». Показана эффективность и простота участия в акции #ОтравуЗаПоселения, механизм ее работы, дано обоснование 4 пункта Программы утверждения и сохранения Трезвости «Трезвость – воля народа!». Статья будет полезна тем, кто хотел бы помочь ускорить реализацию данной инициативы.</w:t>
      </w:r>
    </w:p>
    <w:p w:rsidR="00B35547" w:rsidRDefault="00B35547" w:rsidP="00B35547">
      <w:pPr>
        <w:pStyle w:val="af0"/>
        <w:rPr>
          <w:shd w:val="clear" w:color="auto" w:fill="FFFFFF"/>
        </w:rPr>
      </w:pPr>
      <w:r>
        <w:rPr>
          <w:b/>
          <w:shd w:val="clear" w:color="auto" w:fill="FFFFFF"/>
        </w:rPr>
        <w:t xml:space="preserve">Ключевые слова: </w:t>
      </w:r>
      <w:r>
        <w:rPr>
          <w:shd w:val="clear" w:color="auto" w:fill="FFFFFF"/>
        </w:rPr>
        <w:t>Трезвость, Всероссийская акция «</w:t>
      </w:r>
      <w:proofErr w:type="gramStart"/>
      <w:r>
        <w:rPr>
          <w:shd w:val="clear" w:color="auto" w:fill="FFFFFF"/>
        </w:rPr>
        <w:t>Отраву</w:t>
      </w:r>
      <w:proofErr w:type="gramEnd"/>
      <w:r>
        <w:rPr>
          <w:shd w:val="clear" w:color="auto" w:fill="FFFFFF"/>
        </w:rPr>
        <w:t xml:space="preserve"> – за поселения», инициатива, флешмоб.</w:t>
      </w:r>
    </w:p>
    <w:p w:rsidR="00B35547" w:rsidRDefault="00B35547" w:rsidP="00B35547">
      <w:pPr>
        <w:pStyle w:val="af0"/>
        <w:rPr>
          <w:shd w:val="clear" w:color="auto" w:fill="FFFFFF"/>
          <w:lang w:val="en-US"/>
        </w:rPr>
      </w:pPr>
      <w:proofErr w:type="gramStart"/>
      <w:r>
        <w:rPr>
          <w:shd w:val="clear" w:color="auto" w:fill="FFFFFF"/>
          <w:lang w:val="en-US"/>
        </w:rPr>
        <w:t>This paper was prepared by the organizing committee of the All-Russian action "Poison – out of the settlements</w:t>
      </w:r>
      <w:proofErr w:type="gramEnd"/>
      <w:r>
        <w:rPr>
          <w:shd w:val="clear" w:color="auto" w:fill="FFFFFF"/>
          <w:lang w:val="en-US"/>
        </w:rPr>
        <w:t xml:space="preserve">". The efficiency and simplicity of participation in the action, the mechanism of its operation are shown, the rationale is given for </w:t>
      </w:r>
      <w:r w:rsidR="004615C2">
        <w:rPr>
          <w:shd w:val="clear" w:color="auto" w:fill="FFFFFF"/>
          <w:lang w:val="en-US"/>
        </w:rPr>
        <w:t xml:space="preserve">the </w:t>
      </w:r>
      <w:r>
        <w:rPr>
          <w:shd w:val="clear" w:color="auto" w:fill="FFFFFF"/>
          <w:lang w:val="en-US"/>
        </w:rPr>
        <w:t>4</w:t>
      </w:r>
      <w:r w:rsidR="004615C2" w:rsidRPr="004615C2">
        <w:rPr>
          <w:shd w:val="clear" w:color="auto" w:fill="FFFFFF"/>
          <w:vertAlign w:val="superscript"/>
          <w:lang w:val="en-US"/>
        </w:rPr>
        <w:t>th</w:t>
      </w:r>
      <w:r w:rsidR="004615C2">
        <w:rPr>
          <w:shd w:val="clear" w:color="auto" w:fill="FFFFFF"/>
          <w:lang w:val="en-US"/>
        </w:rPr>
        <w:t xml:space="preserve"> item </w:t>
      </w:r>
      <w:r>
        <w:rPr>
          <w:shd w:val="clear" w:color="auto" w:fill="FFFFFF"/>
          <w:lang w:val="en-US"/>
        </w:rPr>
        <w:t xml:space="preserve">of the Program of establishing and keeping Sobriety </w:t>
      </w:r>
      <w:r w:rsidR="004615C2">
        <w:rPr>
          <w:shd w:val="clear" w:color="auto" w:fill="FFFFFF"/>
          <w:lang w:val="en-US"/>
        </w:rPr>
        <w:t xml:space="preserve">in Russia </w:t>
      </w:r>
      <w:r>
        <w:rPr>
          <w:shd w:val="clear" w:color="auto" w:fill="FFFFFF"/>
          <w:lang w:val="en-US"/>
        </w:rPr>
        <w:t>"Sobriety – the will of the people!</w:t>
      </w:r>
      <w:proofErr w:type="gramStart"/>
      <w:r>
        <w:rPr>
          <w:shd w:val="clear" w:color="auto" w:fill="FFFFFF"/>
          <w:lang w:val="en-US"/>
        </w:rPr>
        <w:t>".</w:t>
      </w:r>
      <w:proofErr w:type="gramEnd"/>
      <w:r>
        <w:rPr>
          <w:shd w:val="clear" w:color="auto" w:fill="FFFFFF"/>
          <w:lang w:val="en-US"/>
        </w:rPr>
        <w:t xml:space="preserve"> The paper will be useful for those who want to accelerate the implementation of this initiative.</w:t>
      </w:r>
    </w:p>
    <w:p w:rsidR="00B35547" w:rsidRPr="00066E0D" w:rsidRDefault="00B35547" w:rsidP="00B35547">
      <w:pPr>
        <w:pStyle w:val="af0"/>
        <w:rPr>
          <w:shd w:val="clear" w:color="auto" w:fill="FFFFFF"/>
          <w:lang w:val="en-US"/>
        </w:rPr>
      </w:pPr>
      <w:proofErr w:type="gramStart"/>
      <w:r>
        <w:rPr>
          <w:b/>
          <w:shd w:val="clear" w:color="auto" w:fill="FFFFFF"/>
          <w:lang w:val="en-US"/>
        </w:rPr>
        <w:t>Keywords:</w:t>
      </w:r>
      <w:r>
        <w:rPr>
          <w:shd w:val="clear" w:color="auto" w:fill="FFFFFF"/>
          <w:lang w:val="en-US"/>
        </w:rPr>
        <w:t xml:space="preserve"> Sobriety, All-Russian action "Poison – out of the settlements", initiative, flash mob.</w:t>
      </w:r>
      <w:proofErr w:type="gramEnd"/>
    </w:p>
    <w:p w:rsidR="00B35547" w:rsidRDefault="00B35547" w:rsidP="0071659D">
      <w:pPr>
        <w:keepNext/>
        <w:rPr>
          <w:b/>
          <w:shd w:val="clear" w:color="auto" w:fill="FFFFFF"/>
        </w:rPr>
      </w:pPr>
      <w:r>
        <w:rPr>
          <w:b/>
          <w:shd w:val="clear" w:color="auto" w:fill="FFFFFF"/>
        </w:rPr>
        <w:t>Постановка проблемы</w:t>
      </w:r>
    </w:p>
    <w:p w:rsidR="00B35547" w:rsidRDefault="00B35547" w:rsidP="00B35547">
      <w:pPr>
        <w:rPr>
          <w:shd w:val="clear" w:color="auto" w:fill="FFFFFF"/>
        </w:rPr>
      </w:pPr>
      <w:r>
        <w:rPr>
          <w:shd w:val="clear" w:color="auto" w:fill="FFFFFF"/>
        </w:rPr>
        <w:t xml:space="preserve">Сегодня даже школьники знают, что Трезвость – это ценность, которая защищает людей, семьи и общество в целом от многих бед. Трезвость сохраняет здоровье человека, его разум, помогает в работе, в построении дружеских отношений, в создании семьи, в достижении целей. В трезвых </w:t>
      </w:r>
      <w:proofErr w:type="gramStart"/>
      <w:r>
        <w:rPr>
          <w:shd w:val="clear" w:color="auto" w:fill="FFFFFF"/>
        </w:rPr>
        <w:t>семьях</w:t>
      </w:r>
      <w:proofErr w:type="gramEnd"/>
      <w:r>
        <w:rPr>
          <w:shd w:val="clear" w:color="auto" w:fill="FFFFFF"/>
        </w:rPr>
        <w:t xml:space="preserve"> меньше конфликтов, они более крепкие, в трезвых семьях обеспечена преемственность поколений. В трезвых </w:t>
      </w:r>
      <w:proofErr w:type="gramStart"/>
      <w:r>
        <w:rPr>
          <w:shd w:val="clear" w:color="auto" w:fill="FFFFFF"/>
        </w:rPr>
        <w:t>обществах</w:t>
      </w:r>
      <w:proofErr w:type="gramEnd"/>
      <w:r>
        <w:rPr>
          <w:shd w:val="clear" w:color="auto" w:fill="FFFFFF"/>
        </w:rPr>
        <w:t xml:space="preserve"> люди объединены общими интересами. Общество имеет достойную систему управления, хорошее образование и здравоохранение, выстроенную систему охраны окружающей среды и рационального природопользования.</w:t>
      </w:r>
    </w:p>
    <w:p w:rsidR="00B35547" w:rsidRDefault="00B35547" w:rsidP="00B35547">
      <w:pPr>
        <w:rPr>
          <w:shd w:val="clear" w:color="auto" w:fill="FFFFFF"/>
        </w:rPr>
      </w:pPr>
      <w:r>
        <w:rPr>
          <w:shd w:val="clear" w:color="auto" w:fill="FFFFFF"/>
        </w:rPr>
        <w:t xml:space="preserve">В современном </w:t>
      </w:r>
      <w:proofErr w:type="gramStart"/>
      <w:r>
        <w:rPr>
          <w:shd w:val="clear" w:color="auto" w:fill="FFFFFF"/>
        </w:rPr>
        <w:t>мире</w:t>
      </w:r>
      <w:proofErr w:type="gramEnd"/>
      <w:r>
        <w:rPr>
          <w:shd w:val="clear" w:color="auto" w:fill="FFFFFF"/>
        </w:rPr>
        <w:t xml:space="preserve"> Трезвость нуждается в активной защите от корыстных интересов: денежного, «политического» и геноцида, которые навязывают табак, алкоголь и другие яды, чтобы отнять у людей деньги, разум и в конечном итоге жизнь.</w:t>
      </w:r>
    </w:p>
    <w:p w:rsidR="00B35547" w:rsidRDefault="00B35547" w:rsidP="00B35547">
      <w:pPr>
        <w:rPr>
          <w:shd w:val="clear" w:color="auto" w:fill="FFFFFF"/>
        </w:rPr>
      </w:pPr>
      <w:r>
        <w:rPr>
          <w:shd w:val="clear" w:color="auto" w:fill="FFFFFF"/>
        </w:rPr>
        <w:t>Для того чтобы навязать алкоголь, табак и другие яды, корыстные интересы организуют:</w:t>
      </w:r>
    </w:p>
    <w:p w:rsidR="00B35547" w:rsidRDefault="00B35547" w:rsidP="00B35547">
      <w:pPr>
        <w:pStyle w:val="aa"/>
        <w:numPr>
          <w:ilvl w:val="0"/>
          <w:numId w:val="32"/>
        </w:numPr>
        <w:ind w:left="0" w:firstLine="709"/>
        <w:rPr>
          <w:shd w:val="clear" w:color="auto" w:fill="FFFFFF"/>
        </w:rPr>
      </w:pPr>
      <w:r>
        <w:rPr>
          <w:shd w:val="clear" w:color="auto" w:fill="FFFFFF"/>
        </w:rPr>
        <w:t>информационный террор и изменение законов в своих интересах</w:t>
      </w:r>
      <w:r>
        <w:rPr>
          <w:szCs w:val="24"/>
          <w:shd w:val="clear" w:color="auto" w:fill="FFFFFF"/>
        </w:rPr>
        <w:t>;</w:t>
      </w:r>
    </w:p>
    <w:p w:rsidR="00B35547" w:rsidRDefault="00B35547" w:rsidP="00B35547">
      <w:pPr>
        <w:pStyle w:val="aa"/>
        <w:numPr>
          <w:ilvl w:val="0"/>
          <w:numId w:val="32"/>
        </w:numPr>
        <w:ind w:left="0" w:firstLine="709"/>
      </w:pPr>
      <w:r>
        <w:t>пропаганду алкоголя и табака, внедрение неестественных моделей поведения;</w:t>
      </w:r>
    </w:p>
    <w:p w:rsidR="00B35547" w:rsidRDefault="00B35547" w:rsidP="00B35547">
      <w:pPr>
        <w:pStyle w:val="aa"/>
        <w:numPr>
          <w:ilvl w:val="0"/>
          <w:numId w:val="32"/>
        </w:numPr>
        <w:ind w:left="0" w:firstLine="709"/>
      </w:pPr>
      <w:r>
        <w:t>рекламу алкоголя и табака в явном и скрытом виде;</w:t>
      </w:r>
    </w:p>
    <w:p w:rsidR="00B35547" w:rsidRDefault="00B35547" w:rsidP="00B35547">
      <w:pPr>
        <w:pStyle w:val="aa"/>
        <w:numPr>
          <w:ilvl w:val="0"/>
          <w:numId w:val="32"/>
        </w:numPr>
        <w:ind w:left="0" w:firstLine="709"/>
      </w:pPr>
      <w:r>
        <w:rPr>
          <w:szCs w:val="24"/>
        </w:rPr>
        <w:t>продажу алкоголя</w:t>
      </w:r>
      <w:r>
        <w:t xml:space="preserve"> и табака на каждом шагу;</w:t>
      </w:r>
    </w:p>
    <w:p w:rsidR="00B35547" w:rsidRDefault="00B35547" w:rsidP="00B35547">
      <w:pPr>
        <w:pStyle w:val="aa"/>
        <w:numPr>
          <w:ilvl w:val="0"/>
          <w:numId w:val="32"/>
        </w:numPr>
        <w:ind w:left="0" w:firstLine="709"/>
      </w:pPr>
      <w:r>
        <w:t>и что имеет ключевое значение – продажу этих ядов совместно с продуктами питания в продуктовых магазинах.</w:t>
      </w:r>
    </w:p>
    <w:p w:rsidR="00B35547" w:rsidRDefault="00B35547" w:rsidP="00B35547">
      <w:r>
        <w:t>Продажа алкоголя и табака совместно с продуктами питания имеет сильное программирующее воздействие</w:t>
      </w:r>
      <w:r w:rsidR="009073A6">
        <w:t>, о</w:t>
      </w:r>
      <w:r>
        <w:t>собенно на детей и подростков.</w:t>
      </w:r>
    </w:p>
    <w:p w:rsidR="00B35547" w:rsidRDefault="00B35547" w:rsidP="00B35547">
      <w:r>
        <w:t xml:space="preserve">Как это происходит? В самом </w:t>
      </w:r>
      <w:proofErr w:type="gramStart"/>
      <w:r>
        <w:t>начале</w:t>
      </w:r>
      <w:proofErr w:type="gramEnd"/>
      <w:r>
        <w:t xml:space="preserve"> своей жизни ребёнок попадает в такой магазин и видит там продукты питания, привычные для него: хлеб, кашу, фрукты, овощи и тут же рядом алкогольный яд. В голове ребёнка получается связка</w:t>
      </w:r>
      <w:r w:rsidR="009073A6">
        <w:t>:</w:t>
      </w:r>
      <w:r>
        <w:t xml:space="preserve"> алкоголь – это то же самое, что и еда. Со временем взрослые ему скажут, что эта такая специальная еда – для взрослых. Табак висит прямо на кассе с яркой наклейкой «18+». Взрослые люди периодически покупают табак, и ребёнок воспринимает табак как нечто нормальное для взрослых. Совместная продажа алкоголя с продуктами питания – фундамент 3-х основных ложных убеждений, на которых основано программирование на самоотравление: «Пища», «Качество» и «Мера». К тому же продажа с продуктами буквально заставляет запрограммированных людей покупать яды.</w:t>
      </w:r>
    </w:p>
    <w:p w:rsidR="00B35547" w:rsidRDefault="00B35547" w:rsidP="00B35547">
      <w:r>
        <w:rPr>
          <w:shd w:val="clear" w:color="auto" w:fill="FFFFFF"/>
        </w:rPr>
        <w:t xml:space="preserve">Для защиты Трезвости людей многое уже сделано в теоретическом плане. Уже сформулирован социальный заказ как на уровне Конституции РФ (юридическая защита), так и на уровне практических действий – Программа утверждения и сохранения Трезвости в России «Трезвость – воля народа!» (Программа УСТ). Чтобы социальный заказ был утверждён на уровне государства, необходима активная работа по внедрению Программы УСТ в общество. </w:t>
      </w:r>
      <w:r>
        <w:t>Опробованная на практике, она позволяет утвердить Трезвость в обществе за три года с момента её принятия на государственном уровне.</w:t>
      </w:r>
    </w:p>
    <w:p w:rsidR="00B35547" w:rsidRDefault="00B35547" w:rsidP="00B35547">
      <w:r>
        <w:rPr>
          <w:shd w:val="clear" w:color="auto" w:fill="FFFFFF"/>
        </w:rPr>
        <w:t xml:space="preserve">Программа «Трезвость – воля народа!» </w:t>
      </w:r>
      <w:r>
        <w:t>включает следующие меры:</w:t>
      </w:r>
    </w:p>
    <w:p w:rsidR="00B35547" w:rsidRDefault="00B35547" w:rsidP="00B35547">
      <w:pPr>
        <w:pStyle w:val="aa"/>
        <w:numPr>
          <w:ilvl w:val="0"/>
          <w:numId w:val="32"/>
        </w:numPr>
        <w:ind w:left="0" w:firstLine="709"/>
      </w:pPr>
      <w:r>
        <w:t>законодательные изменения, при которых закон должен утверждать правду: алкоголь – опасный яд;</w:t>
      </w:r>
    </w:p>
    <w:p w:rsidR="00B35547" w:rsidRDefault="00B35547" w:rsidP="00B35547">
      <w:pPr>
        <w:pStyle w:val="aa"/>
        <w:numPr>
          <w:ilvl w:val="0"/>
          <w:numId w:val="32"/>
        </w:numPr>
        <w:ind w:left="0" w:firstLine="709"/>
      </w:pPr>
      <w:r>
        <w:t>прекращение информационного террора населения (распространения ложной информации о свойствах алкоголя, табака и других ядов);</w:t>
      </w:r>
    </w:p>
    <w:p w:rsidR="00B35547" w:rsidRDefault="00B35547" w:rsidP="00B35547">
      <w:pPr>
        <w:pStyle w:val="aa"/>
        <w:numPr>
          <w:ilvl w:val="0"/>
          <w:numId w:val="32"/>
        </w:numPr>
        <w:ind w:left="0" w:firstLine="709"/>
      </w:pPr>
      <w:r>
        <w:t>проведение уроков Трезвости;</w:t>
      </w:r>
    </w:p>
    <w:p w:rsidR="00B35547" w:rsidRDefault="00B35547" w:rsidP="00B35547">
      <w:pPr>
        <w:pStyle w:val="aa"/>
        <w:numPr>
          <w:ilvl w:val="0"/>
          <w:numId w:val="32"/>
        </w:numPr>
        <w:ind w:left="0" w:firstLine="709"/>
      </w:pPr>
      <w:r>
        <w:t>вынос торговли алкоголем и табаком за пределы населённых пунктов в спецмагазины.</w:t>
      </w:r>
    </w:p>
    <w:p w:rsidR="00B35547" w:rsidRDefault="00B35547" w:rsidP="0071659D">
      <w:pPr>
        <w:keepNext/>
        <w:rPr>
          <w:b/>
        </w:rPr>
      </w:pPr>
      <w:r>
        <w:rPr>
          <w:b/>
        </w:rPr>
        <w:t>Эффективность акций</w:t>
      </w:r>
    </w:p>
    <w:p w:rsidR="00B35547" w:rsidRDefault="00B35547" w:rsidP="00B35547">
      <w:pPr>
        <w:rPr>
          <w:shd w:val="clear" w:color="auto" w:fill="FFFFFF"/>
        </w:rPr>
      </w:pPr>
      <w:r>
        <w:t>Какую роль играет инициатива «</w:t>
      </w:r>
      <w:proofErr w:type="gramStart"/>
      <w:r>
        <w:rPr>
          <w:shd w:val="clear" w:color="auto" w:fill="FFFFFF"/>
        </w:rPr>
        <w:t>Отраву</w:t>
      </w:r>
      <w:proofErr w:type="gramEnd"/>
      <w:r>
        <w:rPr>
          <w:shd w:val="clear" w:color="auto" w:fill="FFFFFF"/>
        </w:rPr>
        <w:t xml:space="preserve"> – за поселения»? </w:t>
      </w:r>
      <w:proofErr w:type="gramStart"/>
      <w:r>
        <w:rPr>
          <w:shd w:val="clear" w:color="auto" w:fill="FFFFFF"/>
        </w:rPr>
        <w:t>Для примера</w:t>
      </w:r>
      <w:proofErr w:type="gramEnd"/>
      <w:r>
        <w:rPr>
          <w:shd w:val="clear" w:color="auto" w:fill="FFFFFF"/>
        </w:rPr>
        <w:t>, проследим развитие табачно-алкогольной субличности (программы самоотравления) у человека, который проходил курс по освобождению от табачно-алкогольной зависимости и формированию трезвых убеждений (курс ФТУ). До приобщения программа формируется чисто информационными способами – ребёнок смотрит программирующие мультфильмы, книжки, картинки, играет в игрушки. Смотрит на отравляющихся взрослых. Существенное программирование происходит в современных магазинах, где алкоголь соседствует с продуктами питания. Закрепление программы и её дальнейшее развитие происходит через действие, когда человек начинает себя отравлять и самостоятельно покупать алкогольные и табачные яды.</w:t>
      </w:r>
    </w:p>
    <w:p w:rsidR="00B35547" w:rsidRDefault="00B35547" w:rsidP="00B35547">
      <w:pPr>
        <w:rPr>
          <w:shd w:val="clear" w:color="auto" w:fill="FFFFFF"/>
        </w:rPr>
      </w:pPr>
      <w:r>
        <w:rPr>
          <w:shd w:val="clear" w:color="auto" w:fill="FFFFFF"/>
        </w:rPr>
        <w:t>Чтобы освободиться от программы</w:t>
      </w:r>
      <w:r w:rsidR="009073A6">
        <w:rPr>
          <w:shd w:val="clear" w:color="auto" w:fill="FFFFFF"/>
        </w:rPr>
        <w:t xml:space="preserve"> самоотравления</w:t>
      </w:r>
      <w:r>
        <w:rPr>
          <w:shd w:val="clear" w:color="auto" w:fill="FFFFFF"/>
        </w:rPr>
        <w:t xml:space="preserve">, человек проходит курсы, где разрушает её под действием правдивой информации, но тоже только через действие – написание дневника и самовнушения по методике освобождения. Так угасает </w:t>
      </w:r>
      <w:proofErr w:type="gramStart"/>
      <w:r>
        <w:rPr>
          <w:shd w:val="clear" w:color="auto" w:fill="FFFFFF"/>
        </w:rPr>
        <w:t>рефлекс</w:t>
      </w:r>
      <w:proofErr w:type="gramEnd"/>
      <w:r>
        <w:rPr>
          <w:shd w:val="clear" w:color="auto" w:fill="FFFFFF"/>
        </w:rPr>
        <w:t xml:space="preserve"> и меняются убеждения.</w:t>
      </w:r>
    </w:p>
    <w:p w:rsidR="00B35547" w:rsidRPr="009073A6" w:rsidRDefault="00B35547" w:rsidP="00B35547">
      <w:pPr>
        <w:rPr>
          <w:spacing w:val="-2"/>
        </w:rPr>
      </w:pPr>
      <w:r w:rsidRPr="009073A6">
        <w:rPr>
          <w:spacing w:val="-2"/>
        </w:rPr>
        <w:t xml:space="preserve">Чтобы </w:t>
      </w:r>
      <w:r w:rsidR="009073A6" w:rsidRPr="009073A6">
        <w:rPr>
          <w:spacing w:val="-2"/>
        </w:rPr>
        <w:t>освободить от программ</w:t>
      </w:r>
      <w:r w:rsidRPr="009073A6">
        <w:rPr>
          <w:spacing w:val="-2"/>
        </w:rPr>
        <w:t xml:space="preserve"> </w:t>
      </w:r>
      <w:r w:rsidR="009073A6" w:rsidRPr="009073A6">
        <w:rPr>
          <w:spacing w:val="-2"/>
        </w:rPr>
        <w:t xml:space="preserve">самоотравления </w:t>
      </w:r>
      <w:r w:rsidRPr="009073A6">
        <w:rPr>
          <w:spacing w:val="-2"/>
        </w:rPr>
        <w:t>миллион</w:t>
      </w:r>
      <w:r w:rsidR="009073A6" w:rsidRPr="009073A6">
        <w:rPr>
          <w:spacing w:val="-2"/>
        </w:rPr>
        <w:t>ы</w:t>
      </w:r>
      <w:r w:rsidRPr="009073A6">
        <w:rPr>
          <w:spacing w:val="-2"/>
        </w:rPr>
        <w:t xml:space="preserve"> людей, необходимо провести аналог курса ФТУ</w:t>
      </w:r>
      <w:r w:rsidR="009073A6" w:rsidRPr="009073A6">
        <w:rPr>
          <w:spacing w:val="-2"/>
        </w:rPr>
        <w:t xml:space="preserve"> в масштабах всего общества</w:t>
      </w:r>
      <w:r w:rsidRPr="009073A6">
        <w:rPr>
          <w:spacing w:val="-2"/>
        </w:rPr>
        <w:t>. Прекращение информационного террора и распространение правдивой информации будет аналогом лекционной части работы. Действием, аналогичным дневнику, способствующим распрограммированию, станет поездка в магазин за интоксикантами за пределы населённого пункта. Именно эти действия и правдивая информация о свойствах табака и алкоголя непосредственно в магазине дают необходимый распрограммирующий эффект.</w:t>
      </w:r>
    </w:p>
    <w:p w:rsidR="00B35547" w:rsidRPr="009073A6" w:rsidRDefault="00B35547" w:rsidP="00B35547">
      <w:pPr>
        <w:rPr>
          <w:spacing w:val="-2"/>
        </w:rPr>
      </w:pPr>
      <w:r w:rsidRPr="009073A6">
        <w:rPr>
          <w:spacing w:val="-2"/>
        </w:rPr>
        <w:t>Естественно, вынос торговли алкоголем и табаком способствует и ограничению доступности. Но это вторичный эффект.</w:t>
      </w:r>
    </w:p>
    <w:p w:rsidR="00B35547" w:rsidRDefault="00B35547" w:rsidP="0071659D">
      <w:pPr>
        <w:keepNext/>
        <w:rPr>
          <w:b/>
        </w:rPr>
      </w:pPr>
      <w:r>
        <w:rPr>
          <w:b/>
        </w:rPr>
        <w:t>Простота участия</w:t>
      </w:r>
    </w:p>
    <w:p w:rsidR="00B35547" w:rsidRDefault="00B35547" w:rsidP="00B35547">
      <w:pPr>
        <w:rPr>
          <w:shd w:val="clear" w:color="auto" w:fill="FFFFFF"/>
        </w:rPr>
      </w:pPr>
      <w:r>
        <w:t>Инициатива «</w:t>
      </w:r>
      <w:proofErr w:type="gramStart"/>
      <w:r>
        <w:rPr>
          <w:shd w:val="clear" w:color="auto" w:fill="FFFFFF"/>
        </w:rPr>
        <w:t>Отраву</w:t>
      </w:r>
      <w:proofErr w:type="gramEnd"/>
      <w:r>
        <w:rPr>
          <w:shd w:val="clear" w:color="auto" w:fill="FFFFFF"/>
        </w:rPr>
        <w:t xml:space="preserve"> – за поселения» развивается с 2014 года в различных вариациях. С 2019 года приобрела вид единовременной акции в десятках городов России и сопредельных государствах. Она служит </w:t>
      </w:r>
      <w:r>
        <w:rPr>
          <w:b/>
          <w:shd w:val="clear" w:color="auto" w:fill="FFFFFF"/>
        </w:rPr>
        <w:t>локомотивом</w:t>
      </w:r>
      <w:r>
        <w:rPr>
          <w:shd w:val="clear" w:color="auto" w:fill="FFFFFF"/>
        </w:rPr>
        <w:t xml:space="preserve"> по продвижению идей Трезвости в общественное сознание. За последние два года в акциях приняло участие в совокупности более 150 городов.</w:t>
      </w:r>
    </w:p>
    <w:p w:rsidR="00B35547" w:rsidRDefault="00B35547" w:rsidP="00B35547">
      <w:pPr>
        <w:rPr>
          <w:shd w:val="clear" w:color="auto" w:fill="FFFFFF"/>
        </w:rPr>
      </w:pPr>
      <w:r>
        <w:rPr>
          <w:shd w:val="clear" w:color="auto" w:fill="FFFFFF"/>
        </w:rPr>
        <w:t>Проводить опросы на улицах своих населенных пунктов выходили более чем 350 человек. В акции в качестве интервьюеров принимали участие просто активные люди, участники трезвеннических и околотрезвеннических организаций, общественных организаций, занимающиеся образованием и воспитанием. Более 70 % всех участников – это люди, которые не проходили курсов по формированию трезвых убеждений.</w:t>
      </w:r>
    </w:p>
    <w:p w:rsidR="00B35547" w:rsidRDefault="00B35547" w:rsidP="00B35547">
      <w:pPr>
        <w:rPr>
          <w:shd w:val="clear" w:color="auto" w:fill="FFFFFF"/>
        </w:rPr>
      </w:pPr>
      <w:r>
        <w:rPr>
          <w:shd w:val="clear" w:color="auto" w:fill="FFFFFF"/>
        </w:rPr>
        <w:t>Всего опрошено более 35 000 человек – эти люди лично получили информацию о том, что совместная продажа алкоголя и табака с продуктами питания программирует детей и взрослых на самоотравление алкоголем и табаком. Поддерживают вынос торговли алкоголем и табаком за пределы населённых пунктов 60-80% опрошенных (в зависимости от населенного пункта).</w:t>
      </w:r>
    </w:p>
    <w:p w:rsidR="00B35547" w:rsidRDefault="00B35547" w:rsidP="00B35547">
      <w:pPr>
        <w:rPr>
          <w:shd w:val="clear" w:color="auto" w:fill="FFFFFF"/>
        </w:rPr>
      </w:pPr>
      <w:r>
        <w:rPr>
          <w:shd w:val="clear" w:color="auto" w:fill="FFFFFF"/>
        </w:rPr>
        <w:t xml:space="preserve">Более миллиона человек узнали об инициативе через социальные сети, новости в местных СМИ, благодаря реакции публичных лиц. Этот эффект особенно значим. По сути, одна из задач нашей акции – не просто выйти на улицу и опросить несколько сотен человек, а создать информационный повод, с помощью которого мы продвигаем повестку акции </w:t>
      </w:r>
      <w:r>
        <w:t>«</w:t>
      </w:r>
      <w:proofErr w:type="gramStart"/>
      <w:r>
        <w:rPr>
          <w:shd w:val="clear" w:color="auto" w:fill="FFFFFF"/>
        </w:rPr>
        <w:t>Отраву</w:t>
      </w:r>
      <w:proofErr w:type="gramEnd"/>
      <w:r>
        <w:rPr>
          <w:shd w:val="clear" w:color="auto" w:fill="FFFFFF"/>
        </w:rPr>
        <w:t xml:space="preserve"> – за поселения» и Трезвости в соцсетях, СМИ, выходим на лидеров общественного мнения. Например, интервью не так давно дал один из лидеров общественного движения концептуалов, организат</w:t>
      </w:r>
      <w:r w:rsidR="009073A6">
        <w:rPr>
          <w:shd w:val="clear" w:color="auto" w:fill="FFFFFF"/>
        </w:rPr>
        <w:t>ор северного делового форума «Ли</w:t>
      </w:r>
      <w:r>
        <w:rPr>
          <w:shd w:val="clear" w:color="auto" w:fill="FFFFFF"/>
        </w:rPr>
        <w:t xml:space="preserve">вадия» </w:t>
      </w:r>
      <w:r w:rsidR="009073A6" w:rsidRPr="009073A6">
        <w:rPr>
          <w:shd w:val="clear" w:color="auto" w:fill="FFFFFF"/>
        </w:rPr>
        <w:t xml:space="preserve">Иванов Андрей Аркадьевич </w:t>
      </w:r>
      <w:r>
        <w:rPr>
          <w:shd w:val="clear" w:color="auto" w:fill="FFFFFF"/>
        </w:rPr>
        <w:t>(Беларусь).</w:t>
      </w:r>
    </w:p>
    <w:p w:rsidR="00B35547" w:rsidRDefault="00B35547" w:rsidP="00B35547">
      <w:pPr>
        <w:rPr>
          <w:shd w:val="clear" w:color="auto" w:fill="FFFFFF"/>
        </w:rPr>
      </w:pPr>
      <w:proofErr w:type="gramStart"/>
      <w:r>
        <w:rPr>
          <w:shd w:val="clear" w:color="auto" w:fill="FFFFFF"/>
        </w:rPr>
        <w:t xml:space="preserve">Результатом работы можно считать (хоть </w:t>
      </w:r>
      <w:r w:rsidR="009073A6">
        <w:rPr>
          <w:shd w:val="clear" w:color="auto" w:fill="FFFFFF"/>
        </w:rPr>
        <w:t xml:space="preserve">иногда </w:t>
      </w:r>
      <w:r>
        <w:rPr>
          <w:shd w:val="clear" w:color="auto" w:fill="FFFFFF"/>
        </w:rPr>
        <w:t>и искажённые) призывы к выносу торговли алкоголем и табаком за пределы населённых пунктов в спецмагазины уже от официальных лиц – от депутатов Госдумы РФ, членов Общественной палаты РФ, главного внештатного нарколога страны, других официальных и публичных лиц.</w:t>
      </w:r>
      <w:proofErr w:type="gramEnd"/>
    </w:p>
    <w:p w:rsidR="00B35547" w:rsidRDefault="00B35547" w:rsidP="00B35547">
      <w:pPr>
        <w:rPr>
          <w:shd w:val="clear" w:color="auto" w:fill="FFFFFF"/>
        </w:rPr>
      </w:pPr>
      <w:r>
        <w:rPr>
          <w:shd w:val="clear" w:color="auto" w:fill="FFFFFF"/>
        </w:rPr>
        <w:t xml:space="preserve">Тема </w:t>
      </w:r>
      <w:r>
        <w:t>«</w:t>
      </w:r>
      <w:proofErr w:type="gramStart"/>
      <w:r>
        <w:rPr>
          <w:shd w:val="clear" w:color="auto" w:fill="FFFFFF"/>
        </w:rPr>
        <w:t>Отраву</w:t>
      </w:r>
      <w:proofErr w:type="gramEnd"/>
      <w:r>
        <w:rPr>
          <w:shd w:val="clear" w:color="auto" w:fill="FFFFFF"/>
        </w:rPr>
        <w:t xml:space="preserve"> – за поселения» помогает выходить на очень большие аудитории и является первой ступенью в продвижении идей Трезвости на массовую аудиторию. Так, например, в Петербурге за время проведения прошлогодней акции нам удалось два раза выступить на известном телеканале. По итогу в эфире была представлена Программа «Трезвость – воля народа!», рассказано об уроках Трезвости, а также об инициативе </w:t>
      </w:r>
      <w:r>
        <w:t>«</w:t>
      </w:r>
      <w:proofErr w:type="gramStart"/>
      <w:r>
        <w:rPr>
          <w:shd w:val="clear" w:color="auto" w:fill="FFFFFF"/>
        </w:rPr>
        <w:t>Отраву</w:t>
      </w:r>
      <w:proofErr w:type="gramEnd"/>
      <w:r>
        <w:rPr>
          <w:shd w:val="clear" w:color="auto" w:fill="FFFFFF"/>
        </w:rPr>
        <w:t xml:space="preserve"> – за поселения», было высказано экспертное мнение по поводу попыток корыстных интересов расширить возможности для отравления и убийства населения с целью наживы в северной столице. Что интересно, редакция сама обратилась в организацию «Трезвый Петербург» за комментарием.</w:t>
      </w:r>
    </w:p>
    <w:p w:rsidR="00B35547" w:rsidRDefault="00B35547" w:rsidP="00B35547">
      <w:pPr>
        <w:rPr>
          <w:shd w:val="clear" w:color="auto" w:fill="FFFFFF"/>
        </w:rPr>
      </w:pPr>
      <w:r>
        <w:rPr>
          <w:shd w:val="clear" w:color="auto" w:fill="FFFFFF"/>
        </w:rPr>
        <w:t>Часто возникает вопрос, на который приходится отвеча</w:t>
      </w:r>
      <w:r w:rsidR="009073A6">
        <w:rPr>
          <w:shd w:val="clear" w:color="auto" w:fill="FFFFFF"/>
        </w:rPr>
        <w:t>ть: «Что </w:t>
      </w:r>
      <w:r>
        <w:rPr>
          <w:shd w:val="clear" w:color="auto" w:fill="FFFFFF"/>
        </w:rPr>
        <w:t>даст вынос торговли алкоголем и табаком за пределы населённых пунктов в спецмагазины? Одной этой меры недостаточно!» Ответ на такой вопрос помогает нам продвигать идеи Трезвости в целом. Да, одной меры недостаточно, чтобы утвердить Трезвость</w:t>
      </w:r>
      <w:r w:rsidR="009073A6">
        <w:rPr>
          <w:shd w:val="clear" w:color="auto" w:fill="FFFFFF"/>
        </w:rPr>
        <w:t>,</w:t>
      </w:r>
      <w:r>
        <w:rPr>
          <w:shd w:val="clear" w:color="auto" w:fill="FFFFFF"/>
        </w:rPr>
        <w:t xml:space="preserve"> необходим целый комплекс мер</w:t>
      </w:r>
      <w:r w:rsidR="009073A6">
        <w:rPr>
          <w:shd w:val="clear" w:color="auto" w:fill="FFFFFF"/>
        </w:rPr>
        <w:t>,</w:t>
      </w:r>
      <w:r>
        <w:rPr>
          <w:shd w:val="clear" w:color="auto" w:fill="FFFFFF"/>
        </w:rPr>
        <w:t xml:space="preserve"> и такой комплекс есть – это Программа утверждения и сохранения Трезвости в России «Трезвость – воля народа!».</w:t>
      </w:r>
    </w:p>
    <w:p w:rsidR="00B35547" w:rsidRDefault="00B35547" w:rsidP="00B35547">
      <w:pPr>
        <w:rPr>
          <w:shd w:val="clear" w:color="auto" w:fill="FFFFFF"/>
        </w:rPr>
      </w:pPr>
      <w:r>
        <w:rPr>
          <w:shd w:val="clear" w:color="auto" w:fill="FFFFFF"/>
        </w:rPr>
        <w:t xml:space="preserve">Проведение акции </w:t>
      </w:r>
      <w:r>
        <w:t>«</w:t>
      </w:r>
      <w:r>
        <w:rPr>
          <w:shd w:val="clear" w:color="auto" w:fill="FFFFFF"/>
        </w:rPr>
        <w:t>Отраву – за поселения» в одни выходные дни во многих регионах позволяет получить эффект синхронизации – создать информационный вал, благодаря которому удаётся постоянно увеличивать количество городов участников, а также охват людей, которые узнали об инициативе в различных городах.</w:t>
      </w:r>
    </w:p>
    <w:p w:rsidR="00B35547" w:rsidRDefault="00B35547" w:rsidP="00B35547">
      <w:pPr>
        <w:rPr>
          <w:shd w:val="clear" w:color="auto" w:fill="FFFFFF"/>
        </w:rPr>
      </w:pPr>
      <w:r>
        <w:rPr>
          <w:shd w:val="clear" w:color="auto" w:fill="FFFFFF"/>
        </w:rPr>
        <w:t xml:space="preserve">Особо стоит отметить организующую роль акции </w:t>
      </w:r>
      <w:r>
        <w:t>«</w:t>
      </w:r>
      <w:proofErr w:type="gramStart"/>
      <w:r>
        <w:rPr>
          <w:shd w:val="clear" w:color="auto" w:fill="FFFFFF"/>
        </w:rPr>
        <w:t>Отраву</w:t>
      </w:r>
      <w:proofErr w:type="gramEnd"/>
      <w:r>
        <w:rPr>
          <w:shd w:val="clear" w:color="auto" w:fill="FFFFFF"/>
        </w:rPr>
        <w:t xml:space="preserve"> – за поселения». Благодаря её проведению организации утверждения и сохранения Трезвости получили возможность межрегиональной работы.</w:t>
      </w:r>
    </w:p>
    <w:p w:rsidR="00B35547" w:rsidRDefault="00B35547" w:rsidP="00B35547">
      <w:pPr>
        <w:rPr>
          <w:shd w:val="clear" w:color="auto" w:fill="FFFFFF"/>
        </w:rPr>
      </w:pPr>
      <w:r>
        <w:rPr>
          <w:shd w:val="clear" w:color="auto" w:fill="FFFFFF"/>
        </w:rPr>
        <w:t>Эта инициатива повышает и престиж организации в глазах окружающих, особенно управленцев. Не каждая организация из трезвого движения способна организовать мероприятие с чётко сформулированным социальным заказом более чем в 100 городах одновременно.</w:t>
      </w:r>
    </w:p>
    <w:p w:rsidR="00B35547" w:rsidRDefault="00B35547" w:rsidP="00B35547">
      <w:pPr>
        <w:rPr>
          <w:shd w:val="clear" w:color="auto" w:fill="FFFFFF"/>
        </w:rPr>
      </w:pPr>
      <w:r>
        <w:rPr>
          <w:shd w:val="clear" w:color="auto" w:fill="FFFFFF"/>
        </w:rPr>
        <w:t>Вместе с масштабом и силой воздействия акция оказалась ещё и достаточно простой в исполнении. За эти два года акция хорошо отработана, наработаны информационные ресурсы для вовлечения в акцию – группы в соцсетях, сайт запоселения</w:t>
      </w:r>
      <w:proofErr w:type="gramStart"/>
      <w:r>
        <w:rPr>
          <w:shd w:val="clear" w:color="auto" w:fill="FFFFFF"/>
        </w:rPr>
        <w:t>.р</w:t>
      </w:r>
      <w:proofErr w:type="gramEnd"/>
      <w:r>
        <w:rPr>
          <w:shd w:val="clear" w:color="auto" w:fill="FFFFFF"/>
        </w:rPr>
        <w:t>ф, найдены компьютерные программы-помощники, облегчающие работу по вовлечению людей в акцию.</w:t>
      </w:r>
    </w:p>
    <w:p w:rsidR="00B35547" w:rsidRDefault="00B35547" w:rsidP="00B35547">
      <w:pPr>
        <w:rPr>
          <w:shd w:val="clear" w:color="auto" w:fill="FFFFFF"/>
        </w:rPr>
      </w:pPr>
      <w:r>
        <w:rPr>
          <w:shd w:val="clear" w:color="auto" w:fill="FFFFFF"/>
        </w:rPr>
        <w:t>Для участников имеются чёткие и простые инструкции, не нужна специальная подготовка, как для проведения уроков Трезвости или создания роликов. Достаточно быть знакомым с основными положениями теории Трезвости и хорошо изучить инструкцию по проведению опроса.</w:t>
      </w:r>
    </w:p>
    <w:p w:rsidR="00B35547" w:rsidRDefault="00B35547" w:rsidP="00B35547">
      <w:pPr>
        <w:rPr>
          <w:shd w:val="clear" w:color="auto" w:fill="FFFFFF"/>
        </w:rPr>
      </w:pPr>
      <w:r>
        <w:rPr>
          <w:shd w:val="clear" w:color="auto" w:fill="FFFFFF"/>
        </w:rPr>
        <w:t>На этапе подготовки к летнему периоду из нескольких акций обычно проводится флешмоб #ОтравуЗаПоселения – в феврале, марте и апреле. Для участия необходимо сделать фото с табличкой #ОтравуЗаПоселения и разместить у себя на стене в соцсетях эту фотографию с небольшой припиской – ответом на вопрос: «Что будет хорошего, когда торговлю алкоголем и табаком вынесут за пределы населённых пунктов в спецмагазины?» – и хештегом #ОтравуЗаПоселения. Этот флешмоб помогает привлечь внимание к инициативе большую аудиторию (неопределенный круг лиц), а также будет использоваться для вовлечения в акцию лидеров общественного мнения и сторонних организаций.</w:t>
      </w:r>
    </w:p>
    <w:p w:rsidR="00B35547" w:rsidRDefault="00B35547" w:rsidP="00B35547">
      <w:r>
        <w:t>В весенний период ведется переписка с лидерами общественного мнения и организациями, которые могут быть заинтересованы в участии. Планируется создание видеороликов в поддержку акции, написание статей, постов, создание графических материалов.</w:t>
      </w:r>
    </w:p>
    <w:p w:rsidR="00B35547" w:rsidRDefault="00B35547" w:rsidP="0071659D">
      <w:pPr>
        <w:keepNext/>
        <w:rPr>
          <w:b/>
        </w:rPr>
      </w:pPr>
      <w:r>
        <w:rPr>
          <w:b/>
        </w:rPr>
        <w:t>Вовлечение в участие</w:t>
      </w:r>
    </w:p>
    <w:p w:rsidR="00B35547" w:rsidRDefault="00B35547" w:rsidP="00B35547">
      <w:r>
        <w:t>Непосредственно в работе над акцией, первая из которых запланирована на 29-30 мая 2021 года, существует несколько ролей, которые легко может на себя взять любой человек:</w:t>
      </w:r>
    </w:p>
    <w:p w:rsidR="00B35547" w:rsidRDefault="00B35547" w:rsidP="00B35547">
      <w:pPr>
        <w:pStyle w:val="aa"/>
        <w:numPr>
          <w:ilvl w:val="0"/>
          <w:numId w:val="32"/>
        </w:numPr>
        <w:ind w:left="0" w:firstLine="720"/>
      </w:pPr>
      <w:r>
        <w:t xml:space="preserve">Помощник. Здесь несколько вариантов. </w:t>
      </w:r>
      <w:proofErr w:type="gramStart"/>
      <w:r>
        <w:t>Это поиск потенциальных участников: отправка приглашений заинтересованным инициативой, поиск крупных городских сообществ в соцсетях, рассылка готовых пресс-релизов в СМИ, анонсов и других материалов в городские сообщества, рассылка приглашений волонтёрским организациям.</w:t>
      </w:r>
      <w:proofErr w:type="gramEnd"/>
    </w:p>
    <w:p w:rsidR="00B35547" w:rsidRDefault="00B35547" w:rsidP="00B35547">
      <w:pPr>
        <w:pStyle w:val="aa"/>
        <w:numPr>
          <w:ilvl w:val="0"/>
          <w:numId w:val="32"/>
        </w:numPr>
        <w:ind w:left="0" w:firstLine="720"/>
      </w:pPr>
      <w:r>
        <w:t>Координатор. Он ведет переписку и телефонные разговоры с потенциальными участниками акции, проводит инструктаж и помогает в работе по акции. Он координирует работу своих участников, которые являются его командой. Сам принимает участие в своём городе в качестве Участника.</w:t>
      </w:r>
    </w:p>
    <w:p w:rsidR="00B35547" w:rsidRPr="009073A6" w:rsidRDefault="00B35547" w:rsidP="00B35547">
      <w:pPr>
        <w:pStyle w:val="aa"/>
        <w:numPr>
          <w:ilvl w:val="0"/>
          <w:numId w:val="32"/>
        </w:numPr>
        <w:ind w:left="0" w:firstLine="720"/>
        <w:rPr>
          <w:spacing w:val="-2"/>
        </w:rPr>
      </w:pPr>
      <w:r w:rsidRPr="009073A6">
        <w:rPr>
          <w:spacing w:val="-2"/>
        </w:rPr>
        <w:t xml:space="preserve">Участник. Он изучает инструкцию, смотрит, как проводили акцию другие участники в прошлом году. Распечатывает анкету для опроса и табличку для фото. В день акции выходит на улицу, проводит опрос и фотографирует </w:t>
      </w:r>
      <w:proofErr w:type="gramStart"/>
      <w:r w:rsidRPr="009073A6">
        <w:rPr>
          <w:spacing w:val="-2"/>
        </w:rPr>
        <w:t>опрошенных</w:t>
      </w:r>
      <w:proofErr w:type="gramEnd"/>
      <w:r w:rsidRPr="009073A6">
        <w:rPr>
          <w:spacing w:val="-2"/>
        </w:rPr>
        <w:t xml:space="preserve"> с табличкой. Собирает результаты совместно с координатором. Распространяет результаты – фото и статью – в местные сообщества в соцсетях. Помогает в комментариях переводить гнев не очень сознательных пользователей соцсетей в конструктивное русло. </w:t>
      </w:r>
      <w:proofErr w:type="gramStart"/>
      <w:r w:rsidRPr="009073A6">
        <w:rPr>
          <w:spacing w:val="-2"/>
        </w:rPr>
        <w:t>По мере набора опыта участник может сопровождать проведение опроса видеозаписью, работой со СМИ во время акции и вовлечением волонтёров.</w:t>
      </w:r>
      <w:proofErr w:type="gramEnd"/>
    </w:p>
    <w:p w:rsidR="00B35547" w:rsidRDefault="00B35547" w:rsidP="00B35547">
      <w:pPr>
        <w:rPr>
          <w:shd w:val="clear" w:color="auto" w:fill="FFFFFF"/>
        </w:rPr>
      </w:pPr>
      <w:r>
        <w:t xml:space="preserve">Такая слаженная организованная работа позволяет распространять мем </w:t>
      </w:r>
      <w:r>
        <w:rPr>
          <w:shd w:val="clear" w:color="auto" w:fill="FFFFFF"/>
        </w:rPr>
        <w:t>#ОтравуЗаПоселения, а также выступает в качестве точки входа в общественное обсуждение для Программы утверждения и сохранения Трезвости в России.</w:t>
      </w:r>
    </w:p>
    <w:p w:rsidR="00B35547" w:rsidRDefault="00B35547" w:rsidP="00B35547">
      <w:pPr>
        <w:rPr>
          <w:shd w:val="clear" w:color="auto" w:fill="FFFFFF"/>
        </w:rPr>
      </w:pPr>
      <w:r>
        <w:rPr>
          <w:shd w:val="clear" w:color="auto" w:fill="FFFFFF"/>
        </w:rPr>
        <w:t xml:space="preserve">При проведении последней акции выяснилось, что при текущем числе организаторов, достигнут предел масштабируемости акций. </w:t>
      </w:r>
      <w:proofErr w:type="gramStart"/>
      <w:r>
        <w:rPr>
          <w:shd w:val="clear" w:color="auto" w:fill="FFFFFF"/>
        </w:rPr>
        <w:t>Для увеличения числа участников акций необходимы добровольцы-помощники из числа соратников общественного движения утверждения и сохранения Трезвости, потому как требуется координация одновременного проведения опросов в более чем ста городах.</w:t>
      </w:r>
      <w:proofErr w:type="gramEnd"/>
      <w:r>
        <w:rPr>
          <w:shd w:val="clear" w:color="auto" w:fill="FFFFFF"/>
        </w:rPr>
        <w:t xml:space="preserve"> Мы рады всем желающим помочь в деле отрезвления России.</w:t>
      </w:r>
    </w:p>
    <w:p w:rsidR="00B35547" w:rsidRDefault="00B35547" w:rsidP="00B35547">
      <w:pPr>
        <w:pStyle w:val="aff4"/>
        <w:rPr>
          <w:shd w:val="clear" w:color="auto" w:fill="FFFFFF"/>
        </w:rPr>
      </w:pPr>
      <w:r>
        <w:rPr>
          <w:shd w:val="clear" w:color="auto" w:fill="FFFFFF"/>
        </w:rPr>
        <w:t>Сведения об авторах</w:t>
      </w:r>
    </w:p>
    <w:p w:rsidR="00B35547" w:rsidRPr="0071659D" w:rsidRDefault="00B35547" w:rsidP="0071659D">
      <w:pPr>
        <w:pStyle w:val="af3"/>
      </w:pPr>
      <w:r w:rsidRPr="0071659D">
        <w:t xml:space="preserve">Рубцов Никита Павлович, Санкт-Петербургская городская общественная организация утверждения и сохранения Трезвости «Трезвый Петербург», председатель, </w:t>
      </w:r>
      <w:hyperlink r:id="rId14" w:history="1">
        <w:r w:rsidRPr="0071659D">
          <w:rPr>
            <w:rStyle w:val="af"/>
            <w:color w:val="auto"/>
            <w:u w:val="none"/>
          </w:rPr>
          <w:t>trezvopiter@ya.ru</w:t>
        </w:r>
      </w:hyperlink>
      <w:r w:rsidRPr="0071659D">
        <w:t>, тел. 89218625210.</w:t>
      </w:r>
    </w:p>
    <w:p w:rsidR="00B35547" w:rsidRPr="0071659D" w:rsidRDefault="00B35547" w:rsidP="0071659D">
      <w:pPr>
        <w:pStyle w:val="af3"/>
      </w:pPr>
      <w:r w:rsidRPr="0071659D">
        <w:t xml:space="preserve">Попов Евгений Константинович, инженер-конструктор, АО «УКБТМ», член инициативной группы УСТ «Трезвый Нижний Тагил», </w:t>
      </w:r>
      <w:hyperlink r:id="rId15" w:history="1">
        <w:r w:rsidRPr="0071659D">
          <w:rPr>
            <w:rStyle w:val="af"/>
            <w:color w:val="auto"/>
            <w:u w:val="none"/>
          </w:rPr>
          <w:t>evgeny.popov.nt@mail.ru</w:t>
        </w:r>
      </w:hyperlink>
      <w:r w:rsidRPr="0071659D">
        <w:t>, 8(932)1133-169.</w:t>
      </w:r>
    </w:p>
    <w:p w:rsidR="00B35547" w:rsidRPr="0071659D" w:rsidRDefault="00B35547" w:rsidP="0071659D">
      <w:pPr>
        <w:pStyle w:val="af3"/>
      </w:pPr>
      <w:r w:rsidRPr="0071659D">
        <w:t xml:space="preserve">Баженов Анатолий Игоревич, стажёр-исследователь ИКЗ СО РАН, член ТГОО УСТ «Трезвая Тюмень», </w:t>
      </w:r>
      <w:hyperlink r:id="rId16" w:history="1">
        <w:r w:rsidRPr="0071659D">
          <w:rPr>
            <w:rStyle w:val="af"/>
            <w:color w:val="auto"/>
            <w:u w:val="none"/>
          </w:rPr>
          <w:t>bazhenov-ikz-anatolii@mail.ru</w:t>
        </w:r>
      </w:hyperlink>
      <w:r w:rsidRPr="0071659D">
        <w:t>, 8 919 933 74 42.</w:t>
      </w:r>
    </w:p>
    <w:p w:rsidR="00B35547" w:rsidRPr="0071659D" w:rsidRDefault="00B35547" w:rsidP="0071659D">
      <w:pPr>
        <w:pStyle w:val="af3"/>
      </w:pPr>
      <w:r w:rsidRPr="0071659D">
        <w:t xml:space="preserve">Хисмятуллин Максим Борисович, ИООО УСТ «Трезвый город Иваново», председатель, </w:t>
      </w:r>
      <w:hyperlink r:id="rId17" w:history="1">
        <w:r w:rsidRPr="0071659D">
          <w:rPr>
            <w:rStyle w:val="af"/>
            <w:color w:val="auto"/>
            <w:u w:val="none"/>
          </w:rPr>
          <w:t>trezvyigorod37@yandex.ru</w:t>
        </w:r>
      </w:hyperlink>
      <w:r w:rsidRPr="0071659D">
        <w:t>, 89621555005.</w:t>
      </w:r>
    </w:p>
    <w:p w:rsidR="00B35547" w:rsidRPr="00066E0D" w:rsidRDefault="00B35547" w:rsidP="00B35547">
      <w:pPr>
        <w:pStyle w:val="aff4"/>
        <w:rPr>
          <w:lang w:val="en-US"/>
        </w:rPr>
      </w:pPr>
      <w:r>
        <w:rPr>
          <w:lang w:val="en-US"/>
        </w:rPr>
        <w:t>About authors</w:t>
      </w:r>
    </w:p>
    <w:p w:rsidR="00B35547" w:rsidRPr="0071659D" w:rsidRDefault="00B35547" w:rsidP="0071659D">
      <w:pPr>
        <w:pStyle w:val="af3"/>
        <w:rPr>
          <w:lang w:val="en-US"/>
        </w:rPr>
      </w:pPr>
      <w:r w:rsidRPr="0071659D">
        <w:rPr>
          <w:lang w:val="en-US"/>
        </w:rPr>
        <w:t xml:space="preserve">Rubtsov Nikita Pavlovich, St. Petersburg city public organization for the approval and preservation of Sobriety «Trezviy Petersburg», chairman, </w:t>
      </w:r>
      <w:hyperlink r:id="rId18" w:history="1">
        <w:r w:rsidRPr="0071659D">
          <w:rPr>
            <w:rStyle w:val="af"/>
            <w:color w:val="auto"/>
            <w:u w:val="none"/>
            <w:lang w:val="en-US"/>
          </w:rPr>
          <w:t>trezvopiter@ya.ru</w:t>
        </w:r>
      </w:hyperlink>
      <w:r w:rsidRPr="0071659D">
        <w:rPr>
          <w:lang w:val="en-US"/>
        </w:rPr>
        <w:t>, tel. 89218625210.</w:t>
      </w:r>
    </w:p>
    <w:p w:rsidR="00B35547" w:rsidRPr="0071659D" w:rsidRDefault="00B35547" w:rsidP="0071659D">
      <w:pPr>
        <w:pStyle w:val="af3"/>
        <w:rPr>
          <w:lang w:val="en-US"/>
        </w:rPr>
      </w:pPr>
      <w:proofErr w:type="gramStart"/>
      <w:r w:rsidRPr="0071659D">
        <w:rPr>
          <w:lang w:val="en-US"/>
        </w:rPr>
        <w:t>Popov Evgeny Konstantinovich, design engineer, JSC "UKBTM", member of the initiative group of UST "Sober Nizhny Tagil", evgeny.popov.nt@mail.ru, 8(932)1133-169.</w:t>
      </w:r>
      <w:proofErr w:type="gramEnd"/>
    </w:p>
    <w:p w:rsidR="00B35547" w:rsidRPr="0071659D" w:rsidRDefault="00B35547" w:rsidP="0071659D">
      <w:pPr>
        <w:pStyle w:val="af3"/>
        <w:rPr>
          <w:lang w:val="en-US"/>
        </w:rPr>
      </w:pPr>
      <w:r w:rsidRPr="0071659D">
        <w:rPr>
          <w:lang w:val="en-US"/>
        </w:rPr>
        <w:t>Bazhenov Anatoliy Igorevich, researcher-trainee, IKZ SO RAN, member of TGOO UST “Trezvaya Tyumen”, bazhenov-ikz-anatolii@mail.ru, 8 919 933 74 42.</w:t>
      </w:r>
    </w:p>
    <w:p w:rsidR="00B35547" w:rsidRPr="0071659D" w:rsidRDefault="00B35547" w:rsidP="0071659D">
      <w:pPr>
        <w:pStyle w:val="af3"/>
        <w:rPr>
          <w:highlight w:val="yellow"/>
          <w:lang w:val="en-US"/>
        </w:rPr>
      </w:pPr>
      <w:proofErr w:type="gramStart"/>
      <w:r w:rsidRPr="0071659D">
        <w:rPr>
          <w:lang w:val="en-US"/>
        </w:rPr>
        <w:t>Maxim Borisovich Khismyatullin, IOOO UST "Sober City of Ivanovo", Chairman, trezvyigorod37@yandex.ru, 89621555005.</w:t>
      </w:r>
      <w:proofErr w:type="gramEnd"/>
    </w:p>
    <w:p w:rsidR="00B35547" w:rsidRPr="008F4A24" w:rsidRDefault="00B35547" w:rsidP="0071659D">
      <w:pPr>
        <w:pStyle w:val="af2"/>
        <w:rPr>
          <w:lang w:val="en-US"/>
        </w:rPr>
      </w:pPr>
      <w:r w:rsidRPr="0071659D">
        <w:t>УДК</w:t>
      </w:r>
      <w:r w:rsidRPr="008F4A24">
        <w:rPr>
          <w:lang w:val="en-US"/>
        </w:rPr>
        <w:t xml:space="preserve"> 32.019.51</w:t>
      </w:r>
    </w:p>
    <w:p w:rsidR="00B35547" w:rsidRPr="00F0079D" w:rsidRDefault="00B35547" w:rsidP="00B35547">
      <w:pPr>
        <w:pStyle w:val="af1"/>
        <w:rPr>
          <w:shd w:val="clear" w:color="auto" w:fill="FFFFFF"/>
          <w:lang w:val="en-US"/>
        </w:rPr>
      </w:pPr>
      <w:r>
        <w:rPr>
          <w:shd w:val="clear" w:color="auto" w:fill="FFFFFF"/>
        </w:rPr>
        <w:t>Рубцов</w:t>
      </w:r>
      <w:r w:rsidRPr="00DE78BD">
        <w:rPr>
          <w:shd w:val="clear" w:color="auto" w:fill="FFFFFF"/>
          <w:lang w:val="en-US"/>
        </w:rPr>
        <w:t> </w:t>
      </w:r>
      <w:r>
        <w:rPr>
          <w:shd w:val="clear" w:color="auto" w:fill="FFFFFF"/>
        </w:rPr>
        <w:t>Н</w:t>
      </w:r>
      <w:r w:rsidRPr="00F0079D">
        <w:rPr>
          <w:shd w:val="clear" w:color="auto" w:fill="FFFFFF"/>
          <w:lang w:val="en-US"/>
        </w:rPr>
        <w:t>.</w:t>
      </w:r>
      <w:r>
        <w:rPr>
          <w:shd w:val="clear" w:color="auto" w:fill="FFFFFF"/>
        </w:rPr>
        <w:t>П</w:t>
      </w:r>
      <w:r w:rsidRPr="00F0079D">
        <w:rPr>
          <w:shd w:val="clear" w:color="auto" w:fill="FFFFFF"/>
          <w:lang w:val="en-US"/>
        </w:rPr>
        <w:t>.</w:t>
      </w:r>
    </w:p>
    <w:p w:rsidR="00B35547" w:rsidRPr="00F0079D" w:rsidRDefault="00B35547" w:rsidP="00B35547">
      <w:pPr>
        <w:pStyle w:val="af1"/>
        <w:rPr>
          <w:shd w:val="clear" w:color="auto" w:fill="FFFFFF"/>
          <w:lang w:val="en-US"/>
        </w:rPr>
      </w:pPr>
      <w:r>
        <w:rPr>
          <w:shd w:val="clear" w:color="auto" w:fill="FFFFFF"/>
          <w:lang w:val="en-US"/>
        </w:rPr>
        <w:t>Rubtsov</w:t>
      </w:r>
      <w:r w:rsidRPr="00DE78BD">
        <w:rPr>
          <w:shd w:val="clear" w:color="auto" w:fill="FFFFFF"/>
          <w:lang w:val="en-US"/>
        </w:rPr>
        <w:t> </w:t>
      </w:r>
      <w:r>
        <w:rPr>
          <w:shd w:val="clear" w:color="auto" w:fill="FFFFFF"/>
          <w:lang w:val="en-US"/>
        </w:rPr>
        <w:t>N</w:t>
      </w:r>
      <w:r w:rsidRPr="00F0079D">
        <w:rPr>
          <w:shd w:val="clear" w:color="auto" w:fill="FFFFFF"/>
          <w:lang w:val="en-US"/>
        </w:rPr>
        <w:t>.</w:t>
      </w:r>
      <w:r>
        <w:rPr>
          <w:shd w:val="clear" w:color="auto" w:fill="FFFFFF"/>
          <w:lang w:val="en-US"/>
        </w:rPr>
        <w:t>P</w:t>
      </w:r>
      <w:r w:rsidRPr="00F0079D">
        <w:rPr>
          <w:shd w:val="clear" w:color="auto" w:fill="FFFFFF"/>
          <w:lang w:val="en-US"/>
        </w:rPr>
        <w:t>.</w:t>
      </w:r>
    </w:p>
    <w:p w:rsidR="00B35547" w:rsidRPr="003C20B0" w:rsidRDefault="00B35547" w:rsidP="00B35547">
      <w:pPr>
        <w:pStyle w:val="1"/>
        <w:rPr>
          <w:shd w:val="clear" w:color="auto" w:fill="FFFFFF"/>
          <w:lang w:eastAsia="en-US"/>
        </w:rPr>
      </w:pPr>
      <w:bookmarkStart w:id="13" w:name="_Toc84443702"/>
      <w:r w:rsidRPr="00B4485B">
        <w:rPr>
          <w:i/>
          <w:color w:val="FFFFFF" w:themeColor="background1"/>
          <w:sz w:val="2"/>
          <w:szCs w:val="2"/>
          <w:shd w:val="clear" w:color="auto" w:fill="FFFFFF"/>
        </w:rPr>
        <w:t>Рубцо</w:t>
      </w:r>
      <w:r>
        <w:rPr>
          <w:i/>
          <w:color w:val="FFFFFF" w:themeColor="background1"/>
          <w:sz w:val="2"/>
          <w:szCs w:val="2"/>
          <w:shd w:val="clear" w:color="auto" w:fill="FFFFFF"/>
        </w:rPr>
        <w:t>в </w:t>
      </w:r>
      <w:r w:rsidRPr="00B4485B">
        <w:rPr>
          <w:i/>
          <w:color w:val="FFFFFF" w:themeColor="background1"/>
          <w:sz w:val="2"/>
          <w:szCs w:val="2"/>
          <w:shd w:val="clear" w:color="auto" w:fill="FFFFFF"/>
        </w:rPr>
        <w:t>Н.П.</w:t>
      </w:r>
      <w:r>
        <w:rPr>
          <w:shd w:val="clear" w:color="auto" w:fill="FFFFFF"/>
        </w:rPr>
        <w:br/>
        <w:t>Сравнительный</w:t>
      </w:r>
      <w:r w:rsidRPr="003C20B0">
        <w:rPr>
          <w:shd w:val="clear" w:color="auto" w:fill="FFFFFF"/>
        </w:rPr>
        <w:t xml:space="preserve"> </w:t>
      </w:r>
      <w:r>
        <w:rPr>
          <w:shd w:val="clear" w:color="auto" w:fill="FFFFFF"/>
        </w:rPr>
        <w:t>анализ</w:t>
      </w:r>
      <w:r w:rsidRPr="003C20B0">
        <w:rPr>
          <w:shd w:val="clear" w:color="auto" w:fill="FFFFFF"/>
        </w:rPr>
        <w:t xml:space="preserve"> </w:t>
      </w:r>
      <w:r>
        <w:rPr>
          <w:shd w:val="clear" w:color="auto" w:fill="FFFFFF"/>
        </w:rPr>
        <w:t>эффективности</w:t>
      </w:r>
      <w:r w:rsidRPr="003C20B0">
        <w:rPr>
          <w:shd w:val="clear" w:color="auto" w:fill="FFFFFF"/>
        </w:rPr>
        <w:t xml:space="preserve"> </w:t>
      </w:r>
      <w:r>
        <w:rPr>
          <w:shd w:val="clear" w:color="auto" w:fill="FFFFFF"/>
        </w:rPr>
        <w:t>социальной</w:t>
      </w:r>
      <w:r w:rsidRPr="003C20B0">
        <w:rPr>
          <w:shd w:val="clear" w:color="auto" w:fill="FFFFFF"/>
        </w:rPr>
        <w:t xml:space="preserve"> </w:t>
      </w:r>
      <w:r>
        <w:rPr>
          <w:shd w:val="clear" w:color="auto" w:fill="FFFFFF"/>
        </w:rPr>
        <w:t>рекламы</w:t>
      </w:r>
      <w:bookmarkEnd w:id="13"/>
    </w:p>
    <w:p w:rsidR="00B35547" w:rsidRPr="00B779D6" w:rsidRDefault="00B35547" w:rsidP="00B35547">
      <w:pPr>
        <w:pStyle w:val="13"/>
      </w:pPr>
      <w:r>
        <w:t>Comparative</w:t>
      </w:r>
      <w:r w:rsidRPr="00B779D6">
        <w:t xml:space="preserve"> </w:t>
      </w:r>
      <w:r>
        <w:t>analysis</w:t>
      </w:r>
      <w:r w:rsidRPr="00B779D6">
        <w:t xml:space="preserve"> </w:t>
      </w:r>
      <w:r>
        <w:t>of</w:t>
      </w:r>
      <w:r w:rsidRPr="00B779D6">
        <w:t xml:space="preserve"> </w:t>
      </w:r>
      <w:r>
        <w:t>the</w:t>
      </w:r>
      <w:r w:rsidRPr="00B779D6">
        <w:t xml:space="preserve"> </w:t>
      </w:r>
      <w:r>
        <w:t>effectiveness</w:t>
      </w:r>
      <w:r w:rsidRPr="00B779D6">
        <w:t xml:space="preserve"> </w:t>
      </w:r>
      <w:r>
        <w:t>of</w:t>
      </w:r>
      <w:r w:rsidRPr="00B779D6">
        <w:t xml:space="preserve"> </w:t>
      </w:r>
      <w:r>
        <w:t>social</w:t>
      </w:r>
      <w:r w:rsidRPr="00B779D6">
        <w:t xml:space="preserve"> </w:t>
      </w:r>
      <w:r>
        <w:t>advertising</w:t>
      </w:r>
    </w:p>
    <w:p w:rsidR="00B35547" w:rsidRDefault="00B35547" w:rsidP="00B35547">
      <w:pPr>
        <w:pStyle w:val="af0"/>
        <w:rPr>
          <w:shd w:val="clear" w:color="auto" w:fill="FFFFFF"/>
        </w:rPr>
      </w:pPr>
      <w:r>
        <w:rPr>
          <w:shd w:val="clear" w:color="auto" w:fill="FFFFFF"/>
        </w:rPr>
        <w:t>В работе представлены результаты магистерской диссертации</w:t>
      </w:r>
      <w:r w:rsidR="009073A6">
        <w:rPr>
          <w:shd w:val="clear" w:color="auto" w:fill="FFFFFF"/>
        </w:rPr>
        <w:t xml:space="preserve"> автора</w:t>
      </w:r>
      <w:r>
        <w:rPr>
          <w:shd w:val="clear" w:color="auto" w:fill="FFFFFF"/>
        </w:rPr>
        <w:t xml:space="preserve">, в которой сравниваются различные виды социальной </w:t>
      </w:r>
      <w:proofErr w:type="gramStart"/>
      <w:r>
        <w:rPr>
          <w:shd w:val="clear" w:color="auto" w:fill="FFFFFF"/>
        </w:rPr>
        <w:t>рекламы</w:t>
      </w:r>
      <w:proofErr w:type="gramEnd"/>
      <w:r>
        <w:rPr>
          <w:shd w:val="clear" w:color="auto" w:fill="FFFFFF"/>
        </w:rPr>
        <w:t xml:space="preserve"> и оценивается их эффективность с точки зрения формирования трезвых убеждений. Работа будет полезна тем, кто разрабатывает социальную рекламу для целей формирования трезвых убеждений. А также тем, кто желает подобрать наиболее эффективные плакаты для размещения внутри помещений или на улицах своего населенного пункта.</w:t>
      </w:r>
    </w:p>
    <w:p w:rsidR="00B35547" w:rsidRPr="009073A6" w:rsidRDefault="00B35547" w:rsidP="00B35547">
      <w:pPr>
        <w:pStyle w:val="af0"/>
        <w:rPr>
          <w:spacing w:val="-4"/>
          <w:shd w:val="clear" w:color="auto" w:fill="FFFFFF"/>
        </w:rPr>
      </w:pPr>
      <w:r w:rsidRPr="009073A6">
        <w:rPr>
          <w:b/>
          <w:spacing w:val="-4"/>
          <w:shd w:val="clear" w:color="auto" w:fill="FFFFFF"/>
        </w:rPr>
        <w:t>Ключевые слова:</w:t>
      </w:r>
      <w:r w:rsidRPr="009073A6">
        <w:rPr>
          <w:spacing w:val="-4"/>
          <w:shd w:val="clear" w:color="auto" w:fill="FFFFFF"/>
        </w:rPr>
        <w:t xml:space="preserve"> Трезвость, социальная реклама, трезво-центричная, </w:t>
      </w:r>
      <w:r w:rsidR="009073A6">
        <w:rPr>
          <w:spacing w:val="-4"/>
          <w:shd w:val="clear" w:color="auto" w:fill="FFFFFF"/>
        </w:rPr>
        <w:t>интоксиканто</w:t>
      </w:r>
      <w:r w:rsidRPr="009073A6">
        <w:rPr>
          <w:spacing w:val="-4"/>
          <w:shd w:val="clear" w:color="auto" w:fill="FFFFFF"/>
        </w:rPr>
        <w:t>-центричная, распознаваемость проблемы, агитационная сила, притягательная сила, запоминаемость.</w:t>
      </w:r>
    </w:p>
    <w:p w:rsidR="00B35547" w:rsidRPr="009073A6" w:rsidRDefault="00B35547" w:rsidP="00B35547">
      <w:pPr>
        <w:pStyle w:val="af0"/>
        <w:rPr>
          <w:rFonts w:eastAsiaTheme="minorHAnsi"/>
          <w:spacing w:val="-2"/>
          <w:shd w:val="clear" w:color="auto" w:fill="FFFFFF"/>
          <w:lang w:val="en-US" w:eastAsia="en-US"/>
        </w:rPr>
      </w:pPr>
      <w:r w:rsidRPr="009073A6">
        <w:rPr>
          <w:spacing w:val="-2"/>
          <w:shd w:val="clear" w:color="auto" w:fill="FFFFFF"/>
          <w:lang w:val="en-US"/>
        </w:rPr>
        <w:t>The</w:t>
      </w:r>
      <w:r w:rsidR="009073A6">
        <w:rPr>
          <w:spacing w:val="-2"/>
          <w:shd w:val="clear" w:color="auto" w:fill="FFFFFF"/>
          <w:lang w:val="en-US"/>
        </w:rPr>
        <w:t xml:space="preserve"> paper presents the results of the</w:t>
      </w:r>
      <w:r w:rsidRPr="009073A6">
        <w:rPr>
          <w:spacing w:val="-2"/>
          <w:shd w:val="clear" w:color="auto" w:fill="FFFFFF"/>
          <w:lang w:val="en-US"/>
        </w:rPr>
        <w:t xml:space="preserve"> master's thesis, which compares various types of social advertising and assesses their effectiveness in terms of forming sober beliefs. The work will be useful </w:t>
      </w:r>
      <w:r w:rsidR="009073A6">
        <w:rPr>
          <w:spacing w:val="-2"/>
          <w:shd w:val="clear" w:color="auto" w:fill="FFFFFF"/>
          <w:lang w:val="en-US"/>
        </w:rPr>
        <w:t>for</w:t>
      </w:r>
      <w:r w:rsidRPr="009073A6">
        <w:rPr>
          <w:spacing w:val="-2"/>
          <w:shd w:val="clear" w:color="auto" w:fill="FFFFFF"/>
          <w:lang w:val="en-US"/>
        </w:rPr>
        <w:t xml:space="preserve"> those who develop social advertising </w:t>
      </w:r>
      <w:proofErr w:type="gramStart"/>
      <w:r w:rsidRPr="009073A6">
        <w:rPr>
          <w:spacing w:val="-2"/>
          <w:shd w:val="clear" w:color="auto" w:fill="FFFFFF"/>
          <w:lang w:val="en-US"/>
        </w:rPr>
        <w:t>for the purpose of</w:t>
      </w:r>
      <w:proofErr w:type="gramEnd"/>
      <w:r w:rsidRPr="009073A6">
        <w:rPr>
          <w:spacing w:val="-2"/>
          <w:shd w:val="clear" w:color="auto" w:fill="FFFFFF"/>
          <w:lang w:val="en-US"/>
        </w:rPr>
        <w:t xml:space="preserve"> forming sober beliefs. </w:t>
      </w:r>
      <w:proofErr w:type="gramStart"/>
      <w:r w:rsidRPr="009073A6">
        <w:rPr>
          <w:spacing w:val="-2"/>
          <w:shd w:val="clear" w:color="auto" w:fill="FFFFFF"/>
          <w:lang w:val="en-US"/>
        </w:rPr>
        <w:t>And also</w:t>
      </w:r>
      <w:proofErr w:type="gramEnd"/>
      <w:r w:rsidRPr="009073A6">
        <w:rPr>
          <w:spacing w:val="-2"/>
          <w:shd w:val="clear" w:color="auto" w:fill="FFFFFF"/>
          <w:lang w:val="en-US"/>
        </w:rPr>
        <w:t xml:space="preserve"> for those who wish to choose the most effective posters for </w:t>
      </w:r>
      <w:r w:rsidR="009073A6">
        <w:rPr>
          <w:spacing w:val="-2"/>
          <w:shd w:val="clear" w:color="auto" w:fill="FFFFFF"/>
          <w:lang w:val="en-US"/>
        </w:rPr>
        <w:t>allocation indoors and outdoors</w:t>
      </w:r>
      <w:r w:rsidRPr="009073A6">
        <w:rPr>
          <w:spacing w:val="-2"/>
          <w:shd w:val="clear" w:color="auto" w:fill="FFFFFF"/>
          <w:lang w:val="en-US"/>
        </w:rPr>
        <w:t>.</w:t>
      </w:r>
    </w:p>
    <w:p w:rsidR="00B35547" w:rsidRPr="00DE78BD" w:rsidRDefault="00B35547" w:rsidP="00B35547">
      <w:pPr>
        <w:pStyle w:val="af0"/>
        <w:rPr>
          <w:spacing w:val="41"/>
          <w:lang w:val="en-US"/>
        </w:rPr>
      </w:pPr>
      <w:proofErr w:type="gramStart"/>
      <w:r>
        <w:rPr>
          <w:b/>
          <w:lang w:val="en-US"/>
        </w:rPr>
        <w:t>Keywords</w:t>
      </w:r>
      <w:r>
        <w:rPr>
          <w:lang w:val="en-US"/>
        </w:rPr>
        <w:t>: Sobriety, social advertising, sober-centered, intoxicant-centered, problem recognizability, agitational power, attractive power, memorability.</w:t>
      </w:r>
      <w:proofErr w:type="gramEnd"/>
    </w:p>
    <w:p w:rsidR="00B35547" w:rsidRDefault="00B35547" w:rsidP="00B35547">
      <w:r>
        <w:t xml:space="preserve">В России предотвратимая ежегодная смертность по причинам, так или иначе связанным с самоотравлением </w:t>
      </w:r>
      <w:proofErr w:type="gramStart"/>
      <w:r>
        <w:t>алкогольными</w:t>
      </w:r>
      <w:proofErr w:type="gramEnd"/>
      <w:r>
        <w:t>, табачными и нелегальными интоксикантами, превышает 1 миллион человек.</w:t>
      </w:r>
    </w:p>
    <w:p w:rsidR="00B35547" w:rsidRDefault="00B35547" w:rsidP="00B35547">
      <w:r>
        <w:t>Крайне важным сегодня является формирование трезвых убеждений как основ крепкого здоровья и благополучия в обществе. Один из методов – распространение социальной рекламы по профилактике самоотравлений.</w:t>
      </w:r>
    </w:p>
    <w:p w:rsidR="00B35547" w:rsidRDefault="00B35547" w:rsidP="00B35547">
      <w:r>
        <w:t xml:space="preserve">На сегодняшний день имеются различные её формы, которые мы классифицировали следующим образом: </w:t>
      </w:r>
      <w:r w:rsidR="009073A6">
        <w:t>интоксиканто</w:t>
      </w:r>
      <w:r>
        <w:t>-центричная позитивная и негативная социальная реклама, трезво-центричная позитивная и негативная. Все они могут давать различный результат. Типам социальной рекламы в таблице 1 соответствуют проанализированные плакаты, изображенные на рисунке 1.</w:t>
      </w:r>
    </w:p>
    <w:p w:rsidR="00B35547" w:rsidRDefault="00B35547" w:rsidP="00B35547"/>
    <w:p w:rsidR="00B35547" w:rsidRDefault="00B35547" w:rsidP="0071659D">
      <w:pPr>
        <w:keepNext/>
        <w:ind w:firstLine="0"/>
      </w:pPr>
      <w:r>
        <w:t>Таблица 1 – Типы социальной рекламы и соответствующие им примеры плакатов</w:t>
      </w:r>
    </w:p>
    <w:tbl>
      <w:tblPr>
        <w:tblStyle w:val="afc"/>
        <w:tblW w:w="5000" w:type="pct"/>
        <w:tblLook w:val="04A0" w:firstRow="1" w:lastRow="0" w:firstColumn="1" w:lastColumn="0" w:noHBand="0" w:noVBand="1"/>
      </w:tblPr>
      <w:tblGrid>
        <w:gridCol w:w="1971"/>
        <w:gridCol w:w="3602"/>
        <w:gridCol w:w="3601"/>
      </w:tblGrid>
      <w:tr w:rsidR="00B35547" w:rsidRPr="0072725C" w:rsidTr="00851E71">
        <w:tc>
          <w:tcPr>
            <w:tcW w:w="1029" w:type="pct"/>
            <w:tcBorders>
              <w:top w:val="single" w:sz="4" w:space="0" w:color="auto"/>
              <w:left w:val="single" w:sz="4" w:space="0" w:color="auto"/>
              <w:bottom w:val="single" w:sz="4" w:space="0" w:color="auto"/>
              <w:right w:val="single" w:sz="4" w:space="0" w:color="auto"/>
            </w:tcBorders>
            <w:vAlign w:val="center"/>
            <w:hideMark/>
          </w:tcPr>
          <w:p w:rsidR="00B35547" w:rsidRPr="0072725C" w:rsidRDefault="00B35547" w:rsidP="00851E71">
            <w:pPr>
              <w:ind w:firstLine="0"/>
              <w:jc w:val="center"/>
              <w:rPr>
                <w:rFonts w:ascii="Times New Roman" w:hAnsi="Times New Roman" w:cs="Times New Roman"/>
                <w:sz w:val="26"/>
                <w:szCs w:val="26"/>
                <w:lang w:eastAsia="en-US"/>
              </w:rPr>
            </w:pPr>
            <w:r w:rsidRPr="0072725C">
              <w:rPr>
                <w:rFonts w:ascii="Times New Roman" w:hAnsi="Times New Roman" w:cs="Times New Roman"/>
                <w:sz w:val="26"/>
                <w:szCs w:val="26"/>
              </w:rPr>
              <w:t>Тип социальной рекламы</w:t>
            </w:r>
          </w:p>
        </w:tc>
        <w:tc>
          <w:tcPr>
            <w:tcW w:w="1986" w:type="pct"/>
            <w:tcBorders>
              <w:top w:val="single" w:sz="4" w:space="0" w:color="auto"/>
              <w:left w:val="single" w:sz="4" w:space="0" w:color="auto"/>
              <w:bottom w:val="single" w:sz="4" w:space="0" w:color="auto"/>
              <w:right w:val="single" w:sz="4" w:space="0" w:color="auto"/>
            </w:tcBorders>
            <w:hideMark/>
          </w:tcPr>
          <w:p w:rsidR="00B35547" w:rsidRPr="0072725C" w:rsidRDefault="00B35547" w:rsidP="00851E71">
            <w:pPr>
              <w:ind w:firstLine="0"/>
              <w:jc w:val="center"/>
              <w:rPr>
                <w:rFonts w:ascii="Times New Roman" w:hAnsi="Times New Roman" w:cs="Times New Roman"/>
                <w:b/>
                <w:sz w:val="26"/>
                <w:szCs w:val="26"/>
              </w:rPr>
            </w:pPr>
            <w:r w:rsidRPr="0072725C">
              <w:rPr>
                <w:rFonts w:ascii="Times New Roman" w:hAnsi="Times New Roman" w:cs="Times New Roman"/>
                <w:b/>
                <w:sz w:val="26"/>
                <w:szCs w:val="26"/>
              </w:rPr>
              <w:t>Трезво-центричная</w:t>
            </w:r>
          </w:p>
          <w:p w:rsidR="00B35547" w:rsidRPr="0072725C" w:rsidRDefault="00B35547" w:rsidP="00851E71">
            <w:pPr>
              <w:ind w:firstLine="0"/>
              <w:jc w:val="center"/>
              <w:rPr>
                <w:rFonts w:ascii="Times New Roman" w:hAnsi="Times New Roman" w:cs="Times New Roman"/>
                <w:sz w:val="26"/>
                <w:szCs w:val="26"/>
                <w:lang w:eastAsia="en-US"/>
              </w:rPr>
            </w:pPr>
            <w:r w:rsidRPr="0072725C">
              <w:rPr>
                <w:rFonts w:ascii="Times New Roman" w:hAnsi="Times New Roman" w:cs="Times New Roman"/>
                <w:sz w:val="26"/>
                <w:szCs w:val="26"/>
              </w:rPr>
              <w:t>(в центре композиции или текстовой составляющей – естественное состояние полной свободы от интоксикантов)</w:t>
            </w:r>
          </w:p>
        </w:tc>
        <w:tc>
          <w:tcPr>
            <w:tcW w:w="1986" w:type="pct"/>
            <w:tcBorders>
              <w:top w:val="single" w:sz="4" w:space="0" w:color="auto"/>
              <w:left w:val="single" w:sz="4" w:space="0" w:color="auto"/>
              <w:bottom w:val="single" w:sz="4" w:space="0" w:color="auto"/>
              <w:right w:val="single" w:sz="4" w:space="0" w:color="auto"/>
            </w:tcBorders>
            <w:hideMark/>
          </w:tcPr>
          <w:p w:rsidR="00B35547" w:rsidRPr="0072725C" w:rsidRDefault="009073A6" w:rsidP="00851E71">
            <w:pPr>
              <w:ind w:firstLine="0"/>
              <w:jc w:val="center"/>
              <w:rPr>
                <w:rFonts w:ascii="Times New Roman" w:hAnsi="Times New Roman" w:cs="Times New Roman"/>
                <w:b/>
                <w:sz w:val="26"/>
                <w:szCs w:val="26"/>
              </w:rPr>
            </w:pPr>
            <w:r w:rsidRPr="0072725C">
              <w:rPr>
                <w:rFonts w:ascii="Times New Roman" w:hAnsi="Times New Roman" w:cs="Times New Roman"/>
                <w:b/>
                <w:sz w:val="26"/>
                <w:szCs w:val="26"/>
              </w:rPr>
              <w:t>Интоксиканто</w:t>
            </w:r>
            <w:r w:rsidR="00B35547" w:rsidRPr="0072725C">
              <w:rPr>
                <w:rFonts w:ascii="Times New Roman" w:hAnsi="Times New Roman" w:cs="Times New Roman"/>
                <w:b/>
                <w:sz w:val="26"/>
                <w:szCs w:val="26"/>
              </w:rPr>
              <w:t>-центричная</w:t>
            </w:r>
          </w:p>
          <w:p w:rsidR="00B35547" w:rsidRPr="0072725C" w:rsidRDefault="00B35547" w:rsidP="00851E71">
            <w:pPr>
              <w:ind w:firstLine="0"/>
              <w:jc w:val="center"/>
              <w:rPr>
                <w:rFonts w:ascii="Times New Roman" w:hAnsi="Times New Roman" w:cs="Times New Roman"/>
                <w:sz w:val="26"/>
                <w:szCs w:val="26"/>
                <w:lang w:eastAsia="en-US"/>
              </w:rPr>
            </w:pPr>
            <w:r w:rsidRPr="0072725C">
              <w:rPr>
                <w:rFonts w:ascii="Times New Roman" w:hAnsi="Times New Roman" w:cs="Times New Roman"/>
                <w:sz w:val="26"/>
                <w:szCs w:val="26"/>
              </w:rPr>
              <w:t>(в центре композиции или текстовой составляющей находится тот или иной интоксикант)</w:t>
            </w:r>
          </w:p>
        </w:tc>
      </w:tr>
      <w:tr w:rsidR="00B35547" w:rsidRPr="0072725C" w:rsidTr="00851E71">
        <w:tc>
          <w:tcPr>
            <w:tcW w:w="1029" w:type="pct"/>
            <w:tcBorders>
              <w:top w:val="single" w:sz="4" w:space="0" w:color="auto"/>
              <w:left w:val="single" w:sz="4" w:space="0" w:color="auto"/>
              <w:bottom w:val="single" w:sz="4" w:space="0" w:color="auto"/>
              <w:right w:val="single" w:sz="4" w:space="0" w:color="auto"/>
            </w:tcBorders>
            <w:hideMark/>
          </w:tcPr>
          <w:p w:rsidR="00B35547" w:rsidRPr="0072725C" w:rsidRDefault="00B35547" w:rsidP="00851E71">
            <w:pPr>
              <w:ind w:firstLine="0"/>
              <w:jc w:val="center"/>
              <w:rPr>
                <w:rFonts w:ascii="Times New Roman" w:hAnsi="Times New Roman" w:cs="Times New Roman"/>
                <w:sz w:val="26"/>
                <w:szCs w:val="26"/>
                <w:lang w:eastAsia="en-US"/>
              </w:rPr>
            </w:pPr>
            <w:proofErr w:type="gramStart"/>
            <w:r w:rsidRPr="0072725C">
              <w:rPr>
                <w:rFonts w:ascii="Times New Roman" w:hAnsi="Times New Roman" w:cs="Times New Roman"/>
                <w:b/>
                <w:sz w:val="26"/>
                <w:szCs w:val="26"/>
              </w:rPr>
              <w:t>Позитивная</w:t>
            </w:r>
            <w:proofErr w:type="gramEnd"/>
            <w:r w:rsidRPr="0072725C">
              <w:rPr>
                <w:rFonts w:ascii="Times New Roman" w:hAnsi="Times New Roman" w:cs="Times New Roman"/>
                <w:sz w:val="26"/>
                <w:szCs w:val="26"/>
              </w:rPr>
              <w:br/>
              <w:t>(вызывает положительные эмоции)</w:t>
            </w:r>
          </w:p>
        </w:tc>
        <w:tc>
          <w:tcPr>
            <w:tcW w:w="1986" w:type="pct"/>
            <w:tcBorders>
              <w:top w:val="single" w:sz="4" w:space="0" w:color="auto"/>
              <w:left w:val="single" w:sz="4" w:space="0" w:color="auto"/>
              <w:bottom w:val="single" w:sz="4" w:space="0" w:color="auto"/>
              <w:right w:val="single" w:sz="4" w:space="0" w:color="auto"/>
            </w:tcBorders>
            <w:vAlign w:val="center"/>
            <w:hideMark/>
          </w:tcPr>
          <w:p w:rsidR="00B35547" w:rsidRPr="0072725C" w:rsidRDefault="00B35547" w:rsidP="00851E71">
            <w:pPr>
              <w:ind w:firstLine="0"/>
              <w:jc w:val="center"/>
              <w:rPr>
                <w:rFonts w:ascii="Times New Roman" w:hAnsi="Times New Roman" w:cs="Times New Roman"/>
                <w:lang w:eastAsia="en-US"/>
              </w:rPr>
            </w:pPr>
            <w:r w:rsidRPr="0072725C">
              <w:rPr>
                <w:rFonts w:ascii="Times New Roman" w:hAnsi="Times New Roman" w:cs="Times New Roman"/>
              </w:rPr>
              <w:t xml:space="preserve">а, </w:t>
            </w:r>
            <w:proofErr w:type="gramStart"/>
            <w:r w:rsidRPr="0072725C">
              <w:rPr>
                <w:rFonts w:ascii="Times New Roman" w:hAnsi="Times New Roman" w:cs="Times New Roman"/>
              </w:rPr>
              <w:t>б</w:t>
            </w:r>
            <w:proofErr w:type="gramEnd"/>
            <w:r w:rsidRPr="0072725C">
              <w:rPr>
                <w:rFonts w:ascii="Times New Roman" w:hAnsi="Times New Roman" w:cs="Times New Roman"/>
              </w:rPr>
              <w:t>, в, д</w:t>
            </w:r>
          </w:p>
        </w:tc>
        <w:tc>
          <w:tcPr>
            <w:tcW w:w="1986" w:type="pct"/>
            <w:tcBorders>
              <w:top w:val="single" w:sz="4" w:space="0" w:color="auto"/>
              <w:left w:val="single" w:sz="4" w:space="0" w:color="auto"/>
              <w:bottom w:val="single" w:sz="4" w:space="0" w:color="auto"/>
              <w:right w:val="single" w:sz="4" w:space="0" w:color="auto"/>
            </w:tcBorders>
            <w:vAlign w:val="center"/>
            <w:hideMark/>
          </w:tcPr>
          <w:p w:rsidR="00B35547" w:rsidRPr="0072725C" w:rsidRDefault="00B35547" w:rsidP="00851E71">
            <w:pPr>
              <w:ind w:firstLine="0"/>
              <w:jc w:val="center"/>
              <w:rPr>
                <w:rFonts w:ascii="Times New Roman" w:hAnsi="Times New Roman" w:cs="Times New Roman"/>
                <w:lang w:eastAsia="en-US"/>
              </w:rPr>
            </w:pPr>
            <w:proofErr w:type="gramStart"/>
            <w:r w:rsidRPr="0072725C">
              <w:rPr>
                <w:rFonts w:ascii="Times New Roman" w:hAnsi="Times New Roman" w:cs="Times New Roman"/>
              </w:rPr>
              <w:t>и, к</w:t>
            </w:r>
            <w:proofErr w:type="gramEnd"/>
          </w:p>
        </w:tc>
      </w:tr>
      <w:tr w:rsidR="00B35547" w:rsidRPr="0072725C" w:rsidTr="00851E71">
        <w:tc>
          <w:tcPr>
            <w:tcW w:w="1029" w:type="pct"/>
            <w:tcBorders>
              <w:top w:val="single" w:sz="4" w:space="0" w:color="auto"/>
              <w:left w:val="single" w:sz="4" w:space="0" w:color="auto"/>
              <w:bottom w:val="single" w:sz="4" w:space="0" w:color="auto"/>
              <w:right w:val="single" w:sz="4" w:space="0" w:color="auto"/>
            </w:tcBorders>
            <w:hideMark/>
          </w:tcPr>
          <w:p w:rsidR="00B35547" w:rsidRPr="0072725C" w:rsidRDefault="00B35547" w:rsidP="00851E71">
            <w:pPr>
              <w:ind w:firstLine="0"/>
              <w:jc w:val="center"/>
              <w:rPr>
                <w:rFonts w:ascii="Times New Roman" w:hAnsi="Times New Roman" w:cs="Times New Roman"/>
                <w:sz w:val="26"/>
                <w:szCs w:val="26"/>
                <w:lang w:eastAsia="en-US"/>
              </w:rPr>
            </w:pPr>
            <w:proofErr w:type="gramStart"/>
            <w:r w:rsidRPr="0072725C">
              <w:rPr>
                <w:rFonts w:ascii="Times New Roman" w:hAnsi="Times New Roman" w:cs="Times New Roman"/>
                <w:b/>
                <w:sz w:val="26"/>
                <w:szCs w:val="26"/>
              </w:rPr>
              <w:t>Негативная</w:t>
            </w:r>
            <w:proofErr w:type="gramEnd"/>
            <w:r w:rsidRPr="0072725C">
              <w:rPr>
                <w:rFonts w:ascii="Times New Roman" w:hAnsi="Times New Roman" w:cs="Times New Roman"/>
                <w:sz w:val="26"/>
                <w:szCs w:val="26"/>
              </w:rPr>
              <w:br/>
              <w:t>(вызывает отрицательные эмоции)</w:t>
            </w:r>
          </w:p>
        </w:tc>
        <w:tc>
          <w:tcPr>
            <w:tcW w:w="1986" w:type="pct"/>
            <w:tcBorders>
              <w:top w:val="single" w:sz="4" w:space="0" w:color="auto"/>
              <w:left w:val="single" w:sz="4" w:space="0" w:color="auto"/>
              <w:bottom w:val="single" w:sz="4" w:space="0" w:color="auto"/>
              <w:right w:val="single" w:sz="4" w:space="0" w:color="auto"/>
            </w:tcBorders>
            <w:vAlign w:val="center"/>
            <w:hideMark/>
          </w:tcPr>
          <w:p w:rsidR="00B35547" w:rsidRPr="0072725C" w:rsidRDefault="00B35547" w:rsidP="00851E71">
            <w:pPr>
              <w:ind w:firstLine="0"/>
              <w:jc w:val="center"/>
              <w:rPr>
                <w:rFonts w:ascii="Times New Roman" w:hAnsi="Times New Roman" w:cs="Times New Roman"/>
                <w:lang w:eastAsia="en-US"/>
              </w:rPr>
            </w:pPr>
            <w:r w:rsidRPr="0072725C">
              <w:rPr>
                <w:rFonts w:ascii="Times New Roman" w:hAnsi="Times New Roman" w:cs="Times New Roman"/>
              </w:rPr>
              <w:t>–</w:t>
            </w:r>
          </w:p>
        </w:tc>
        <w:tc>
          <w:tcPr>
            <w:tcW w:w="1986" w:type="pct"/>
            <w:tcBorders>
              <w:top w:val="single" w:sz="4" w:space="0" w:color="auto"/>
              <w:left w:val="single" w:sz="4" w:space="0" w:color="auto"/>
              <w:bottom w:val="single" w:sz="4" w:space="0" w:color="auto"/>
              <w:right w:val="single" w:sz="4" w:space="0" w:color="auto"/>
            </w:tcBorders>
            <w:vAlign w:val="center"/>
            <w:hideMark/>
          </w:tcPr>
          <w:p w:rsidR="00B35547" w:rsidRPr="0072725C" w:rsidRDefault="00B35547" w:rsidP="00851E71">
            <w:pPr>
              <w:ind w:firstLine="0"/>
              <w:jc w:val="center"/>
              <w:rPr>
                <w:rFonts w:ascii="Times New Roman" w:hAnsi="Times New Roman" w:cs="Times New Roman"/>
                <w:lang w:eastAsia="en-US"/>
              </w:rPr>
            </w:pPr>
            <w:r w:rsidRPr="0072725C">
              <w:rPr>
                <w:rFonts w:ascii="Times New Roman" w:hAnsi="Times New Roman" w:cs="Times New Roman"/>
              </w:rPr>
              <w:t>г, е, ж, з</w:t>
            </w:r>
          </w:p>
        </w:tc>
      </w:tr>
    </w:tbl>
    <w:p w:rsidR="00B35547" w:rsidRDefault="00B35547" w:rsidP="00B35547">
      <w:pPr>
        <w:rPr>
          <w:szCs w:val="22"/>
          <w:lang w:eastAsia="en-US"/>
        </w:rPr>
      </w:pPr>
    </w:p>
    <w:p w:rsidR="00B35547" w:rsidRDefault="00B35547" w:rsidP="00B35547">
      <w:pPr>
        <w:keepNext/>
        <w:rPr>
          <w:b/>
        </w:rPr>
      </w:pPr>
      <w:r>
        <w:rPr>
          <w:b/>
        </w:rPr>
        <w:t>Методика исследования</w:t>
      </w:r>
    </w:p>
    <w:p w:rsidR="00B35547" w:rsidRDefault="00B35547" w:rsidP="00B35547">
      <w:r>
        <w:t>В работе используется разработанная нами методика, состоящая из анкеты и визуального ряда для выявления понимания каждой социальной рекламы, отношения к ней, выделения значимых образов:</w:t>
      </w:r>
    </w:p>
    <w:p w:rsidR="00B35547" w:rsidRDefault="00B35547" w:rsidP="00B35547">
      <w:pPr>
        <w:pStyle w:val="aa"/>
        <w:numPr>
          <w:ilvl w:val="0"/>
          <w:numId w:val="38"/>
        </w:numPr>
        <w:ind w:left="0" w:firstLine="709"/>
      </w:pPr>
      <w:r>
        <w:t xml:space="preserve">10 плакатов социальной рекламы </w:t>
      </w:r>
      <w:r>
        <w:rPr>
          <w:lang w:val="en-US"/>
        </w:rPr>
        <w:t>(</w:t>
      </w:r>
      <w:r>
        <w:t>рис. 1</w:t>
      </w:r>
      <w:r>
        <w:rPr>
          <w:lang w:val="en-US"/>
        </w:rPr>
        <w:t>);</w:t>
      </w:r>
    </w:p>
    <w:p w:rsidR="00B35547" w:rsidRDefault="00B35547" w:rsidP="00B35547">
      <w:pPr>
        <w:pStyle w:val="aa"/>
        <w:numPr>
          <w:ilvl w:val="0"/>
          <w:numId w:val="38"/>
        </w:numPr>
        <w:ind w:left="0" w:firstLine="709"/>
      </w:pPr>
      <w:r>
        <w:t xml:space="preserve">10 вопросов в </w:t>
      </w:r>
      <w:proofErr w:type="gramStart"/>
      <w:r>
        <w:t>интернет-анкете</w:t>
      </w:r>
      <w:proofErr w:type="gramEnd"/>
      <w:r>
        <w:t xml:space="preserve"> к каждому плакату (табл.</w:t>
      </w:r>
      <w:r w:rsidR="0071659D">
        <w:t> </w:t>
      </w:r>
      <w:r>
        <w:t>2).</w:t>
      </w:r>
    </w:p>
    <w:p w:rsidR="00B35547" w:rsidRDefault="00B35547" w:rsidP="00B35547"/>
    <w:p w:rsidR="00B35547" w:rsidRDefault="00B35547" w:rsidP="00B35547">
      <w:pPr>
        <w:ind w:firstLine="0"/>
      </w:pPr>
      <w:r>
        <w:rPr>
          <w:noProof/>
        </w:rPr>
        <w:drawing>
          <wp:inline distT="0" distB="0" distL="0" distR="0" wp14:anchorId="6104BF1C" wp14:editId="0E248292">
            <wp:extent cx="5943600" cy="3168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p>
    <w:p w:rsidR="00B35547" w:rsidRDefault="00B35547" w:rsidP="00B35547">
      <w:pPr>
        <w:ind w:firstLine="0"/>
        <w:jc w:val="center"/>
      </w:pPr>
      <w:r>
        <w:t>Рис</w:t>
      </w:r>
      <w:r w:rsidR="0071659D">
        <w:t>унок</w:t>
      </w:r>
      <w:r>
        <w:t xml:space="preserve"> 1</w:t>
      </w:r>
      <w:r w:rsidR="0071659D">
        <w:t xml:space="preserve"> –</w:t>
      </w:r>
      <w:r>
        <w:t xml:space="preserve"> Плакаты социальной рекламы</w:t>
      </w:r>
    </w:p>
    <w:p w:rsidR="00B35547" w:rsidRDefault="00B35547" w:rsidP="00B35547"/>
    <w:p w:rsidR="00B35547" w:rsidRDefault="00B35547" w:rsidP="0071659D">
      <w:pPr>
        <w:keepNext/>
        <w:ind w:firstLine="0"/>
      </w:pPr>
      <w:r>
        <w:t>Таблица 2 – Вопросы анкеты «Анализ эффективности социального плаката» и критерии анализа результатов</w:t>
      </w:r>
    </w:p>
    <w:tbl>
      <w:tblPr>
        <w:tblStyle w:val="afc"/>
        <w:tblW w:w="0" w:type="auto"/>
        <w:tblLook w:val="04A0" w:firstRow="1" w:lastRow="0" w:firstColumn="1" w:lastColumn="0" w:noHBand="0" w:noVBand="1"/>
      </w:tblPr>
      <w:tblGrid>
        <w:gridCol w:w="2521"/>
        <w:gridCol w:w="3966"/>
        <w:gridCol w:w="2687"/>
      </w:tblGrid>
      <w:tr w:rsidR="00B35547" w:rsidRPr="0071659D" w:rsidTr="0071659D">
        <w:trPr>
          <w:cantSplit/>
        </w:trPr>
        <w:tc>
          <w:tcPr>
            <w:tcW w:w="2521" w:type="dxa"/>
            <w:tcBorders>
              <w:top w:val="single" w:sz="4" w:space="0" w:color="auto"/>
              <w:left w:val="single" w:sz="4" w:space="0" w:color="auto"/>
              <w:bottom w:val="single" w:sz="4" w:space="0" w:color="auto"/>
              <w:right w:val="single" w:sz="4" w:space="0" w:color="auto"/>
            </w:tcBorders>
            <w:vAlign w:val="center"/>
            <w:hideMark/>
          </w:tcPr>
          <w:p w:rsidR="00B35547" w:rsidRPr="0071659D" w:rsidRDefault="00B35547" w:rsidP="00851E71">
            <w:pPr>
              <w:ind w:firstLine="0"/>
              <w:jc w:val="center"/>
              <w:rPr>
                <w:rFonts w:ascii="Times New Roman" w:hAnsi="Times New Roman" w:cs="Times New Roman"/>
                <w:b/>
                <w:lang w:eastAsia="en-US"/>
              </w:rPr>
            </w:pPr>
            <w:r w:rsidRPr="0071659D">
              <w:rPr>
                <w:rFonts w:ascii="Times New Roman" w:hAnsi="Times New Roman" w:cs="Times New Roman"/>
                <w:b/>
              </w:rPr>
              <w:t>Показатель эффективности</w:t>
            </w:r>
          </w:p>
        </w:tc>
        <w:tc>
          <w:tcPr>
            <w:tcW w:w="3966" w:type="dxa"/>
            <w:tcBorders>
              <w:top w:val="single" w:sz="4" w:space="0" w:color="auto"/>
              <w:left w:val="single" w:sz="4" w:space="0" w:color="auto"/>
              <w:bottom w:val="single" w:sz="4" w:space="0" w:color="auto"/>
              <w:right w:val="single" w:sz="4" w:space="0" w:color="auto"/>
            </w:tcBorders>
            <w:vAlign w:val="center"/>
            <w:hideMark/>
          </w:tcPr>
          <w:p w:rsidR="00B35547" w:rsidRPr="0071659D" w:rsidRDefault="00B35547" w:rsidP="00851E71">
            <w:pPr>
              <w:ind w:firstLine="0"/>
              <w:jc w:val="center"/>
              <w:rPr>
                <w:rFonts w:ascii="Times New Roman" w:hAnsi="Times New Roman" w:cs="Times New Roman"/>
                <w:b/>
                <w:lang w:eastAsia="en-US"/>
              </w:rPr>
            </w:pPr>
            <w:r w:rsidRPr="0071659D">
              <w:rPr>
                <w:rFonts w:ascii="Times New Roman" w:hAnsi="Times New Roman" w:cs="Times New Roman"/>
                <w:b/>
              </w:rPr>
              <w:t>Вопрос</w:t>
            </w:r>
          </w:p>
        </w:tc>
        <w:tc>
          <w:tcPr>
            <w:tcW w:w="2687" w:type="dxa"/>
            <w:tcBorders>
              <w:top w:val="single" w:sz="4" w:space="0" w:color="auto"/>
              <w:left w:val="single" w:sz="4" w:space="0" w:color="auto"/>
              <w:bottom w:val="single" w:sz="4" w:space="0" w:color="auto"/>
              <w:right w:val="single" w:sz="4" w:space="0" w:color="auto"/>
            </w:tcBorders>
            <w:vAlign w:val="center"/>
            <w:hideMark/>
          </w:tcPr>
          <w:p w:rsidR="00B35547" w:rsidRPr="0071659D" w:rsidRDefault="00B35547" w:rsidP="00851E71">
            <w:pPr>
              <w:ind w:firstLine="0"/>
              <w:jc w:val="center"/>
              <w:rPr>
                <w:rFonts w:ascii="Times New Roman" w:hAnsi="Times New Roman" w:cs="Times New Roman"/>
                <w:b/>
                <w:lang w:eastAsia="en-US"/>
              </w:rPr>
            </w:pPr>
            <w:r w:rsidRPr="0071659D">
              <w:rPr>
                <w:rFonts w:ascii="Times New Roman" w:hAnsi="Times New Roman" w:cs="Times New Roman"/>
                <w:b/>
              </w:rPr>
              <w:t>Критерий для анализа результатов</w:t>
            </w:r>
          </w:p>
        </w:tc>
      </w:tr>
      <w:tr w:rsidR="00B35547" w:rsidRPr="0071659D" w:rsidTr="0071659D">
        <w:trPr>
          <w:cantSplit/>
        </w:trPr>
        <w:tc>
          <w:tcPr>
            <w:tcW w:w="2521"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1. Распознаваемость</w:t>
            </w: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1. О какой социальной проблеме идёт речь?</w:t>
            </w:r>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Доли ответов, распределенные по темам</w:t>
            </w:r>
          </w:p>
        </w:tc>
      </w:tr>
      <w:tr w:rsidR="00B35547" w:rsidRPr="0071659D" w:rsidTr="0071659D">
        <w:trPr>
          <w:cantSplit/>
        </w:trPr>
        <w:tc>
          <w:tcPr>
            <w:tcW w:w="2521"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2. Выводы</w:t>
            </w: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2. Какой вывод ты сделал, глядя на рекламу? </w:t>
            </w:r>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Доли ответов, распределенные по темам</w:t>
            </w:r>
          </w:p>
        </w:tc>
      </w:tr>
      <w:tr w:rsidR="00B35547" w:rsidRPr="0071659D" w:rsidTr="0071659D">
        <w:trPr>
          <w:cantSplit/>
        </w:trPr>
        <w:tc>
          <w:tcPr>
            <w:tcW w:w="2521" w:type="dxa"/>
            <w:vMerge w:val="restart"/>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3. Запоминаемость</w:t>
            </w: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3. Перечисли, пожалуйста, что ты увидел на данной рекламе (предметы, объекты и т.д.)?</w:t>
            </w:r>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Доли ответов, распределенные по темам</w:t>
            </w:r>
          </w:p>
        </w:tc>
      </w:tr>
      <w:tr w:rsidR="00B35547" w:rsidRPr="0071659D" w:rsidTr="0071659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547" w:rsidRPr="0071659D" w:rsidRDefault="00B35547" w:rsidP="00851E71">
            <w:pPr>
              <w:ind w:firstLine="0"/>
              <w:jc w:val="left"/>
              <w:rPr>
                <w:rFonts w:ascii="Times New Roman" w:hAnsi="Times New Roman" w:cs="Times New Roman"/>
                <w:lang w:eastAsia="en-US"/>
              </w:rPr>
            </w:pP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 xml:space="preserve">4. </w:t>
            </w:r>
            <w:proofErr w:type="gramStart"/>
            <w:r w:rsidRPr="0071659D">
              <w:rPr>
                <w:rFonts w:ascii="Times New Roman" w:hAnsi="Times New Roman" w:cs="Times New Roman"/>
              </w:rPr>
              <w:t>Какие</w:t>
            </w:r>
            <w:proofErr w:type="gramEnd"/>
            <w:r w:rsidRPr="0071659D">
              <w:rPr>
                <w:rFonts w:ascii="Times New Roman" w:hAnsi="Times New Roman" w:cs="Times New Roman"/>
              </w:rPr>
              <w:t xml:space="preserve"> цвет, форма, объект привлекли в первую очередь твоё внимание? (Что для подростков значимо)</w:t>
            </w:r>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Доли ответов, распределенные по темам</w:t>
            </w:r>
          </w:p>
        </w:tc>
      </w:tr>
      <w:tr w:rsidR="00B35547" w:rsidRPr="0071659D" w:rsidTr="0071659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547" w:rsidRPr="0071659D" w:rsidRDefault="00B35547" w:rsidP="00851E71">
            <w:pPr>
              <w:ind w:firstLine="0"/>
              <w:jc w:val="left"/>
              <w:rPr>
                <w:rFonts w:ascii="Times New Roman" w:hAnsi="Times New Roman" w:cs="Times New Roman"/>
                <w:lang w:eastAsia="en-US"/>
              </w:rPr>
            </w:pP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5. Что ты запомнил из текста рекламы?</w:t>
            </w:r>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Доли соответствия словам и блокам текста</w:t>
            </w:r>
          </w:p>
        </w:tc>
      </w:tr>
      <w:tr w:rsidR="00B35547" w:rsidRPr="0071659D" w:rsidTr="0071659D">
        <w:trPr>
          <w:cantSplit/>
        </w:trPr>
        <w:tc>
          <w:tcPr>
            <w:tcW w:w="2521" w:type="dxa"/>
            <w:vMerge w:val="restart"/>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4. Притягательная сила</w:t>
            </w: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rPr>
            </w:pPr>
            <w:r w:rsidRPr="0071659D">
              <w:rPr>
                <w:rFonts w:ascii="Times New Roman" w:hAnsi="Times New Roman" w:cs="Times New Roman"/>
              </w:rPr>
              <w:t>6. Какие эмоции вызывает реклама?</w:t>
            </w:r>
          </w:p>
          <w:p w:rsidR="00B35547" w:rsidRPr="0071659D" w:rsidRDefault="00B35547" w:rsidP="00851E71">
            <w:pPr>
              <w:ind w:firstLine="0"/>
              <w:jc w:val="left"/>
              <w:rPr>
                <w:rFonts w:ascii="Times New Roman" w:hAnsi="Times New Roman" w:cs="Times New Roman"/>
                <w:lang w:eastAsia="en-US"/>
              </w:rPr>
            </w:pPr>
            <w:proofErr w:type="gramStart"/>
            <w:r w:rsidRPr="0071659D">
              <w:rPr>
                <w:rFonts w:ascii="Times New Roman" w:hAnsi="Times New Roman" w:cs="Times New Roman"/>
              </w:rPr>
              <w:t>Варианты: очень положительные, положительные, скорее положительные, нейтральные, скорее отрицательные, отрицательные, очень отрицательные</w:t>
            </w:r>
            <w:proofErr w:type="gramEnd"/>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71659D">
            <w:pPr>
              <w:ind w:firstLine="0"/>
              <w:jc w:val="left"/>
              <w:rPr>
                <w:rFonts w:ascii="Times New Roman" w:hAnsi="Times New Roman" w:cs="Times New Roman"/>
                <w:lang w:eastAsia="en-US"/>
              </w:rPr>
            </w:pPr>
            <w:r w:rsidRPr="0071659D">
              <w:rPr>
                <w:rFonts w:ascii="Times New Roman" w:hAnsi="Times New Roman" w:cs="Times New Roman"/>
              </w:rPr>
              <w:t>Средняя оценка (0</w:t>
            </w:r>
            <w:r w:rsidR="0071659D">
              <w:rPr>
                <w:rFonts w:ascii="Times New Roman" w:hAnsi="Times New Roman" w:cs="Times New Roman"/>
              </w:rPr>
              <w:noBreakHyphen/>
            </w:r>
            <w:r w:rsidRPr="0071659D">
              <w:rPr>
                <w:rFonts w:ascii="Times New Roman" w:hAnsi="Times New Roman" w:cs="Times New Roman"/>
              </w:rPr>
              <w:t>5)</w:t>
            </w:r>
          </w:p>
        </w:tc>
      </w:tr>
      <w:tr w:rsidR="00B35547" w:rsidRPr="0071659D" w:rsidTr="0071659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547" w:rsidRPr="0071659D" w:rsidRDefault="00B35547" w:rsidP="00851E71">
            <w:pPr>
              <w:ind w:firstLine="0"/>
              <w:jc w:val="left"/>
              <w:rPr>
                <w:rFonts w:ascii="Times New Roman" w:hAnsi="Times New Roman" w:cs="Times New Roman"/>
                <w:lang w:eastAsia="en-US"/>
              </w:rPr>
            </w:pP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rPr>
            </w:pPr>
            <w:r w:rsidRPr="0071659D">
              <w:rPr>
                <w:rFonts w:ascii="Times New Roman" w:hAnsi="Times New Roman" w:cs="Times New Roman"/>
              </w:rPr>
              <w:t>7. Дай оценку от 0 до 5, насколько эта реклама яркая, неожиданная и выделяется из общего информационного потока?</w:t>
            </w:r>
          </w:p>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0-Низкая оценка, 5-Высокая оценка</w:t>
            </w:r>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Средняя оценка</w:t>
            </w:r>
          </w:p>
        </w:tc>
      </w:tr>
      <w:tr w:rsidR="00B35547" w:rsidRPr="0071659D" w:rsidTr="0071659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547" w:rsidRPr="0071659D" w:rsidRDefault="00B35547" w:rsidP="00851E71">
            <w:pPr>
              <w:ind w:firstLine="0"/>
              <w:jc w:val="left"/>
              <w:rPr>
                <w:rFonts w:ascii="Times New Roman" w:hAnsi="Times New Roman" w:cs="Times New Roman"/>
                <w:lang w:eastAsia="en-US"/>
              </w:rPr>
            </w:pP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rPr>
            </w:pPr>
            <w:r w:rsidRPr="0071659D">
              <w:rPr>
                <w:rFonts w:ascii="Times New Roman" w:hAnsi="Times New Roman" w:cs="Times New Roman"/>
              </w:rPr>
              <w:t>8. После просмотра данной рекламы хочется ли тебе сказать: «Вот это, да!» – и рассказать своим друзьям о том, что ты видел?</w:t>
            </w:r>
          </w:p>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Варианты: Да, скорее да, скорее нет, нет</w:t>
            </w:r>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Средняя оценка</w:t>
            </w:r>
          </w:p>
        </w:tc>
      </w:tr>
      <w:tr w:rsidR="00B35547" w:rsidRPr="0071659D" w:rsidTr="0071659D">
        <w:trPr>
          <w:cantSplit/>
        </w:trPr>
        <w:tc>
          <w:tcPr>
            <w:tcW w:w="2521" w:type="dxa"/>
            <w:vMerge w:val="restart"/>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5. Агитационная сила</w:t>
            </w: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rPr>
            </w:pPr>
            <w:r w:rsidRPr="0071659D">
              <w:rPr>
                <w:rFonts w:ascii="Times New Roman" w:hAnsi="Times New Roman" w:cs="Times New Roman"/>
              </w:rPr>
              <w:t>9. Как ты думаешь, на что мотивирует данная реклама?</w:t>
            </w:r>
          </w:p>
          <w:p w:rsidR="00B35547" w:rsidRPr="0071659D" w:rsidRDefault="00B35547" w:rsidP="00851E71">
            <w:pPr>
              <w:ind w:firstLine="0"/>
              <w:jc w:val="left"/>
              <w:rPr>
                <w:rFonts w:ascii="Times New Roman" w:hAnsi="Times New Roman" w:cs="Times New Roman"/>
              </w:rPr>
            </w:pPr>
            <w:r w:rsidRPr="0071659D">
              <w:rPr>
                <w:rFonts w:ascii="Times New Roman" w:hAnsi="Times New Roman" w:cs="Times New Roman"/>
              </w:rPr>
              <w:t>Варианты: Жить в полной свободе от алкоголя, табака, других веществ,</w:t>
            </w:r>
          </w:p>
          <w:p w:rsidR="00B35547" w:rsidRPr="0071659D" w:rsidRDefault="00B35547" w:rsidP="00851E71">
            <w:pPr>
              <w:ind w:firstLine="0"/>
              <w:jc w:val="left"/>
              <w:rPr>
                <w:rFonts w:ascii="Times New Roman" w:hAnsi="Times New Roman" w:cs="Times New Roman"/>
              </w:rPr>
            </w:pPr>
            <w:r w:rsidRPr="0071659D">
              <w:rPr>
                <w:rFonts w:ascii="Times New Roman" w:hAnsi="Times New Roman" w:cs="Times New Roman"/>
              </w:rPr>
              <w:t>Принимать их, но мало,</w:t>
            </w:r>
          </w:p>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Принимать их много</w:t>
            </w:r>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Доли ответов, распределенные по темам.</w:t>
            </w:r>
          </w:p>
        </w:tc>
      </w:tr>
      <w:tr w:rsidR="00B35547" w:rsidRPr="0071659D" w:rsidTr="0071659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547" w:rsidRPr="0071659D" w:rsidRDefault="00B35547" w:rsidP="00851E71">
            <w:pPr>
              <w:ind w:firstLine="0"/>
              <w:jc w:val="left"/>
              <w:rPr>
                <w:rFonts w:ascii="Times New Roman" w:hAnsi="Times New Roman" w:cs="Times New Roman"/>
                <w:lang w:eastAsia="en-US"/>
              </w:rPr>
            </w:pP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rPr>
            </w:pPr>
            <w:r w:rsidRPr="0071659D">
              <w:rPr>
                <w:rFonts w:ascii="Times New Roman" w:hAnsi="Times New Roman" w:cs="Times New Roman"/>
              </w:rPr>
              <w:t>10. Ты рекомендуешь размещение данной рекламы в местах, где её могут увидеть твои сверстники?</w:t>
            </w:r>
          </w:p>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Варианты: Да, скорее да, скорее нет, нет</w:t>
            </w:r>
          </w:p>
        </w:tc>
        <w:tc>
          <w:tcPr>
            <w:tcW w:w="2687" w:type="dxa"/>
            <w:tcBorders>
              <w:top w:val="single" w:sz="4" w:space="0" w:color="auto"/>
              <w:left w:val="single" w:sz="4" w:space="0" w:color="auto"/>
              <w:bottom w:val="single" w:sz="4" w:space="0" w:color="auto"/>
              <w:right w:val="single" w:sz="4" w:space="0" w:color="auto"/>
            </w:tcBorders>
            <w:hideMark/>
          </w:tcPr>
          <w:p w:rsidR="00B35547" w:rsidRPr="0071659D" w:rsidRDefault="00B35547" w:rsidP="00851E71">
            <w:pPr>
              <w:ind w:firstLine="0"/>
              <w:jc w:val="left"/>
              <w:rPr>
                <w:rFonts w:ascii="Times New Roman" w:hAnsi="Times New Roman" w:cs="Times New Roman"/>
                <w:lang w:eastAsia="en-US"/>
              </w:rPr>
            </w:pPr>
            <w:r w:rsidRPr="0071659D">
              <w:rPr>
                <w:rFonts w:ascii="Times New Roman" w:hAnsi="Times New Roman" w:cs="Times New Roman"/>
              </w:rPr>
              <w:t>Средняя оценка</w:t>
            </w:r>
          </w:p>
        </w:tc>
      </w:tr>
      <w:tr w:rsidR="00B35547" w:rsidRPr="0071659D" w:rsidTr="0071659D">
        <w:trPr>
          <w:cantSplit/>
        </w:trPr>
        <w:tc>
          <w:tcPr>
            <w:tcW w:w="2521" w:type="dxa"/>
            <w:tcBorders>
              <w:top w:val="single" w:sz="4" w:space="0" w:color="auto"/>
              <w:left w:val="single" w:sz="4" w:space="0" w:color="auto"/>
              <w:bottom w:val="single" w:sz="4" w:space="0" w:color="auto"/>
              <w:right w:val="single" w:sz="4" w:space="0" w:color="auto"/>
            </w:tcBorders>
          </w:tcPr>
          <w:p w:rsidR="00B35547" w:rsidRPr="0071659D" w:rsidRDefault="00B35547" w:rsidP="00851E71">
            <w:pPr>
              <w:ind w:firstLine="0"/>
              <w:jc w:val="left"/>
              <w:rPr>
                <w:rFonts w:ascii="Times New Roman" w:hAnsi="Times New Roman" w:cs="Times New Roman"/>
                <w:lang w:eastAsia="en-US"/>
              </w:rPr>
            </w:pPr>
          </w:p>
        </w:tc>
        <w:tc>
          <w:tcPr>
            <w:tcW w:w="3966" w:type="dxa"/>
            <w:tcBorders>
              <w:top w:val="single" w:sz="4" w:space="0" w:color="auto"/>
              <w:left w:val="single" w:sz="4" w:space="0" w:color="auto"/>
              <w:bottom w:val="single" w:sz="4" w:space="0" w:color="auto"/>
              <w:right w:val="single" w:sz="4" w:space="0" w:color="auto"/>
            </w:tcBorders>
            <w:hideMark/>
          </w:tcPr>
          <w:p w:rsidR="00B35547" w:rsidRPr="0071659D" w:rsidRDefault="00B35547" w:rsidP="0072725C">
            <w:pPr>
              <w:ind w:firstLine="0"/>
              <w:jc w:val="left"/>
              <w:rPr>
                <w:rFonts w:ascii="Times New Roman" w:hAnsi="Times New Roman" w:cs="Times New Roman"/>
                <w:lang w:eastAsia="en-US"/>
              </w:rPr>
            </w:pPr>
            <w:r w:rsidRPr="0071659D">
              <w:rPr>
                <w:rFonts w:ascii="Times New Roman" w:hAnsi="Times New Roman" w:cs="Times New Roman"/>
              </w:rPr>
              <w:t>11. При желании, ты можешь написать комментарий к данной рекламе (твои впечатления).</w:t>
            </w:r>
          </w:p>
        </w:tc>
        <w:tc>
          <w:tcPr>
            <w:tcW w:w="2687" w:type="dxa"/>
            <w:tcBorders>
              <w:top w:val="single" w:sz="4" w:space="0" w:color="auto"/>
              <w:left w:val="single" w:sz="4" w:space="0" w:color="auto"/>
              <w:bottom w:val="single" w:sz="4" w:space="0" w:color="auto"/>
              <w:right w:val="single" w:sz="4" w:space="0" w:color="auto"/>
            </w:tcBorders>
          </w:tcPr>
          <w:p w:rsidR="00B35547" w:rsidRPr="0071659D" w:rsidRDefault="00B35547" w:rsidP="00851E71">
            <w:pPr>
              <w:ind w:firstLine="0"/>
              <w:jc w:val="left"/>
              <w:rPr>
                <w:rFonts w:ascii="Times New Roman" w:hAnsi="Times New Roman" w:cs="Times New Roman"/>
                <w:lang w:eastAsia="en-US"/>
              </w:rPr>
            </w:pPr>
          </w:p>
        </w:tc>
      </w:tr>
    </w:tbl>
    <w:p w:rsidR="00B35547" w:rsidRDefault="00B35547" w:rsidP="00B35547">
      <w:pPr>
        <w:rPr>
          <w:szCs w:val="22"/>
          <w:lang w:eastAsia="en-US"/>
        </w:rPr>
      </w:pPr>
    </w:p>
    <w:p w:rsidR="00B35547" w:rsidRDefault="00B35547" w:rsidP="00B35547">
      <w:r>
        <w:t>Подобранные плакаты имеют различные тип, цвет, образ и текст.</w:t>
      </w:r>
      <w:r w:rsidR="0050025D" w:rsidRPr="0050025D">
        <w:t xml:space="preserve"> </w:t>
      </w:r>
      <w:r>
        <w:t xml:space="preserve">Они разработаны </w:t>
      </w:r>
      <w:r w:rsidR="0050025D">
        <w:t xml:space="preserve">разными авторами: </w:t>
      </w:r>
      <w:r>
        <w:t>Межрегиональным общественным движением «Союз утверждения и сохранения Трезвости «Трезвая Россия», студентами художественных специальностей Южного Федерального Университета, принявших участие в конкурсе социального плаката, информационно-аналитическим агентством «СоциальнаяРеклама</w:t>
      </w:r>
      <w:proofErr w:type="gramStart"/>
      <w:r>
        <w:t>.р</w:t>
      </w:r>
      <w:proofErr w:type="gramEnd"/>
      <w:r>
        <w:t>у».</w:t>
      </w:r>
    </w:p>
    <w:p w:rsidR="00B35547" w:rsidRDefault="00B35547" w:rsidP="00B35547">
      <w:r>
        <w:t xml:space="preserve">На основе проанализированной научной литературы была разработана анкета, которая корректировалась по итогам опробования на </w:t>
      </w:r>
      <w:proofErr w:type="gramStart"/>
      <w:r>
        <w:t>фокус-группе</w:t>
      </w:r>
      <w:proofErr w:type="gramEnd"/>
      <w:r>
        <w:t>.</w:t>
      </w:r>
    </w:p>
    <w:p w:rsidR="00B35547" w:rsidRDefault="00B35547" w:rsidP="00B35547">
      <w:r>
        <w:t>При анализе ответов на открытые вопросы вручную выделялись ключевые направления, что позволило получить максимально полные количественные результаты исследования, измеряемые по 100-балльной шкале.</w:t>
      </w:r>
    </w:p>
    <w:p w:rsidR="00B35547" w:rsidRDefault="00B35547" w:rsidP="00B35547">
      <w:r>
        <w:t>Для проведения исследования в 2020-2021 учебном году в качестве респондентов были взяты учащиеся 6-11 классов из пяти школ Санкт-Петербурга и Таганрога. Из 185 опрошенных 75 юношей и 110 девушек в возрасте от 12 до 18 лет.</w:t>
      </w:r>
    </w:p>
    <w:p w:rsidR="00B35547" w:rsidRDefault="00B35547" w:rsidP="00B35547">
      <w:r>
        <w:t xml:space="preserve">На рис. 2 видно, что выборка респондентов состоит </w:t>
      </w:r>
      <w:proofErr w:type="gramStart"/>
      <w:r>
        <w:t>из</w:t>
      </w:r>
      <w:proofErr w:type="gramEnd"/>
      <w:r>
        <w:t xml:space="preserve"> более </w:t>
      </w:r>
      <w:proofErr w:type="gramStart"/>
      <w:r>
        <w:t>чем</w:t>
      </w:r>
      <w:proofErr w:type="gramEnd"/>
      <w:r>
        <w:t xml:space="preserve"> 70% подростков, сохранивших своё естественное трезвое состояние.</w:t>
      </w:r>
    </w:p>
    <w:p w:rsidR="00B35547" w:rsidRDefault="00B35547" w:rsidP="00B35547"/>
    <w:p w:rsidR="00B35547" w:rsidRDefault="00B35547" w:rsidP="00B35547">
      <w:pPr>
        <w:ind w:firstLine="0"/>
        <w:rPr>
          <w:rFonts w:asciiTheme="majorHAnsi" w:eastAsiaTheme="majorEastAsia" w:hAnsiTheme="majorHAnsi" w:cstheme="majorBidi"/>
          <w:color w:val="365F91" w:themeColor="accent1" w:themeShade="BF"/>
          <w:sz w:val="40"/>
          <w:szCs w:val="32"/>
        </w:rPr>
      </w:pPr>
      <w:r>
        <w:rPr>
          <w:noProof/>
        </w:rPr>
        <w:drawing>
          <wp:inline distT="0" distB="0" distL="0" distR="0" wp14:anchorId="29B1D602" wp14:editId="266BE2B2">
            <wp:extent cx="5943600" cy="2955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55925"/>
                    </a:xfrm>
                    <a:prstGeom prst="rect">
                      <a:avLst/>
                    </a:prstGeom>
                    <a:noFill/>
                    <a:ln>
                      <a:noFill/>
                    </a:ln>
                  </pic:spPr>
                </pic:pic>
              </a:graphicData>
            </a:graphic>
          </wp:inline>
        </w:drawing>
      </w:r>
    </w:p>
    <w:p w:rsidR="00B35547" w:rsidRDefault="00B35547" w:rsidP="00B35547">
      <w:pPr>
        <w:ind w:firstLine="0"/>
        <w:jc w:val="center"/>
        <w:rPr>
          <w:rFonts w:eastAsiaTheme="minorHAnsi"/>
          <w:szCs w:val="22"/>
        </w:rPr>
      </w:pPr>
      <w:r>
        <w:t>Рис</w:t>
      </w:r>
      <w:r w:rsidR="0071659D">
        <w:t>унок</w:t>
      </w:r>
      <w:r>
        <w:t xml:space="preserve"> 2</w:t>
      </w:r>
      <w:r w:rsidR="0071659D">
        <w:t xml:space="preserve"> –</w:t>
      </w:r>
      <w:r>
        <w:t xml:space="preserve"> Уровни оценки сохранения Трезвости подростками</w:t>
      </w:r>
    </w:p>
    <w:p w:rsidR="00B35547" w:rsidRDefault="00B35547" w:rsidP="00B35547"/>
    <w:p w:rsidR="00B35547" w:rsidRDefault="00B35547" w:rsidP="0071659D">
      <w:pPr>
        <w:keepNext/>
        <w:rPr>
          <w:b/>
        </w:rPr>
      </w:pPr>
      <w:r>
        <w:rPr>
          <w:b/>
        </w:rPr>
        <w:t>Анализ полученных результатов</w:t>
      </w:r>
    </w:p>
    <w:p w:rsidR="00B35547" w:rsidRDefault="00B35547" w:rsidP="00B35547">
      <w:r>
        <w:t>Рассмотрим подход к анализу полученных результатов на примере трезво-центричной позитивной социальной рекламы (плакат «Живи трезво, делай добро»). Она же реклама Трезвости.</w:t>
      </w:r>
    </w:p>
    <w:p w:rsidR="00B35547" w:rsidRDefault="00B35547" w:rsidP="00B35547">
      <w:r>
        <w:t>На круговых диаграммах (рис. 3) показано распределение ответов респондентов на вопрос о проблеме, поднимаемой социальным плакатом, и выводы, которые они сделали.</w:t>
      </w:r>
    </w:p>
    <w:p w:rsidR="00B35547" w:rsidRDefault="00B35547" w:rsidP="00B35547">
      <w:pPr>
        <w:ind w:firstLine="0"/>
        <w:jc w:val="center"/>
      </w:pPr>
      <w:r>
        <w:rPr>
          <w:noProof/>
        </w:rPr>
        <w:drawing>
          <wp:inline distT="0" distB="0" distL="0" distR="0" wp14:anchorId="13E48395" wp14:editId="4098B875">
            <wp:extent cx="3253740" cy="339153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3740" cy="3391535"/>
                    </a:xfrm>
                    <a:prstGeom prst="rect">
                      <a:avLst/>
                    </a:prstGeom>
                    <a:noFill/>
                    <a:ln>
                      <a:noFill/>
                    </a:ln>
                  </pic:spPr>
                </pic:pic>
              </a:graphicData>
            </a:graphic>
          </wp:inline>
        </w:drawing>
      </w:r>
    </w:p>
    <w:p w:rsidR="00B35547" w:rsidRDefault="00B35547" w:rsidP="00B35547">
      <w:pPr>
        <w:ind w:firstLine="0"/>
        <w:jc w:val="center"/>
      </w:pPr>
      <w:r>
        <w:t>Рис</w:t>
      </w:r>
      <w:r w:rsidR="0071659D">
        <w:t>унок</w:t>
      </w:r>
      <w:r>
        <w:t xml:space="preserve"> 3</w:t>
      </w:r>
      <w:r w:rsidR="0071659D">
        <w:t xml:space="preserve"> –</w:t>
      </w:r>
      <w:r>
        <w:t xml:space="preserve"> Анализ смысловой составляющей</w:t>
      </w:r>
    </w:p>
    <w:p w:rsidR="00B35547" w:rsidRDefault="00B35547" w:rsidP="00B35547"/>
    <w:p w:rsidR="00B35547" w:rsidRDefault="00B35547" w:rsidP="00B35547">
      <w:r>
        <w:t>Ключевые проблемы: «алкоголизм», «алкоголь», «жить трезво».</w:t>
      </w:r>
    </w:p>
    <w:p w:rsidR="00B35547" w:rsidRDefault="00B35547" w:rsidP="00B35547">
      <w:r>
        <w:t>Ключевые выводы: «важно быть трезвым», «важно не травиться» или «алкоголь – это зло», «важно делать добрые дела».</w:t>
      </w:r>
    </w:p>
    <w:p w:rsidR="00B35547" w:rsidRDefault="00B35547" w:rsidP="00B35547">
      <w:r>
        <w:t>На рис. 4 представлены дополнительные аналитические характеристики, позволяющие оценить визуальное качество социального плаката.</w:t>
      </w:r>
    </w:p>
    <w:p w:rsidR="00B35547" w:rsidRDefault="00B35547" w:rsidP="00B35547">
      <w:pPr>
        <w:ind w:firstLine="0"/>
      </w:pPr>
      <w:r>
        <w:rPr>
          <w:noProof/>
        </w:rPr>
        <w:drawing>
          <wp:inline distT="0" distB="0" distL="0" distR="0" wp14:anchorId="3DE9255D" wp14:editId="344B37DA">
            <wp:extent cx="5932805" cy="327469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3274695"/>
                    </a:xfrm>
                    <a:prstGeom prst="rect">
                      <a:avLst/>
                    </a:prstGeom>
                    <a:noFill/>
                    <a:ln>
                      <a:noFill/>
                    </a:ln>
                  </pic:spPr>
                </pic:pic>
              </a:graphicData>
            </a:graphic>
          </wp:inline>
        </w:drawing>
      </w:r>
    </w:p>
    <w:p w:rsidR="00B35547" w:rsidRDefault="00B35547" w:rsidP="00B35547">
      <w:pPr>
        <w:ind w:firstLine="0"/>
        <w:jc w:val="center"/>
      </w:pPr>
      <w:r>
        <w:t>Рис</w:t>
      </w:r>
      <w:r w:rsidR="0071659D">
        <w:t>унок</w:t>
      </w:r>
      <w:r>
        <w:t xml:space="preserve"> 4</w:t>
      </w:r>
      <w:r w:rsidR="0071659D">
        <w:t xml:space="preserve"> –</w:t>
      </w:r>
      <w:r>
        <w:t xml:space="preserve"> Анализ визуальной составляющей</w:t>
      </w:r>
    </w:p>
    <w:p w:rsidR="00B35547" w:rsidRDefault="00B35547" w:rsidP="00B35547"/>
    <w:p w:rsidR="00B35547" w:rsidRDefault="00B35547" w:rsidP="00B35547">
      <w:r>
        <w:t>Представленный социальный плакат яркий, выделяется из общего информационного потока. Обозначенная им проблема в точности определяется подростками. Это же касается качества выводов.</w:t>
      </w:r>
    </w:p>
    <w:p w:rsidR="00B35547" w:rsidRDefault="00B35547" w:rsidP="00B35547">
      <w:r>
        <w:t>Можно предположить, что невысокий уровень запоминаемости текста связан с яркостью его подачи, когда эмоции преобладают над содержанием. Важно сохранять баланс.</w:t>
      </w:r>
    </w:p>
    <w:p w:rsidR="00B35547" w:rsidRDefault="00B35547" w:rsidP="00B35547">
      <w:pPr>
        <w:rPr>
          <w:b/>
        </w:rPr>
      </w:pPr>
      <w:r>
        <w:rPr>
          <w:b/>
        </w:rPr>
        <w:t>Методические рекомендации</w:t>
      </w:r>
    </w:p>
    <w:p w:rsidR="00B35547" w:rsidRDefault="00B35547" w:rsidP="00B35547">
      <w:r>
        <w:t>На основе проанализированных 10 плакатов (табл. 3), были выдвинуты методические рекомендации по использованию и созданию социальной рекламы для формирования трезвых убеждений.</w:t>
      </w:r>
    </w:p>
    <w:p w:rsidR="00B35547" w:rsidRDefault="00B35547" w:rsidP="00B35547">
      <w:pPr>
        <w:rPr>
          <w:noProof/>
        </w:rPr>
      </w:pPr>
    </w:p>
    <w:p w:rsidR="00B35547" w:rsidRDefault="00B35547" w:rsidP="0071659D">
      <w:pPr>
        <w:keepNext/>
        <w:ind w:firstLine="0"/>
      </w:pPr>
      <w:r>
        <w:t>Таблица 3 – Сравнительная характеристика социальных плакатов</w:t>
      </w:r>
    </w:p>
    <w:p w:rsidR="00B35547" w:rsidRDefault="00B35547" w:rsidP="00B35547">
      <w:pPr>
        <w:ind w:firstLine="0"/>
        <w:rPr>
          <w:noProof/>
          <w:highlight w:val="yellow"/>
        </w:rPr>
      </w:pPr>
      <w:r>
        <w:rPr>
          <w:noProof/>
        </w:rPr>
        <w:drawing>
          <wp:inline distT="0" distB="0" distL="0" distR="0" wp14:anchorId="44AA8295" wp14:editId="5C60668B">
            <wp:extent cx="5911850" cy="28600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1850" cy="2860040"/>
                    </a:xfrm>
                    <a:prstGeom prst="rect">
                      <a:avLst/>
                    </a:prstGeom>
                    <a:noFill/>
                    <a:ln>
                      <a:noFill/>
                    </a:ln>
                  </pic:spPr>
                </pic:pic>
              </a:graphicData>
            </a:graphic>
          </wp:inline>
        </w:drawing>
      </w:r>
    </w:p>
    <w:p w:rsidR="00B35547" w:rsidRDefault="00B35547" w:rsidP="00B35547">
      <w:pPr>
        <w:rPr>
          <w:highlight w:val="yellow"/>
          <w:lang w:eastAsia="en-US"/>
        </w:rPr>
      </w:pPr>
    </w:p>
    <w:p w:rsidR="00B35547" w:rsidRDefault="00B35547" w:rsidP="00B35547">
      <w:proofErr w:type="gramStart"/>
      <w:r>
        <w:t>Вот основные из них:</w:t>
      </w:r>
      <w:proofErr w:type="gramEnd"/>
    </w:p>
    <w:p w:rsidR="00B35547" w:rsidRDefault="00B35547" w:rsidP="00B35547">
      <w:r>
        <w:t>1.</w:t>
      </w:r>
      <w:r>
        <w:tab/>
        <w:t>Рекомендуется обратить внимание на закладываемые ценностные установки. Слова и фразы, связанные с интоксикантами и их приёмом (а также образы ядовитых веществ)</w:t>
      </w:r>
      <w:r w:rsidR="00F41630">
        <w:t>,</w:t>
      </w:r>
      <w:r>
        <w:t xml:space="preserve"> зачастую программируют человека на самоотравление, отдаляя его от цели утверждения и сохранения Трезвости. Поэтому </w:t>
      </w:r>
      <w:r w:rsidR="009073A6">
        <w:t>интоксиканто</w:t>
      </w:r>
      <w:r>
        <w:t>-центричная позитивная социальная реклама не рекомендуются к использованию.</w:t>
      </w:r>
    </w:p>
    <w:p w:rsidR="00B35547" w:rsidRDefault="00B35547" w:rsidP="00B35547">
      <w:r>
        <w:t>2.</w:t>
      </w:r>
      <w:r>
        <w:tab/>
        <w:t>Плакаты типа «</w:t>
      </w:r>
      <w:r w:rsidR="009073A6">
        <w:t>интоксиканто</w:t>
      </w:r>
      <w:r>
        <w:t>-центричные негативные» обладают низкой притягательной силой, ими не хочется делиться с другими, они не являются интересными. Такие плакаты не способны формировать трезвые убеждения.</w:t>
      </w:r>
    </w:p>
    <w:p w:rsidR="00B35547" w:rsidRDefault="00B35547" w:rsidP="00B35547">
      <w:r>
        <w:t>3.</w:t>
      </w:r>
      <w:r>
        <w:tab/>
        <w:t>Наиболее эффективной оказалась «реклама Трезвости» (трезво-центричная позитивная). Именно такого рода социальную рекламу рекомендуется создавать и использовать. Она даёт высокое качество сделанных респондентами выводов, средний уровень распознаваемости проблемы и агитационной силы, самый высокий показатель притягательной силы. Такая реклама сильнее другой формирует выводы о необходимости сохранения Трезвости и важности Трезвости в семье. Таким образом, закладываемые ценностные установки позволяют формировать трезвые убеждения и мораль Трезвости в обществе. Вместе с этим реклама Трезвости имеет ряд недостатков, связанных с запоминаемостью и притягательной силой.</w:t>
      </w:r>
    </w:p>
    <w:p w:rsidR="00B35547" w:rsidRDefault="00B35547" w:rsidP="0071659D">
      <w:pPr>
        <w:keepNext/>
        <w:rPr>
          <w:b/>
        </w:rPr>
      </w:pPr>
      <w:r>
        <w:rPr>
          <w:b/>
        </w:rPr>
        <w:t>Перспективы</w:t>
      </w:r>
    </w:p>
    <w:p w:rsidR="00B35547" w:rsidRDefault="00B35547" w:rsidP="00B35547">
      <w:r>
        <w:t>Представленную методику можно развить, оценив непосредственную способность плакатов влиять на ценностные установки. Мы это делали путём выявления настроя на трезвую жизнь до и после просмотра различных плакатов.</w:t>
      </w:r>
    </w:p>
    <w:p w:rsidR="00B35547" w:rsidRDefault="00B35547" w:rsidP="0071659D">
      <w:pPr>
        <w:keepNext/>
        <w:rPr>
          <w:b/>
        </w:rPr>
      </w:pPr>
      <w:r>
        <w:rPr>
          <w:b/>
        </w:rPr>
        <w:t>Результаты</w:t>
      </w:r>
    </w:p>
    <w:p w:rsidR="00B35547" w:rsidRDefault="00B35547" w:rsidP="00B35547">
      <w:r>
        <w:t>В ходе исследования получены следующие результаты:</w:t>
      </w:r>
    </w:p>
    <w:p w:rsidR="00B35547" w:rsidRDefault="00B35547" w:rsidP="00B35547">
      <w:r>
        <w:t>1.</w:t>
      </w:r>
      <w:r>
        <w:tab/>
        <w:t xml:space="preserve">Разработана и использована методика </w:t>
      </w:r>
      <w:proofErr w:type="gramStart"/>
      <w:r>
        <w:t>оценки эффективности социальной рекламы различных типов</w:t>
      </w:r>
      <w:proofErr w:type="gramEnd"/>
      <w:r>
        <w:t>.</w:t>
      </w:r>
    </w:p>
    <w:p w:rsidR="00B35547" w:rsidRDefault="00B35547" w:rsidP="00B35547">
      <w:r>
        <w:t>2.</w:t>
      </w:r>
      <w:r>
        <w:tab/>
        <w:t>Представлены методические основы использования и создания социальной рекламы для формирования трезвых убеждений.</w:t>
      </w:r>
    </w:p>
    <w:p w:rsidR="00B35547" w:rsidRDefault="00B35547" w:rsidP="00B35547">
      <w:r>
        <w:t>3.</w:t>
      </w:r>
      <w:r>
        <w:tab/>
        <w:t xml:space="preserve">Гипотеза о том, что трезво-центричная позитивная социальная реклама эффективнее </w:t>
      </w:r>
      <w:r w:rsidR="009073A6">
        <w:t>интоксиканто</w:t>
      </w:r>
      <w:r>
        <w:t>-центричной позитивной и негативной с точки зрения формирования трезвых убеждений полностью подтверждена.</w:t>
      </w:r>
    </w:p>
    <w:p w:rsidR="00B35547" w:rsidRDefault="00B35547" w:rsidP="00B35547">
      <w:r>
        <w:t>4.</w:t>
      </w:r>
      <w:r>
        <w:tab/>
        <w:t>Разработана классификация социальной рекламы, направленной на профилактику самоотравлений. Эта классификация соответствует также подходам к профилактике самоотравлений, где уроки Трезвости являются, по сути, трезво-центричной профилактикой.</w:t>
      </w:r>
    </w:p>
    <w:p w:rsidR="00B35547" w:rsidRDefault="00B35547" w:rsidP="00B35547">
      <w:r>
        <w:t>5.</w:t>
      </w:r>
      <w:r>
        <w:tab/>
        <w:t>Нами проводятся уроки Трезвости в учебных заведениях Санкт-Петербурга, от которых имеется запрос на размещение социальной рекламы, позволяющей закрепить полученные в результате бесед со школьниками знания.</w:t>
      </w:r>
    </w:p>
    <w:p w:rsidR="00B35547" w:rsidRDefault="00B35547" w:rsidP="00B35547">
      <w:r>
        <w:t>6.</w:t>
      </w:r>
      <w:r>
        <w:tab/>
        <w:t xml:space="preserve">В разных </w:t>
      </w:r>
      <w:proofErr w:type="gramStart"/>
      <w:r>
        <w:t>городах</w:t>
      </w:r>
      <w:proofErr w:type="gramEnd"/>
      <w:r>
        <w:t xml:space="preserve"> нашей Родины уже несколько лет происходит разработка и размещение социальной рекламы Трезвости</w:t>
      </w:r>
      <w:r w:rsidR="00F41630">
        <w:t>, в</w:t>
      </w:r>
      <w:r>
        <w:t xml:space="preserve"> том числе в городе Санкт-Петербурге.</w:t>
      </w:r>
    </w:p>
    <w:p w:rsidR="00B35547" w:rsidRDefault="00B35547" w:rsidP="00B35547">
      <w:r>
        <w:t xml:space="preserve">На основе результатов проведенного исследования </w:t>
      </w:r>
      <w:r w:rsidR="00F41630">
        <w:t>обоснованно сделан</w:t>
      </w:r>
      <w:r>
        <w:t xml:space="preserve"> вывод, что для целей формирования трезвых убеждений трезво-центричная социальная реклама эффективнее </w:t>
      </w:r>
      <w:r w:rsidR="009073A6">
        <w:t>интоксиканто</w:t>
      </w:r>
      <w:r>
        <w:t>-центричной позитивной и негативной.</w:t>
      </w:r>
    </w:p>
    <w:p w:rsidR="00B35547" w:rsidRDefault="00B35547" w:rsidP="00B35547">
      <w:pPr>
        <w:pStyle w:val="-"/>
      </w:pPr>
      <w:r>
        <w:rPr>
          <w:shd w:val="clear" w:color="auto" w:fill="FFFFFF"/>
        </w:rPr>
        <w:t>Список литературы</w:t>
      </w:r>
    </w:p>
    <w:p w:rsidR="00F41630" w:rsidRDefault="00F41630" w:rsidP="00B35547">
      <w:pPr>
        <w:pStyle w:val="a5"/>
      </w:pPr>
      <w:r>
        <w:t>1.</w:t>
      </w:r>
      <w:r>
        <w:tab/>
        <w:t>Абрамович Е.</w:t>
      </w:r>
      <w:r w:rsidR="00B35547" w:rsidRPr="002323FC">
        <w:t xml:space="preserve">В. Социальная реклама как средство формирования ответственного поведения участников дорожного движения : бак. раб. студ. / Е. В. Абрамович ; Федеральное </w:t>
      </w:r>
      <w:proofErr w:type="gramStart"/>
      <w:r w:rsidR="00B35547" w:rsidRPr="002323FC">
        <w:t>государственное автономное</w:t>
      </w:r>
      <w:proofErr w:type="gramEnd"/>
      <w:r w:rsidR="00B35547" w:rsidRPr="002323FC">
        <w:t xml:space="preserve"> образовательное учреждение высшего образования «Сибирский федеральный университет». – Красноярск, 2017. – 65 с. – Текст</w:t>
      </w:r>
      <w:proofErr w:type="gramStart"/>
      <w:r w:rsidR="00B35547" w:rsidRPr="002323FC">
        <w:t xml:space="preserve"> :</w:t>
      </w:r>
      <w:proofErr w:type="gramEnd"/>
      <w:r w:rsidR="00B35547" w:rsidRPr="002323FC">
        <w:t xml:space="preserve"> непосредственный.</w:t>
      </w:r>
    </w:p>
    <w:p w:rsidR="00B35547" w:rsidRPr="002323FC" w:rsidRDefault="00B35547" w:rsidP="00B35547">
      <w:pPr>
        <w:pStyle w:val="a5"/>
      </w:pPr>
      <w:r w:rsidRPr="002323FC">
        <w:t>2.</w:t>
      </w:r>
      <w:r w:rsidRPr="002323FC">
        <w:tab/>
        <w:t xml:space="preserve">Программа утверждения и сохранения Трезвости в России // Тюменская область сегодня. </w:t>
      </w:r>
      <w:r w:rsidRPr="002323FC">
        <w:rPr>
          <w:rStyle w:val="afff5"/>
          <w:b w:val="0"/>
          <w:bCs w:val="0"/>
          <w:i w:val="0"/>
          <w:iCs w:val="0"/>
          <w:spacing w:val="0"/>
        </w:rPr>
        <w:t>–</w:t>
      </w:r>
      <w:r w:rsidRPr="002323FC">
        <w:t xml:space="preserve"> 2009. </w:t>
      </w:r>
      <w:r w:rsidRPr="002323FC">
        <w:rPr>
          <w:rStyle w:val="afff5"/>
          <w:b w:val="0"/>
          <w:bCs w:val="0"/>
          <w:i w:val="0"/>
          <w:iCs w:val="0"/>
          <w:spacing w:val="0"/>
        </w:rPr>
        <w:t>–</w:t>
      </w:r>
      <w:r w:rsidRPr="002323FC">
        <w:t xml:space="preserve"> 10 окт. </w:t>
      </w:r>
      <w:r w:rsidRPr="002323FC">
        <w:rPr>
          <w:rStyle w:val="afff5"/>
          <w:b w:val="0"/>
          <w:bCs w:val="0"/>
          <w:i w:val="0"/>
          <w:iCs w:val="0"/>
          <w:spacing w:val="0"/>
        </w:rPr>
        <w:t>–</w:t>
      </w:r>
      <w:r w:rsidRPr="002323FC">
        <w:t xml:space="preserve"> С. 4.</w:t>
      </w:r>
    </w:p>
    <w:p w:rsidR="00B35547" w:rsidRPr="002323FC" w:rsidRDefault="00B35547" w:rsidP="00B35547">
      <w:pPr>
        <w:pStyle w:val="a5"/>
      </w:pPr>
      <w:r w:rsidRPr="002323FC">
        <w:t>2.</w:t>
      </w:r>
      <w:r w:rsidRPr="002323FC">
        <w:tab/>
        <w:t>Дыкин Р. В. Эффективность социальной рекламы: некоторые аспекты проблемы / Р. В. Дыкин. – Текст</w:t>
      </w:r>
      <w:proofErr w:type="gramStart"/>
      <w:r w:rsidRPr="002323FC">
        <w:t xml:space="preserve"> :</w:t>
      </w:r>
      <w:proofErr w:type="gramEnd"/>
      <w:r w:rsidRPr="002323FC">
        <w:t xml:space="preserve"> электронный // URL : https://rucont.ru/efd/523068.</w:t>
      </w:r>
    </w:p>
    <w:p w:rsidR="00B35547" w:rsidRPr="002323FC" w:rsidRDefault="00B35547" w:rsidP="00B35547">
      <w:pPr>
        <w:pStyle w:val="a5"/>
      </w:pPr>
      <w:r w:rsidRPr="002323FC">
        <w:t>3.</w:t>
      </w:r>
      <w:r w:rsidRPr="002323FC">
        <w:tab/>
        <w:t>Исакова И. А. Социальная реклама как средство формирования мировоззрений современной молодежи // Актуальные вопросы организации работы с молодежью: материалы всерос. науч</w:t>
      </w:r>
      <w:proofErr w:type="gramStart"/>
      <w:r w:rsidRPr="002323FC">
        <w:t>.-</w:t>
      </w:r>
      <w:proofErr w:type="gramEnd"/>
      <w:r w:rsidRPr="002323FC">
        <w:t>практ. конф., Екатеринбург, 24 апр. 2009 г. / ГОУ ВПО «Рос. гос.проф.-пед. ун-т»; под ред.пед.ун-т»; под ред. Н. Ю. Масленцовой. – Екатеринбург, 2009. – 253 с. – С. 23-26.</w:t>
      </w:r>
    </w:p>
    <w:p w:rsidR="00B35547" w:rsidRPr="002323FC" w:rsidRDefault="00B35547" w:rsidP="00B35547">
      <w:pPr>
        <w:pStyle w:val="a5"/>
      </w:pPr>
      <w:r w:rsidRPr="002323FC">
        <w:t>4.</w:t>
      </w:r>
      <w:r w:rsidRPr="002323FC">
        <w:tab/>
        <w:t xml:space="preserve">Николайшвили </w:t>
      </w:r>
      <w:proofErr w:type="gramStart"/>
      <w:r w:rsidRPr="002323FC">
        <w:t>Г. Г</w:t>
      </w:r>
      <w:proofErr w:type="gramEnd"/>
      <w:r w:rsidRPr="002323FC">
        <w:t>. Социальная реклама: Теория и практика : учеб</w:t>
      </w:r>
      <w:proofErr w:type="gramStart"/>
      <w:r w:rsidRPr="002323FC">
        <w:t>.</w:t>
      </w:r>
      <w:proofErr w:type="gramEnd"/>
      <w:r w:rsidRPr="002323FC">
        <w:t xml:space="preserve"> </w:t>
      </w:r>
      <w:proofErr w:type="gramStart"/>
      <w:r w:rsidRPr="002323FC">
        <w:t>п</w:t>
      </w:r>
      <w:proofErr w:type="gramEnd"/>
      <w:r w:rsidRPr="002323FC">
        <w:t>особие для студентов вузов / Г. Г. Николайшвили. – Москва</w:t>
      </w:r>
      <w:proofErr w:type="gramStart"/>
      <w:r w:rsidRPr="002323FC">
        <w:t xml:space="preserve"> :</w:t>
      </w:r>
      <w:proofErr w:type="gramEnd"/>
      <w:r w:rsidRPr="002323FC">
        <w:t xml:space="preserve"> Аспект Пресс, 2008. – 191 с. – Текст</w:t>
      </w:r>
      <w:proofErr w:type="gramStart"/>
      <w:r w:rsidRPr="002323FC">
        <w:t xml:space="preserve"> :</w:t>
      </w:r>
      <w:proofErr w:type="gramEnd"/>
      <w:r w:rsidRPr="002323FC">
        <w:t xml:space="preserve"> непосредственный.</w:t>
      </w:r>
    </w:p>
    <w:p w:rsidR="00B35547" w:rsidRDefault="00B35547" w:rsidP="00B35547">
      <w:pPr>
        <w:pStyle w:val="aff4"/>
        <w:rPr>
          <w:shd w:val="clear" w:color="auto" w:fill="FFFFFF"/>
        </w:rPr>
      </w:pPr>
      <w:r>
        <w:rPr>
          <w:shd w:val="clear" w:color="auto" w:fill="FFFFFF"/>
        </w:rPr>
        <w:t>Сведения об авторе</w:t>
      </w:r>
    </w:p>
    <w:p w:rsidR="00B35547" w:rsidRPr="0071659D" w:rsidRDefault="00B35547" w:rsidP="0071659D">
      <w:pPr>
        <w:pStyle w:val="af3"/>
      </w:pPr>
      <w:r w:rsidRPr="0071659D">
        <w:t xml:space="preserve">Рубцов Никита Павлович, Санкт-Петербургская городская общественная организация утверждения и сохранения Трезвости «Трезвый Петербург», председатель, </w:t>
      </w:r>
      <w:hyperlink r:id="rId24" w:history="1">
        <w:r w:rsidRPr="0071659D">
          <w:rPr>
            <w:rStyle w:val="af"/>
            <w:color w:val="auto"/>
            <w:u w:val="none"/>
          </w:rPr>
          <w:t>trezvopiter@ya.ru</w:t>
        </w:r>
      </w:hyperlink>
      <w:r w:rsidRPr="0071659D">
        <w:t>, тел. 89218625210.</w:t>
      </w:r>
    </w:p>
    <w:p w:rsidR="00B35547" w:rsidRDefault="00B35547" w:rsidP="00B35547">
      <w:pPr>
        <w:pStyle w:val="aff4"/>
        <w:rPr>
          <w:lang w:val="en-US" w:eastAsia="ru-RU"/>
        </w:rPr>
      </w:pPr>
      <w:r>
        <w:rPr>
          <w:lang w:val="en-US"/>
        </w:rPr>
        <w:t>About author</w:t>
      </w:r>
    </w:p>
    <w:p w:rsidR="00B35547" w:rsidRPr="0071659D" w:rsidRDefault="00B35547" w:rsidP="0071659D">
      <w:pPr>
        <w:pStyle w:val="af3"/>
        <w:rPr>
          <w:lang w:val="en-US"/>
        </w:rPr>
      </w:pPr>
      <w:r w:rsidRPr="0071659D">
        <w:rPr>
          <w:lang w:val="en-US"/>
        </w:rPr>
        <w:t xml:space="preserve">Rubtsov Nikita Pavlovich, St. Petersburg city public organization for the approval and preservation of Sobriety «Trezviy Petersburg», chairman, </w:t>
      </w:r>
      <w:hyperlink r:id="rId25" w:history="1">
        <w:r w:rsidRPr="0071659D">
          <w:rPr>
            <w:rStyle w:val="af"/>
            <w:color w:val="auto"/>
            <w:u w:val="none"/>
            <w:lang w:val="en-US"/>
          </w:rPr>
          <w:t>trezvopiter@ya.ru</w:t>
        </w:r>
      </w:hyperlink>
      <w:r w:rsidRPr="0071659D">
        <w:rPr>
          <w:lang w:val="en-US"/>
        </w:rPr>
        <w:t>, tel. 89218625210.</w:t>
      </w:r>
    </w:p>
    <w:p w:rsidR="00B35547" w:rsidRDefault="00B35547" w:rsidP="00B35547">
      <w:pPr>
        <w:pStyle w:val="af2"/>
        <w:rPr>
          <w:rFonts w:eastAsia="Times New Roman CYR"/>
        </w:rPr>
      </w:pPr>
      <w:r w:rsidRPr="00B403A5">
        <w:rPr>
          <w:rFonts w:eastAsia="Times New Roman CYR"/>
          <w:shd w:val="clear" w:color="auto" w:fill="FFFFFF"/>
        </w:rPr>
        <w:t xml:space="preserve">УДК </w:t>
      </w:r>
      <w:r w:rsidR="007E4062" w:rsidRPr="007E4062">
        <w:rPr>
          <w:rFonts w:eastAsia="Times New Roman CYR"/>
          <w:shd w:val="clear" w:color="auto" w:fill="FFFFFF"/>
        </w:rPr>
        <w:t>32.019.51</w:t>
      </w:r>
      <w:r w:rsidR="007E4062">
        <w:rPr>
          <w:rFonts w:eastAsia="Times New Roman CYR"/>
          <w:shd w:val="clear" w:color="auto" w:fill="FFFFFF"/>
        </w:rPr>
        <w:t>+</w:t>
      </w:r>
      <w:r w:rsidR="007E4062" w:rsidRPr="007E4062">
        <w:rPr>
          <w:rFonts w:eastAsia="Times New Roman CYR"/>
          <w:shd w:val="clear" w:color="auto" w:fill="FFFFFF"/>
        </w:rPr>
        <w:t>32.019.57</w:t>
      </w:r>
    </w:p>
    <w:p w:rsidR="00B35547" w:rsidRDefault="00B35547" w:rsidP="00B35547">
      <w:pPr>
        <w:pStyle w:val="af1"/>
        <w:rPr>
          <w:rFonts w:eastAsia="Times New Roman CYR"/>
        </w:rPr>
      </w:pPr>
      <w:r w:rsidRPr="00B403A5">
        <w:rPr>
          <w:rFonts w:eastAsia="Times New Roman CYR"/>
        </w:rPr>
        <w:t>Севостьянова</w:t>
      </w:r>
      <w:r>
        <w:rPr>
          <w:rFonts w:eastAsia="Times New Roman CYR"/>
        </w:rPr>
        <w:t xml:space="preserve"> Л.И., </w:t>
      </w:r>
      <w:r w:rsidRPr="00815B80">
        <w:rPr>
          <w:rFonts w:eastAsia="Times New Roman CYR"/>
        </w:rPr>
        <w:t>Вуколова</w:t>
      </w:r>
      <w:r>
        <w:rPr>
          <w:rFonts w:eastAsia="Times New Roman CYR"/>
        </w:rPr>
        <w:t> </w:t>
      </w:r>
      <w:r w:rsidRPr="00815B80">
        <w:rPr>
          <w:rFonts w:eastAsia="Times New Roman CYR"/>
        </w:rPr>
        <w:t>Е</w:t>
      </w:r>
      <w:r w:rsidRPr="00B403A5">
        <w:rPr>
          <w:rFonts w:eastAsia="Times New Roman CYR"/>
        </w:rPr>
        <w:t>.О.</w:t>
      </w:r>
    </w:p>
    <w:p w:rsidR="00B35547" w:rsidRPr="00815B80" w:rsidRDefault="003168F1" w:rsidP="00B35547">
      <w:pPr>
        <w:pStyle w:val="af1"/>
        <w:rPr>
          <w:rFonts w:eastAsia="Times New Roman CYR"/>
          <w:sz w:val="36"/>
          <w:szCs w:val="36"/>
          <w:lang w:val="en-US"/>
        </w:rPr>
      </w:pPr>
      <w:r>
        <w:rPr>
          <w:rFonts w:eastAsia="Times New Roman CYR"/>
          <w:lang w:val="en-US"/>
        </w:rPr>
        <w:t>Sevostyanova L.</w:t>
      </w:r>
      <w:r w:rsidR="00B35547" w:rsidRPr="00B62D55">
        <w:rPr>
          <w:rFonts w:eastAsia="Times New Roman CYR"/>
          <w:lang w:val="en-US"/>
        </w:rPr>
        <w:t>I., Vukolova</w:t>
      </w:r>
      <w:r w:rsidR="00B35547" w:rsidRPr="00815B80">
        <w:rPr>
          <w:rFonts w:eastAsia="Times New Roman CYR"/>
          <w:lang w:val="en-US"/>
        </w:rPr>
        <w:t> </w:t>
      </w:r>
      <w:r>
        <w:rPr>
          <w:rFonts w:eastAsia="Times New Roman CYR"/>
          <w:lang w:val="en-US"/>
        </w:rPr>
        <w:t>E.</w:t>
      </w:r>
      <w:r w:rsidR="00B35547" w:rsidRPr="00B62D55">
        <w:rPr>
          <w:rFonts w:eastAsia="Times New Roman CYR"/>
          <w:lang w:val="en-US"/>
        </w:rPr>
        <w:t>O.</w:t>
      </w:r>
    </w:p>
    <w:p w:rsidR="00B35547" w:rsidRDefault="00B35547" w:rsidP="00B35547">
      <w:pPr>
        <w:pStyle w:val="1"/>
        <w:rPr>
          <w:shd w:val="clear" w:color="auto" w:fill="FFFFFF"/>
        </w:rPr>
      </w:pPr>
      <w:bookmarkStart w:id="14" w:name="_Toc84443703"/>
      <w:r w:rsidRPr="00815B80">
        <w:rPr>
          <w:rFonts w:eastAsia="Times New Roman CYR"/>
          <w:i/>
          <w:color w:val="FFFFFF" w:themeColor="background1"/>
          <w:sz w:val="2"/>
          <w:szCs w:val="2"/>
        </w:rPr>
        <w:t>Севостьянова Л.И., Вуколова Е.О.</w:t>
      </w:r>
      <w:r>
        <w:rPr>
          <w:shd w:val="clear" w:color="auto" w:fill="FFFFFF"/>
        </w:rPr>
        <w:br/>
      </w:r>
      <w:r w:rsidRPr="00B403A5">
        <w:rPr>
          <w:shd w:val="clear" w:color="auto" w:fill="FFFFFF"/>
        </w:rPr>
        <w:t>Программирование детей на самоотравление</w:t>
      </w:r>
      <w:r>
        <w:rPr>
          <w:shd w:val="clear" w:color="auto" w:fill="FFFFFF"/>
        </w:rPr>
        <w:t xml:space="preserve"> </w:t>
      </w:r>
      <w:r w:rsidRPr="00B403A5">
        <w:rPr>
          <w:shd w:val="clear" w:color="auto" w:fill="FFFFFF"/>
        </w:rPr>
        <w:t>алкогольными и табачными ядами</w:t>
      </w:r>
      <w:bookmarkEnd w:id="14"/>
    </w:p>
    <w:p w:rsidR="00B35547" w:rsidRPr="00B62D55" w:rsidRDefault="00B35547" w:rsidP="00B35547">
      <w:pPr>
        <w:pStyle w:val="13"/>
      </w:pPr>
      <w:r w:rsidRPr="00B403A5">
        <w:t>Programming children to self-poison</w:t>
      </w:r>
      <w:r>
        <w:t xml:space="preserve"> </w:t>
      </w:r>
      <w:r w:rsidRPr="00B403A5">
        <w:t>with alcohol and tobacco poisons</w:t>
      </w:r>
    </w:p>
    <w:p w:rsidR="00B35547" w:rsidRPr="007E4062" w:rsidRDefault="00B35547" w:rsidP="00B35547">
      <w:pPr>
        <w:pStyle w:val="af0"/>
      </w:pPr>
      <w:r w:rsidRPr="007E4062">
        <w:t xml:space="preserve">В </w:t>
      </w:r>
      <w:proofErr w:type="gramStart"/>
      <w:r w:rsidRPr="007E4062">
        <w:t>докладе</w:t>
      </w:r>
      <w:proofErr w:type="gramEnd"/>
      <w:r w:rsidRPr="007E4062">
        <w:t xml:space="preserve"> рассматривается, как</w:t>
      </w:r>
      <w:r w:rsidRPr="007E4062">
        <w:rPr>
          <w:rFonts w:ascii="Times New Roman CYR" w:hAnsi="Times New Roman CYR" w:cs="Times New Roman CYR"/>
          <w:iCs/>
          <w:sz w:val="28"/>
          <w:szCs w:val="28"/>
        </w:rPr>
        <w:t xml:space="preserve"> через детскую литературу, учебники, открытки, блокноты</w:t>
      </w:r>
      <w:r w:rsidRPr="007E4062">
        <w:t xml:space="preserve"> детям в подсознание внедряются разрушительные программы на самоотравление алкогольными и табачными ядами.</w:t>
      </w:r>
    </w:p>
    <w:p w:rsidR="00B35547" w:rsidRPr="007E4062" w:rsidRDefault="00B35547" w:rsidP="00B35547">
      <w:pPr>
        <w:pStyle w:val="af0"/>
      </w:pPr>
      <w:r w:rsidRPr="007E4062">
        <w:rPr>
          <w:b/>
        </w:rPr>
        <w:t>Ключевые слова:</w:t>
      </w:r>
      <w:r w:rsidRPr="007E4062">
        <w:t xml:space="preserve"> </w:t>
      </w:r>
      <w:proofErr w:type="gramStart"/>
      <w:r w:rsidRPr="007E4062">
        <w:t>Трезвость, программирование психики, программа на самоотравление, импринтинг, манипуляция, детская литература, отнимание Трезвости, книги, сказки, учебники, иллюстрации.</w:t>
      </w:r>
      <w:proofErr w:type="gramEnd"/>
    </w:p>
    <w:p w:rsidR="00B35547" w:rsidRPr="007E4062" w:rsidRDefault="00B35547" w:rsidP="00B35547">
      <w:pPr>
        <w:pStyle w:val="af0"/>
        <w:rPr>
          <w:lang w:val="en-US"/>
        </w:rPr>
      </w:pPr>
      <w:r w:rsidRPr="007E4062">
        <w:rPr>
          <w:lang w:val="en-US"/>
        </w:rPr>
        <w:t>The</w:t>
      </w:r>
      <w:r w:rsidR="003168F1">
        <w:rPr>
          <w:lang w:val="en-US"/>
        </w:rPr>
        <w:t xml:space="preserve"> paper describes</w:t>
      </w:r>
      <w:r w:rsidRPr="007E4062">
        <w:rPr>
          <w:lang w:val="en-US"/>
        </w:rPr>
        <w:t xml:space="preserve"> how children </w:t>
      </w:r>
      <w:proofErr w:type="gramStart"/>
      <w:r w:rsidRPr="007E4062">
        <w:rPr>
          <w:lang w:val="en-US"/>
        </w:rPr>
        <w:t>are introduced</w:t>
      </w:r>
      <w:proofErr w:type="gramEnd"/>
      <w:r w:rsidRPr="007E4062">
        <w:rPr>
          <w:lang w:val="en-US"/>
        </w:rPr>
        <w:t xml:space="preserve"> into the subconscious destructive programs for self-poisoning with alcohol and tobacco poisons through children's literature, textbooks, and postcards.</w:t>
      </w:r>
    </w:p>
    <w:p w:rsidR="00B35547" w:rsidRPr="007E4062" w:rsidRDefault="00B35547" w:rsidP="00B35547">
      <w:pPr>
        <w:pStyle w:val="af0"/>
        <w:rPr>
          <w:lang w:val="en-US"/>
        </w:rPr>
      </w:pPr>
      <w:proofErr w:type="gramStart"/>
      <w:r w:rsidRPr="007E4062">
        <w:rPr>
          <w:b/>
          <w:lang w:val="en-US"/>
        </w:rPr>
        <w:t>Keywords:</w:t>
      </w:r>
      <w:r w:rsidRPr="007E4062">
        <w:rPr>
          <w:lang w:val="en-US"/>
        </w:rPr>
        <w:t xml:space="preserve"> Sobriety, mental programming, self-poisoning program, imprinting, manipulation, children's literature, sobriety withdrawal, books, fairy tales, textbooks, illustrations.</w:t>
      </w:r>
      <w:proofErr w:type="gramEnd"/>
    </w:p>
    <w:p w:rsidR="00B35547" w:rsidRPr="007E4062" w:rsidRDefault="00B35547" w:rsidP="00B35547">
      <w:r w:rsidRPr="007E4062">
        <w:rPr>
          <w:shd w:val="clear" w:color="auto" w:fill="FFFFFF"/>
        </w:rPr>
        <w:t xml:space="preserve">Родители и общество в целом заинтересованы в том, чтобы дети выросли здоровыми, разумными, счастливыми людьми. Зависит это от того, как воспитают ребёнка, какие ценности привьют, какую </w:t>
      </w:r>
      <w:r w:rsidRPr="007E4062">
        <w:rPr>
          <w:highlight w:val="white"/>
        </w:rPr>
        <w:t>информацию</w:t>
      </w:r>
      <w:r w:rsidRPr="007E4062">
        <w:rPr>
          <w:shd w:val="clear" w:color="auto" w:fill="FFFFFF"/>
        </w:rPr>
        <w:t xml:space="preserve"> заложат в сознание и подсознание. То есть, как </w:t>
      </w:r>
      <w:r w:rsidR="003168F1">
        <w:rPr>
          <w:shd w:val="clear" w:color="auto" w:fill="FFFFFF"/>
        </w:rPr>
        <w:t>«</w:t>
      </w:r>
      <w:r w:rsidRPr="007E4062">
        <w:rPr>
          <w:shd w:val="clear" w:color="auto" w:fill="FFFFFF"/>
        </w:rPr>
        <w:t>запрограммируют</w:t>
      </w:r>
      <w:r w:rsidR="003168F1">
        <w:rPr>
          <w:shd w:val="clear" w:color="auto" w:fill="FFFFFF"/>
        </w:rPr>
        <w:t>»</w:t>
      </w:r>
      <w:r w:rsidRPr="007E4062">
        <w:rPr>
          <w:shd w:val="clear" w:color="auto" w:fill="FFFFFF"/>
        </w:rPr>
        <w:t>.</w:t>
      </w:r>
    </w:p>
    <w:p w:rsidR="00B35547" w:rsidRPr="007E4062" w:rsidRDefault="00B35547" w:rsidP="00B35547">
      <w:r w:rsidRPr="007E4062">
        <w:t xml:space="preserve">Обострение потребности в управлении людьми дало мощный толчок развитию принципиально новых методов и технологий управления. Особое место среди них занимает программирование психики </w:t>
      </w:r>
      <w:r w:rsidRPr="007E4062">
        <w:rPr>
          <w:i/>
          <w:iCs/>
        </w:rPr>
        <w:t>–</w:t>
      </w:r>
      <w:r w:rsidRPr="007E4062">
        <w:t xml:space="preserve"> последовательный процесс планирования, компоновки, кодирования и ввода в психику человека информации для получения определённых реакций в виде мыслей, образов, состояний, желаний, мотивации и поведения. В манипулятивном психопрограммировании сам факт или цели его скрываются</w:t>
      </w:r>
      <w:r w:rsidR="003168F1">
        <w:t>,</w:t>
      </w:r>
      <w:r w:rsidRPr="007E4062">
        <w:t xml:space="preserve"> и объекты воздействия утрачивают </w:t>
      </w:r>
      <w:proofErr w:type="gramStart"/>
      <w:r w:rsidRPr="007E4062">
        <w:t>контроль за</w:t>
      </w:r>
      <w:proofErr w:type="gramEnd"/>
      <w:r w:rsidRPr="007E4062">
        <w:t xml:space="preserve"> происходящим. Оно позволяет надёжно управлять людьми [1]. При этом формируются целые поведенческие программы, определённая жизненная позиция личности, меняется система ценностей человека, его самосознание и жизненная философия, мировоззрение. Поведенческие программы могут сохраняться на протяжении всей жизни человека и с трудом поддаются распрограммированию [1].</w:t>
      </w:r>
    </w:p>
    <w:p w:rsidR="00B35547" w:rsidRPr="007E4062" w:rsidRDefault="00B35547" w:rsidP="00B35547">
      <w:pPr>
        <w:rPr>
          <w:highlight w:val="white"/>
        </w:rPr>
      </w:pPr>
      <w:r w:rsidRPr="007E4062">
        <w:t xml:space="preserve">Программирование детской психики основано на таком её свойстве, как импринтинг – впечатывание. В </w:t>
      </w:r>
      <w:proofErr w:type="gramStart"/>
      <w:r w:rsidRPr="007E4062">
        <w:t>возрасте</w:t>
      </w:r>
      <w:proofErr w:type="gramEnd"/>
      <w:r w:rsidRPr="007E4062">
        <w:t xml:space="preserve"> от 0 до 5 лет дети усваивают 70 % информации, которой будут руководствоваться потом всю жизнь. </w:t>
      </w:r>
      <w:r w:rsidRPr="007E4062">
        <w:rPr>
          <w:shd w:val="clear" w:color="auto" w:fill="FFFFFF"/>
        </w:rPr>
        <w:t>Понятие об импринтинге ввёл выдающийся австрийский учёный, натуралист, лауреат Нобелевской премии по физиологии и медицине Конрад Лоренц.</w:t>
      </w:r>
    </w:p>
    <w:p w:rsidR="00B35547" w:rsidRPr="00726A45" w:rsidRDefault="00B35547" w:rsidP="00B35547">
      <w:pPr>
        <w:rPr>
          <w:spacing w:val="-2"/>
        </w:rPr>
      </w:pPr>
      <w:r w:rsidRPr="00726A45">
        <w:rPr>
          <w:spacing w:val="-2"/>
          <w:shd w:val="clear" w:color="auto" w:fill="FFFFFF"/>
        </w:rPr>
        <w:t xml:space="preserve">Импринтинг (от англ. imprint – оставлять след, запечатлевать, отмечать) – это специфическая форма научения у новорождённых высших позвоночных, при </w:t>
      </w:r>
      <w:proofErr w:type="gramStart"/>
      <w:r w:rsidRPr="00726A45">
        <w:rPr>
          <w:spacing w:val="-2"/>
          <w:shd w:val="clear" w:color="auto" w:fill="FFFFFF"/>
        </w:rPr>
        <w:t>котором</w:t>
      </w:r>
      <w:proofErr w:type="gramEnd"/>
      <w:r w:rsidRPr="00726A45">
        <w:rPr>
          <w:spacing w:val="-2"/>
          <w:shd w:val="clear" w:color="auto" w:fill="FFFFFF"/>
        </w:rPr>
        <w:t xml:space="preserve"> </w:t>
      </w:r>
      <w:r w:rsidRPr="00726A45">
        <w:rPr>
          <w:b/>
          <w:spacing w:val="-2"/>
          <w:shd w:val="clear" w:color="auto" w:fill="FFFFFF"/>
        </w:rPr>
        <w:t xml:space="preserve">в их памяти автоматически фиксируются </w:t>
      </w:r>
      <w:r w:rsidRPr="00726A45">
        <w:rPr>
          <w:spacing w:val="-2"/>
          <w:shd w:val="clear" w:color="auto" w:fill="FFFFFF"/>
        </w:rPr>
        <w:t xml:space="preserve">отличительные признаки поведения первых увиденных ими внешних объектов, чаще всего родительских особей </w:t>
      </w:r>
      <w:r w:rsidRPr="00726A45">
        <w:rPr>
          <w:spacing w:val="-2"/>
          <w:highlight w:val="white"/>
        </w:rPr>
        <w:t>[</w:t>
      </w:r>
      <w:r w:rsidRPr="00726A45">
        <w:rPr>
          <w:spacing w:val="-2"/>
          <w:shd w:val="clear" w:color="auto" w:fill="FFFFFF"/>
        </w:rPr>
        <w:t>2</w:t>
      </w:r>
      <w:r w:rsidRPr="00726A45">
        <w:rPr>
          <w:spacing w:val="-2"/>
          <w:highlight w:val="white"/>
        </w:rPr>
        <w:t>].</w:t>
      </w:r>
      <w:r w:rsidRPr="00726A45">
        <w:rPr>
          <w:spacing w:val="-2"/>
          <w:shd w:val="clear" w:color="auto" w:fill="FFFFFF"/>
        </w:rPr>
        <w:t xml:space="preserve"> </w:t>
      </w:r>
      <w:r w:rsidRPr="00726A45">
        <w:rPr>
          <w:spacing w:val="-2"/>
        </w:rPr>
        <w:t xml:space="preserve">Это серьезный психофизиологический механизм, благодаря которому мозг способен надолго сохранять зрительные, слуховые и другие образы. </w:t>
      </w:r>
      <w:r w:rsidRPr="00726A45">
        <w:rPr>
          <w:spacing w:val="-2"/>
          <w:shd w:val="clear" w:color="auto" w:fill="FFFFFF"/>
        </w:rPr>
        <w:t>Впечатывание</w:t>
      </w:r>
      <w:r w:rsidRPr="00726A45">
        <w:rPr>
          <w:spacing w:val="-2"/>
          <w:highlight w:val="white"/>
        </w:rPr>
        <w:t xml:space="preserve"> </w:t>
      </w:r>
      <w:r w:rsidRPr="00726A45">
        <w:rPr>
          <w:spacing w:val="-2"/>
          <w:shd w:val="clear" w:color="auto" w:fill="FFFFFF"/>
        </w:rPr>
        <w:t>происходит</w:t>
      </w:r>
      <w:r w:rsidRPr="00726A45">
        <w:rPr>
          <w:spacing w:val="-2"/>
          <w:highlight w:val="white"/>
        </w:rPr>
        <w:t xml:space="preserve"> </w:t>
      </w:r>
      <w:r w:rsidRPr="00726A45">
        <w:rPr>
          <w:spacing w:val="-2"/>
          <w:shd w:val="clear" w:color="auto" w:fill="FFFFFF"/>
        </w:rPr>
        <w:t xml:space="preserve">в один миг и </w:t>
      </w:r>
      <w:r w:rsidRPr="00726A45">
        <w:rPr>
          <w:spacing w:val="-2"/>
        </w:rPr>
        <w:t>остаётся в памяти на всю оставшуюся жизнь. Положительная и отрицательная информация буквально заливается в подсознание, минуя критическое осмысление. Человек так прочно впитывает информацию, что затем невольно (по типу условных рефлексов) в своем поведении следует ей.</w:t>
      </w:r>
    </w:p>
    <w:p w:rsidR="00B35547" w:rsidRPr="007E4062" w:rsidRDefault="00B35547" w:rsidP="00B35547">
      <w:r w:rsidRPr="007E4062">
        <w:t xml:space="preserve">Все люди рождаются трезвыми. </w:t>
      </w:r>
      <w:r w:rsidRPr="007E4062">
        <w:rPr>
          <w:b/>
        </w:rPr>
        <w:t xml:space="preserve">Трезвость – естественное, состояние человека, семьи, общества в целом, свободное от </w:t>
      </w:r>
      <w:r w:rsidRPr="007E4062">
        <w:rPr>
          <w:b/>
          <w:bCs/>
        </w:rPr>
        <w:t>запрограммированности</w:t>
      </w:r>
      <w:r w:rsidRPr="007E4062">
        <w:rPr>
          <w:b/>
        </w:rPr>
        <w:t xml:space="preserve"> на самоотравление интоксикантами (табаком, алкоголем, др. ядами) и физического отравления ими в любых количествах</w:t>
      </w:r>
      <w:r w:rsidRPr="007E4062">
        <w:t xml:space="preserve"> [3]. Проще говоря, Трезвость – это естественное состояние человека, свободное от самоотравления и от желания травиться.</w:t>
      </w:r>
    </w:p>
    <w:p w:rsidR="00B35547" w:rsidRPr="007E4062" w:rsidRDefault="00B35547" w:rsidP="00B35547">
      <w:r w:rsidRPr="007E4062">
        <w:rPr>
          <w:shd w:val="clear" w:color="auto" w:fill="FFFFFF"/>
        </w:rPr>
        <w:t>Мы живём в век информационных технологий</w:t>
      </w:r>
      <w:r w:rsidR="006867B3">
        <w:rPr>
          <w:shd w:val="clear" w:color="auto" w:fill="FFFFFF"/>
        </w:rPr>
        <w:t>, информационных принуждений</w:t>
      </w:r>
      <w:r w:rsidRPr="007E4062">
        <w:rPr>
          <w:shd w:val="clear" w:color="auto" w:fill="FFFFFF"/>
        </w:rPr>
        <w:t xml:space="preserve">, когда нас </w:t>
      </w:r>
      <w:r w:rsidRPr="007E4062">
        <w:rPr>
          <w:highlight w:val="white"/>
        </w:rPr>
        <w:t>подвергают</w:t>
      </w:r>
      <w:r w:rsidRPr="007E4062">
        <w:rPr>
          <w:shd w:val="clear" w:color="auto" w:fill="FFFFFF"/>
        </w:rPr>
        <w:t xml:space="preserve"> высшим формам информационно-психологического террора. Это такое состояние, при </w:t>
      </w:r>
      <w:r w:rsidRPr="007E4062">
        <w:rPr>
          <w:highlight w:val="white"/>
        </w:rPr>
        <w:t>котором информационное воздействие на</w:t>
      </w:r>
      <w:r w:rsidRPr="007E4062">
        <w:rPr>
          <w:shd w:val="clear" w:color="auto" w:fill="FFFFFF"/>
        </w:rPr>
        <w:t xml:space="preserve"> население ограничено только фантазией режиссёров. Моральные, нравственные начала убраны полностью.</w:t>
      </w:r>
      <w:r w:rsidRPr="007E4062">
        <w:rPr>
          <w:highlight w:val="white"/>
        </w:rPr>
        <w:t xml:space="preserve"> </w:t>
      </w:r>
      <w:r w:rsidRPr="007E4062">
        <w:rPr>
          <w:shd w:val="clear" w:color="auto" w:fill="FFFFFF"/>
        </w:rPr>
        <w:t xml:space="preserve">Это целенаправленное вбивание в головы людей привлекательных образов, связанных с отравлением алкоголем и табаком </w:t>
      </w:r>
      <w:r w:rsidRPr="007E4062">
        <w:rPr>
          <w:highlight w:val="white"/>
        </w:rPr>
        <w:t>[</w:t>
      </w:r>
      <w:r w:rsidR="006867B3">
        <w:rPr>
          <w:shd w:val="clear" w:color="auto" w:fill="FFFFFF"/>
        </w:rPr>
        <w:t>4</w:t>
      </w:r>
      <w:r w:rsidRPr="007E4062">
        <w:rPr>
          <w:shd w:val="clear" w:color="auto" w:fill="FFFFFF"/>
        </w:rPr>
        <w:t>].</w:t>
      </w:r>
      <w:r w:rsidRPr="007E4062">
        <w:t xml:space="preserve"> </w:t>
      </w:r>
      <w:r w:rsidRPr="007E4062">
        <w:rPr>
          <w:shd w:val="clear" w:color="auto" w:fill="FFFFFF"/>
        </w:rPr>
        <w:t xml:space="preserve">В </w:t>
      </w:r>
      <w:proofErr w:type="gramStart"/>
      <w:r w:rsidRPr="007E4062">
        <w:rPr>
          <w:shd w:val="clear" w:color="auto" w:fill="FFFFFF"/>
        </w:rPr>
        <w:t>результате</w:t>
      </w:r>
      <w:proofErr w:type="gramEnd"/>
      <w:r w:rsidRPr="007E4062">
        <w:rPr>
          <w:shd w:val="clear" w:color="auto" w:fill="FFFFFF"/>
        </w:rPr>
        <w:t xml:space="preserve"> этого в</w:t>
      </w:r>
      <w:r w:rsidRPr="007E4062">
        <w:t xml:space="preserve"> подсознании ребёнка внешней средой формируется программа на самоотравление алкоголем, табаком и другими ядами, состоящая из ложных убеждений теории «культурного пития»: «пища», «качество», «мера». Всем известно выражение: «Дайте нам воспитать ребенка до 5 лет, а потом делайте с ним, что хотите, – вы его не измените».</w:t>
      </w:r>
    </w:p>
    <w:p w:rsidR="00B35547" w:rsidRPr="007E4062" w:rsidRDefault="00B35547" w:rsidP="00B35547">
      <w:pPr>
        <w:rPr>
          <w:highlight w:val="white"/>
        </w:rPr>
      </w:pPr>
      <w:proofErr w:type="gramStart"/>
      <w:r w:rsidRPr="007E4062">
        <w:rPr>
          <w:shd w:val="clear" w:color="auto" w:fill="FFFFFF"/>
        </w:rPr>
        <w:t xml:space="preserve">«Алкоголизм» в обществе объясняют чем угодно: </w:t>
      </w:r>
      <w:r w:rsidRPr="007E4062">
        <w:rPr>
          <w:highlight w:val="white"/>
        </w:rPr>
        <w:t>наследственной</w:t>
      </w:r>
      <w:r w:rsidRPr="007E4062">
        <w:rPr>
          <w:shd w:val="clear" w:color="auto" w:fill="FFFFFF"/>
        </w:rPr>
        <w:t xml:space="preserve"> предрасположенностью, глупостью, неумением «пить», </w:t>
      </w:r>
      <w:r w:rsidRPr="007E4062">
        <w:rPr>
          <w:highlight w:val="white"/>
        </w:rPr>
        <w:t>слабоволием,</w:t>
      </w:r>
      <w:r w:rsidRPr="007E4062">
        <w:rPr>
          <w:shd w:val="clear" w:color="auto" w:fill="FFFFFF"/>
        </w:rPr>
        <w:t xml:space="preserve"> якобы</w:t>
      </w:r>
      <w:r w:rsidRPr="007E4062">
        <w:t xml:space="preserve"> </w:t>
      </w:r>
      <w:r w:rsidRPr="007E4062">
        <w:rPr>
          <w:highlight w:val="white"/>
        </w:rPr>
        <w:t>притягательными свойствами веществ, вызывающих зависимость.</w:t>
      </w:r>
      <w:proofErr w:type="gramEnd"/>
      <w:r w:rsidRPr="007E4062">
        <w:rPr>
          <w:highlight w:val="white"/>
        </w:rPr>
        <w:t xml:space="preserve"> В действительности</w:t>
      </w:r>
      <w:r w:rsidRPr="007E4062">
        <w:t xml:space="preserve"> дело в мощнейшем «дрессировочном» информационном терроре, под действием которого</w:t>
      </w:r>
      <w:r w:rsidR="00E91221">
        <w:t xml:space="preserve"> человек и начинает отравляться</w:t>
      </w:r>
      <w:r w:rsidRPr="007E4062">
        <w:t>.</w:t>
      </w:r>
      <w:r w:rsidRPr="007E4062">
        <w:rPr>
          <w:shd w:val="clear" w:color="auto" w:fill="FFFFFF"/>
        </w:rPr>
        <w:t xml:space="preserve"> </w:t>
      </w:r>
      <w:r w:rsidRPr="007E4062">
        <w:t>Это процесс отнимания Трезвости, который держится на выработке у человека, семьи, общества условных рефлексов на самоотравление. Делается это принудительно, с помощью информации [5].</w:t>
      </w:r>
    </w:p>
    <w:p w:rsidR="00B35547" w:rsidRPr="00E91221" w:rsidRDefault="00B35547" w:rsidP="00B35547">
      <w:pPr>
        <w:rPr>
          <w:spacing w:val="-4"/>
          <w:highlight w:val="white"/>
        </w:rPr>
      </w:pPr>
      <w:r w:rsidRPr="00E91221">
        <w:rPr>
          <w:spacing w:val="-4"/>
          <w:highlight w:val="white"/>
        </w:rPr>
        <w:t xml:space="preserve">Дети начинают травиться табаком, алкоголем и другими ядами, </w:t>
      </w:r>
      <w:r w:rsidRPr="00E91221">
        <w:rPr>
          <w:spacing w:val="-4"/>
        </w:rPr>
        <w:t>подражая окружению в семье и обществе, героям муль</w:t>
      </w:r>
      <w:r w:rsidR="00E91221">
        <w:rPr>
          <w:spacing w:val="-4"/>
        </w:rPr>
        <w:t>т</w:t>
      </w:r>
      <w:r w:rsidRPr="00E91221">
        <w:rPr>
          <w:spacing w:val="-4"/>
        </w:rPr>
        <w:t>фильмов и фильмов, клипов, рекламы, благодаря картинкам на одежде и предметах обихода (посуда, пакеты, магнитики, сувениры, игрушки и т. д.).</w:t>
      </w:r>
      <w:r w:rsidRPr="00E91221">
        <w:rPr>
          <w:spacing w:val="-4"/>
          <w:highlight w:val="white"/>
        </w:rPr>
        <w:t xml:space="preserve"> «Грешит» этим современная и классическая детская литература. Изображая на рисунках и в текстовом описании ситуации самоотравления алкогольными и табачными ядами, авторы и художники, возможно, сами того не осознавая, вводят в детское сознание и оправдывают само существование самоотравления в жизни общества.</w:t>
      </w:r>
      <w:r w:rsidRPr="00E91221">
        <w:rPr>
          <w:spacing w:val="-4"/>
        </w:rPr>
        <w:t xml:space="preserve"> Р</w:t>
      </w:r>
      <w:r w:rsidRPr="00E91221">
        <w:rPr>
          <w:spacing w:val="-4"/>
          <w:shd w:val="clear" w:color="auto" w:fill="FFFFFF"/>
        </w:rPr>
        <w:t>ебёнок воспринимает и прочно усваивает это как норму</w:t>
      </w:r>
      <w:r w:rsidRPr="00E91221">
        <w:rPr>
          <w:spacing w:val="-4"/>
          <w:highlight w:val="white"/>
        </w:rPr>
        <w:t>.</w:t>
      </w:r>
    </w:p>
    <w:p w:rsidR="00B35547" w:rsidRPr="007E4062" w:rsidRDefault="00B35547" w:rsidP="00B35547">
      <w:pPr>
        <w:rPr>
          <w:shd w:val="clear" w:color="auto" w:fill="FFFFFF"/>
        </w:rPr>
      </w:pPr>
      <w:r w:rsidRPr="007E4062">
        <w:rPr>
          <w:shd w:val="clear" w:color="auto" w:fill="FFFFFF"/>
        </w:rPr>
        <w:t xml:space="preserve">Появление подобного в детских книжках </w:t>
      </w:r>
      <w:r w:rsidRPr="007E4062">
        <w:rPr>
          <w:highlight w:val="white"/>
        </w:rPr>
        <w:t>– результат</w:t>
      </w:r>
      <w:r w:rsidRPr="007E4062">
        <w:rPr>
          <w:shd w:val="clear" w:color="auto" w:fill="FFFFFF"/>
        </w:rPr>
        <w:t xml:space="preserve"> не злого умысла, а </w:t>
      </w:r>
      <w:r w:rsidRPr="007E4062">
        <w:rPr>
          <w:highlight w:val="white"/>
        </w:rPr>
        <w:t>следствие</w:t>
      </w:r>
      <w:r w:rsidRPr="007E4062">
        <w:rPr>
          <w:shd w:val="clear" w:color="auto" w:fill="FFFFFF"/>
        </w:rPr>
        <w:t xml:space="preserve"> запрограммированности авторов </w:t>
      </w:r>
      <w:r w:rsidRPr="007E4062">
        <w:rPr>
          <w:highlight w:val="white"/>
        </w:rPr>
        <w:t xml:space="preserve">произведений, </w:t>
      </w:r>
      <w:r w:rsidRPr="007E4062">
        <w:rPr>
          <w:shd w:val="clear" w:color="auto" w:fill="FFFFFF"/>
        </w:rPr>
        <w:t xml:space="preserve">редакторов и рецензентов. Примеров </w:t>
      </w:r>
      <w:r w:rsidRPr="007E4062">
        <w:rPr>
          <w:highlight w:val="white"/>
        </w:rPr>
        <w:t>таких книг великое</w:t>
      </w:r>
      <w:r w:rsidRPr="007E4062">
        <w:rPr>
          <w:shd w:val="clear" w:color="auto" w:fill="FFFFFF"/>
        </w:rPr>
        <w:t xml:space="preserve"> множество. Ограничимся несколькими для иллюстрации.</w:t>
      </w:r>
      <w:r w:rsidRPr="007E4062">
        <w:rPr>
          <w:highlight w:val="white"/>
        </w:rPr>
        <w:t xml:space="preserve"> </w:t>
      </w:r>
      <w:r w:rsidRPr="007E4062">
        <w:rPr>
          <w:shd w:val="clear" w:color="auto" w:fill="FFFFFF"/>
        </w:rPr>
        <w:t>Отрывки из рассказа А.И. Куприна «Слон»:</w:t>
      </w:r>
    </w:p>
    <w:p w:rsidR="00B35547" w:rsidRPr="007E4062" w:rsidRDefault="00B35547" w:rsidP="00B35547">
      <w:pPr>
        <w:rPr>
          <w:b/>
          <w:bCs/>
          <w:i/>
          <w:highlight w:val="white"/>
        </w:rPr>
      </w:pPr>
      <w:r w:rsidRPr="007E4062">
        <w:rPr>
          <w:highlight w:val="white"/>
        </w:rPr>
        <w:t>«</w:t>
      </w:r>
      <w:r w:rsidRPr="007E4062">
        <w:rPr>
          <w:i/>
        </w:rPr>
        <w:t xml:space="preserve">… </w:t>
      </w:r>
      <w:r w:rsidRPr="007E4062">
        <w:rPr>
          <w:i/>
          <w:shd w:val="clear" w:color="auto" w:fill="FFFFFF"/>
        </w:rPr>
        <w:t xml:space="preserve">девочка видит папу. Папа ходит быстро из угла в угол и </w:t>
      </w:r>
      <w:r w:rsidRPr="007E4062">
        <w:rPr>
          <w:b/>
          <w:i/>
          <w:shd w:val="clear" w:color="auto" w:fill="FFFFFF"/>
        </w:rPr>
        <w:t>всё курит, курит.</w:t>
      </w:r>
    </w:p>
    <w:p w:rsidR="00B35547" w:rsidRPr="007E4062" w:rsidRDefault="00B35547" w:rsidP="00B35547">
      <w:pPr>
        <w:rPr>
          <w:i/>
          <w:highlight w:val="white"/>
        </w:rPr>
      </w:pPr>
      <w:r w:rsidRPr="007E4062">
        <w:rPr>
          <w:i/>
          <w:shd w:val="clear" w:color="auto" w:fill="FFFFFF"/>
        </w:rPr>
        <w:t xml:space="preserve">Потом он опять бегает из угла в угол и всё... </w:t>
      </w:r>
      <w:r w:rsidRPr="007E4062">
        <w:rPr>
          <w:b/>
          <w:i/>
          <w:shd w:val="clear" w:color="auto" w:fill="FFFFFF"/>
        </w:rPr>
        <w:t xml:space="preserve">курит, курит, курит... </w:t>
      </w:r>
      <w:r w:rsidRPr="007E4062">
        <w:rPr>
          <w:i/>
          <w:shd w:val="clear" w:color="auto" w:fill="FFFFFF"/>
        </w:rPr>
        <w:t xml:space="preserve">И кабинет от </w:t>
      </w:r>
      <w:r w:rsidRPr="007E4062">
        <w:rPr>
          <w:b/>
          <w:i/>
          <w:shd w:val="clear" w:color="auto" w:fill="FFFFFF"/>
        </w:rPr>
        <w:t>табачного дыма</w:t>
      </w:r>
      <w:r w:rsidRPr="007E4062">
        <w:rPr>
          <w:i/>
          <w:shd w:val="clear" w:color="auto" w:fill="FFFFFF"/>
        </w:rPr>
        <w:t xml:space="preserve"> делается весь синий.</w:t>
      </w:r>
    </w:p>
    <w:p w:rsidR="00B35547" w:rsidRPr="007E4062" w:rsidRDefault="00B35547" w:rsidP="00B35547">
      <w:pPr>
        <w:rPr>
          <w:i/>
        </w:rPr>
      </w:pPr>
      <w:r w:rsidRPr="007E4062">
        <w:rPr>
          <w:i/>
          <w:shd w:val="clear" w:color="auto" w:fill="FFFFFF"/>
        </w:rPr>
        <w:t xml:space="preserve">Хозяин стоит за дощатой перегородкой и держит во рту большую черную </w:t>
      </w:r>
      <w:r w:rsidRPr="007E4062">
        <w:rPr>
          <w:b/>
          <w:i/>
          <w:shd w:val="clear" w:color="auto" w:fill="FFFFFF"/>
        </w:rPr>
        <w:t>сигару.</w:t>
      </w:r>
    </w:p>
    <w:p w:rsidR="00B35547" w:rsidRPr="007E4062" w:rsidRDefault="00B35547" w:rsidP="00B35547">
      <w:pPr>
        <w:rPr>
          <w:highlight w:val="white"/>
        </w:rPr>
      </w:pPr>
      <w:r w:rsidRPr="007E4062">
        <w:rPr>
          <w:i/>
          <w:shd w:val="clear" w:color="auto" w:fill="FFFFFF"/>
        </w:rPr>
        <w:t>Наступает час обеда</w:t>
      </w:r>
      <w:r w:rsidRPr="007E4062">
        <w:rPr>
          <w:i/>
          <w:highlight w:val="white"/>
        </w:rPr>
        <w:t>.</w:t>
      </w:r>
      <w:r w:rsidRPr="007E4062">
        <w:rPr>
          <w:i/>
          <w:shd w:val="clear" w:color="auto" w:fill="FFFFFF"/>
        </w:rPr>
        <w:t xml:space="preserve"> Девочке дают крошечную рюмку хересу, а слону – теплой воды </w:t>
      </w:r>
      <w:r w:rsidRPr="007E4062">
        <w:rPr>
          <w:b/>
          <w:i/>
          <w:shd w:val="clear" w:color="auto" w:fill="FFFFFF"/>
        </w:rPr>
        <w:t>со стаканом рома</w:t>
      </w:r>
      <w:r w:rsidRPr="007E4062">
        <w:rPr>
          <w:i/>
          <w:shd w:val="clear" w:color="auto" w:fill="FFFFFF"/>
        </w:rPr>
        <w:t>, и он с удовольствием вытягивает этот напиток хоботом из миски</w:t>
      </w:r>
      <w:r w:rsidRPr="007E4062">
        <w:rPr>
          <w:i/>
          <w:highlight w:val="white"/>
        </w:rPr>
        <w:t>.</w:t>
      </w:r>
      <w:r w:rsidRPr="007E4062">
        <w:rPr>
          <w:i/>
        </w:rPr>
        <w:t xml:space="preserve"> </w:t>
      </w:r>
      <w:r w:rsidRPr="007E4062">
        <w:rPr>
          <w:i/>
          <w:highlight w:val="white"/>
        </w:rPr>
        <w:t>Немец</w:t>
      </w:r>
      <w:r w:rsidRPr="007E4062">
        <w:rPr>
          <w:i/>
          <w:shd w:val="clear" w:color="auto" w:fill="FFFFFF"/>
        </w:rPr>
        <w:t xml:space="preserve"> с таким же наслаждением, как и </w:t>
      </w:r>
      <w:r w:rsidRPr="007E4062">
        <w:rPr>
          <w:b/>
          <w:i/>
          <w:shd w:val="clear" w:color="auto" w:fill="FFFFFF"/>
        </w:rPr>
        <w:t>слон, пьет пиво, только в большем количестве.</w:t>
      </w:r>
      <w:r w:rsidRPr="007E4062">
        <w:rPr>
          <w:b/>
          <w:bCs/>
          <w:i/>
          <w:highlight w:val="white"/>
        </w:rPr>
        <w:t xml:space="preserve"> </w:t>
      </w:r>
      <w:r w:rsidRPr="007E4062">
        <w:rPr>
          <w:i/>
          <w:shd w:val="clear" w:color="auto" w:fill="FFFFFF"/>
        </w:rPr>
        <w:t>Утром девочка просыпается бодрая</w:t>
      </w:r>
      <w:r w:rsidRPr="007E4062">
        <w:rPr>
          <w:shd w:val="clear" w:color="auto" w:fill="FFFFFF"/>
        </w:rPr>
        <w:t>» [6</w:t>
      </w:r>
      <w:r w:rsidRPr="007E4062">
        <w:rPr>
          <w:highlight w:val="white"/>
        </w:rPr>
        <w:t>].</w:t>
      </w:r>
    </w:p>
    <w:p w:rsidR="00B35547" w:rsidRPr="007E4062" w:rsidRDefault="00B35547" w:rsidP="00B35547">
      <w:pPr>
        <w:rPr>
          <w:highlight w:val="white"/>
        </w:rPr>
      </w:pPr>
      <w:proofErr w:type="gramStart"/>
      <w:r w:rsidRPr="007E4062">
        <w:rPr>
          <w:highlight w:val="white"/>
        </w:rPr>
        <w:t>В описании используются слова, маскирующие яды и процесс</w:t>
      </w:r>
      <w:r w:rsidRPr="007E4062">
        <w:rPr>
          <w:shd w:val="clear" w:color="auto" w:fill="FFFFFF"/>
        </w:rPr>
        <w:t xml:space="preserve"> самоотравления</w:t>
      </w:r>
      <w:r w:rsidRPr="007E4062">
        <w:rPr>
          <w:highlight w:val="white"/>
        </w:rPr>
        <w:t>: напиток, сигара, пить, курить, пиво, ром, херес; показаны чувства людей и животных при поглощении ядов и после: удовольствие, наслаждение,</w:t>
      </w:r>
      <w:r w:rsidRPr="007E4062">
        <w:rPr>
          <w:shd w:val="clear" w:color="auto" w:fill="FFFFFF"/>
        </w:rPr>
        <w:t xml:space="preserve"> бодрость.</w:t>
      </w:r>
      <w:proofErr w:type="gramEnd"/>
      <w:r w:rsidRPr="007E4062">
        <w:rPr>
          <w:shd w:val="clear" w:color="auto" w:fill="FFFFFF"/>
        </w:rPr>
        <w:t xml:space="preserve"> Эти слова </w:t>
      </w:r>
      <w:r w:rsidRPr="007E4062">
        <w:rPr>
          <w:highlight w:val="white"/>
        </w:rPr>
        <w:t>притупляют нормальное</w:t>
      </w:r>
      <w:r w:rsidRPr="007E4062">
        <w:rPr>
          <w:shd w:val="clear" w:color="auto" w:fill="FFFFFF"/>
        </w:rPr>
        <w:t xml:space="preserve"> чувство </w:t>
      </w:r>
      <w:r w:rsidRPr="007E4062">
        <w:rPr>
          <w:highlight w:val="white"/>
        </w:rPr>
        <w:t>самосохранения, снимают</w:t>
      </w:r>
      <w:r w:rsidRPr="007E4062">
        <w:rPr>
          <w:shd w:val="clear" w:color="auto" w:fill="FFFFFF"/>
        </w:rPr>
        <w:t xml:space="preserve"> естественные барьеры перед опасностью. </w:t>
      </w:r>
      <w:r w:rsidRPr="007E4062">
        <w:rPr>
          <w:highlight w:val="white"/>
        </w:rPr>
        <w:t>А ещё</w:t>
      </w:r>
      <w:r w:rsidRPr="007E4062">
        <w:rPr>
          <w:shd w:val="clear" w:color="auto" w:fill="FFFFFF"/>
        </w:rPr>
        <w:t xml:space="preserve"> у девочек </w:t>
      </w:r>
      <w:r w:rsidRPr="007E4062">
        <w:rPr>
          <w:highlight w:val="white"/>
        </w:rPr>
        <w:t>сформируется</w:t>
      </w:r>
      <w:r w:rsidRPr="007E4062">
        <w:rPr>
          <w:shd w:val="clear" w:color="auto" w:fill="FFFFFF"/>
        </w:rPr>
        <w:t xml:space="preserve"> образ настоящего мужчины, неразрывно связанный с самоотравлением</w:t>
      </w:r>
      <w:r w:rsidRPr="007E4062">
        <w:rPr>
          <w:highlight w:val="white"/>
        </w:rPr>
        <w:t>.</w:t>
      </w:r>
    </w:p>
    <w:p w:rsidR="00B35547" w:rsidRPr="007E4062" w:rsidRDefault="00B35547" w:rsidP="00B35547">
      <w:pPr>
        <w:rPr>
          <w:shd w:val="clear" w:color="auto" w:fill="FFFFFF"/>
        </w:rPr>
      </w:pPr>
      <w:r w:rsidRPr="007E4062">
        <w:rPr>
          <w:shd w:val="clear" w:color="auto" w:fill="FFFFFF"/>
        </w:rPr>
        <w:t xml:space="preserve">Также действуют на детей и </w:t>
      </w:r>
      <w:r w:rsidRPr="007E4062">
        <w:rPr>
          <w:highlight w:val="white"/>
        </w:rPr>
        <w:t xml:space="preserve">просто </w:t>
      </w:r>
      <w:r w:rsidRPr="007E4062">
        <w:rPr>
          <w:shd w:val="clear" w:color="auto" w:fill="FFFFFF"/>
        </w:rPr>
        <w:t xml:space="preserve">изображения на заднем плане бутылок с </w:t>
      </w:r>
      <w:r w:rsidRPr="007E4062">
        <w:rPr>
          <w:highlight w:val="white"/>
        </w:rPr>
        <w:t>алкоголем</w:t>
      </w:r>
      <w:r w:rsidRPr="007E4062">
        <w:rPr>
          <w:shd w:val="clear" w:color="auto" w:fill="FFFFFF"/>
        </w:rPr>
        <w:t>, ритуальной посуды – рюмок, фужеров, пивных кружек</w:t>
      </w:r>
      <w:r w:rsidRPr="007E4062">
        <w:rPr>
          <w:highlight w:val="white"/>
        </w:rPr>
        <w:t>;</w:t>
      </w:r>
      <w:r w:rsidRPr="007E4062">
        <w:rPr>
          <w:shd w:val="clear" w:color="auto" w:fill="FFFFFF"/>
        </w:rPr>
        <w:t xml:space="preserve"> людей, которые травятся </w:t>
      </w:r>
      <w:r w:rsidRPr="007E4062">
        <w:rPr>
          <w:highlight w:val="white"/>
        </w:rPr>
        <w:t>алкоголем или табаком. Если</w:t>
      </w:r>
      <w:r w:rsidRPr="007E4062">
        <w:rPr>
          <w:shd w:val="clear" w:color="auto" w:fill="FFFFFF"/>
        </w:rPr>
        <w:t xml:space="preserve"> эти сцены убрать из книги, сюжет нисколько не пострадает!</w:t>
      </w:r>
    </w:p>
    <w:p w:rsidR="00B35547" w:rsidRPr="007E4062" w:rsidRDefault="00B35547" w:rsidP="00B35547">
      <w:pPr>
        <w:rPr>
          <w:shd w:val="clear" w:color="auto" w:fill="FFFFFF"/>
        </w:rPr>
      </w:pPr>
      <w:r w:rsidRPr="007E4062">
        <w:rPr>
          <w:shd w:val="clear" w:color="auto" w:fill="FFFFFF"/>
        </w:rPr>
        <w:t xml:space="preserve">С некоторых пор в детской литературе наметилась странная и опасная тенденция – писать книги для детей в стиле какого-то лёгкого бульварного </w:t>
      </w:r>
      <w:proofErr w:type="gramStart"/>
      <w:r w:rsidRPr="007E4062">
        <w:rPr>
          <w:shd w:val="clear" w:color="auto" w:fill="FFFFFF"/>
        </w:rPr>
        <w:t>чтива</w:t>
      </w:r>
      <w:proofErr w:type="gramEnd"/>
      <w:r w:rsidRPr="007E4062">
        <w:rPr>
          <w:shd w:val="clear" w:color="auto" w:fill="FFFFFF"/>
        </w:rPr>
        <w:t>, небрежного и пошловатого «стёба». От прочтения таких «шедевров» возникает гадливое ощущение, что ты в грязи вывалялся, запачкался.</w:t>
      </w:r>
      <w:r w:rsidRPr="007E4062">
        <w:rPr>
          <w:highlight w:val="white"/>
        </w:rPr>
        <w:t xml:space="preserve"> Такое впечатление остаётся после прочтения книги</w:t>
      </w:r>
      <w:r w:rsidRPr="007E4062">
        <w:t xml:space="preserve"> </w:t>
      </w:r>
      <w:r w:rsidRPr="007E4062">
        <w:rPr>
          <w:shd w:val="clear" w:color="auto" w:fill="FFFFFF"/>
        </w:rPr>
        <w:t xml:space="preserve">«Новый год в Простоквашино и другие сказки» </w:t>
      </w:r>
      <w:r w:rsidR="0017381E">
        <w:rPr>
          <w:highlight w:val="white"/>
        </w:rPr>
        <w:t>Э. </w:t>
      </w:r>
      <w:r w:rsidRPr="007E4062">
        <w:rPr>
          <w:highlight w:val="white"/>
        </w:rPr>
        <w:t xml:space="preserve">Успенского о праздновании </w:t>
      </w:r>
      <w:r w:rsidRPr="007E4062">
        <w:rPr>
          <w:shd w:val="clear" w:color="auto" w:fill="FFFFFF"/>
        </w:rPr>
        <w:t xml:space="preserve">Нового года </w:t>
      </w:r>
      <w:r w:rsidRPr="007E4062">
        <w:rPr>
          <w:highlight w:val="white"/>
        </w:rPr>
        <w:t>со сценами</w:t>
      </w:r>
      <w:r w:rsidRPr="007E4062">
        <w:rPr>
          <w:shd w:val="clear" w:color="auto" w:fill="FFFFFF"/>
        </w:rPr>
        <w:t xml:space="preserve"> самоотравления</w:t>
      </w:r>
      <w:r w:rsidRPr="007E4062">
        <w:rPr>
          <w:highlight w:val="white"/>
        </w:rPr>
        <w:t xml:space="preserve"> алкоголем</w:t>
      </w:r>
      <w:r w:rsidRPr="007E4062">
        <w:rPr>
          <w:shd w:val="clear" w:color="auto" w:fill="FFFFFF"/>
        </w:rPr>
        <w:t>. Идёт обучение – как отмечать Новый год, а вслед за ним и другие праздники.</w:t>
      </w:r>
    </w:p>
    <w:p w:rsidR="00B35547" w:rsidRPr="007E4062" w:rsidRDefault="00B35547" w:rsidP="00B35547">
      <w:r w:rsidRPr="007E4062">
        <w:rPr>
          <w:shd w:val="clear" w:color="auto" w:fill="FFFFFF"/>
        </w:rPr>
        <w:t>Наряду с программированием детей на самоотравление в этой книге идёт ещё и слом культурных кодов</w:t>
      </w:r>
      <w:r w:rsidRPr="007E4062">
        <w:rPr>
          <w:highlight w:val="white"/>
        </w:rPr>
        <w:t xml:space="preserve"> на примере описания</w:t>
      </w:r>
      <w:r w:rsidRPr="007E4062">
        <w:rPr>
          <w:shd w:val="clear" w:color="auto" w:fill="FFFFFF"/>
        </w:rPr>
        <w:t xml:space="preserve"> гармониста. Гармонь и гармонист подсознательно ассоциируются у нас со всей русской народной культурой. Гармонист</w:t>
      </w:r>
      <w:r w:rsidRPr="007E4062">
        <w:rPr>
          <w:highlight w:val="white"/>
        </w:rPr>
        <w:t xml:space="preserve"> –</w:t>
      </w:r>
      <w:r w:rsidRPr="007E4062">
        <w:rPr>
          <w:shd w:val="clear" w:color="auto" w:fill="FFFFFF"/>
        </w:rPr>
        <w:t xml:space="preserve"> это </w:t>
      </w:r>
      <w:r w:rsidRPr="007E4062">
        <w:rPr>
          <w:highlight w:val="white"/>
        </w:rPr>
        <w:t xml:space="preserve">обычно </w:t>
      </w:r>
      <w:proofErr w:type="gramStart"/>
      <w:r w:rsidRPr="007E4062">
        <w:rPr>
          <w:highlight w:val="white"/>
        </w:rPr>
        <w:t>балагур</w:t>
      </w:r>
      <w:proofErr w:type="gramEnd"/>
      <w:r w:rsidRPr="007E4062">
        <w:rPr>
          <w:highlight w:val="white"/>
        </w:rPr>
        <w:t xml:space="preserve"> и заводила, </w:t>
      </w:r>
      <w:r w:rsidRPr="007E4062">
        <w:rPr>
          <w:shd w:val="clear" w:color="auto" w:fill="FFFFFF"/>
        </w:rPr>
        <w:t>смелый</w:t>
      </w:r>
      <w:r w:rsidRPr="007E4062">
        <w:rPr>
          <w:highlight w:val="white"/>
        </w:rPr>
        <w:t xml:space="preserve"> да</w:t>
      </w:r>
      <w:r w:rsidRPr="007E4062">
        <w:rPr>
          <w:shd w:val="clear" w:color="auto" w:fill="FFFFFF"/>
        </w:rPr>
        <w:t xml:space="preserve"> ладный, талантливый человек, </w:t>
      </w:r>
      <w:r w:rsidRPr="007E4062">
        <w:rPr>
          <w:highlight w:val="white"/>
        </w:rPr>
        <w:t>центр и душа</w:t>
      </w:r>
      <w:r w:rsidRPr="007E4062">
        <w:rPr>
          <w:shd w:val="clear" w:color="auto" w:fill="FFFFFF"/>
        </w:rPr>
        <w:t xml:space="preserve"> любого праздника. </w:t>
      </w:r>
      <w:r w:rsidRPr="007E4062">
        <w:rPr>
          <w:highlight w:val="white"/>
        </w:rPr>
        <w:t>Здесь</w:t>
      </w:r>
      <w:r w:rsidRPr="007E4062">
        <w:rPr>
          <w:shd w:val="clear" w:color="auto" w:fill="FFFFFF"/>
        </w:rPr>
        <w:t xml:space="preserve"> же </w:t>
      </w:r>
      <w:r w:rsidRPr="007E4062">
        <w:rPr>
          <w:highlight w:val="white"/>
        </w:rPr>
        <w:t xml:space="preserve">это </w:t>
      </w:r>
      <w:proofErr w:type="gramStart"/>
      <w:r w:rsidRPr="007E4062">
        <w:rPr>
          <w:highlight w:val="white"/>
        </w:rPr>
        <w:t>неказистый</w:t>
      </w:r>
      <w:proofErr w:type="gramEnd"/>
      <w:r w:rsidRPr="007E4062">
        <w:rPr>
          <w:shd w:val="clear" w:color="auto" w:fill="FFFFFF"/>
        </w:rPr>
        <w:t xml:space="preserve">, кривой, хромой, робкий, застенчивый, ещё и негритянско-русской национальности </w:t>
      </w:r>
      <w:r w:rsidRPr="007E4062">
        <w:rPr>
          <w:highlight w:val="white"/>
        </w:rPr>
        <w:t>по кличке (как собака)</w:t>
      </w:r>
      <w:r w:rsidRPr="007E4062">
        <w:rPr>
          <w:shd w:val="clear" w:color="auto" w:fill="FFFFFF"/>
        </w:rPr>
        <w:t xml:space="preserve"> Шуряйка, очень коричневый</w:t>
      </w:r>
      <w:r w:rsidRPr="007E4062">
        <w:rPr>
          <w:highlight w:val="white"/>
        </w:rPr>
        <w:t xml:space="preserve"> и</w:t>
      </w:r>
      <w:r w:rsidRPr="007E4062">
        <w:rPr>
          <w:shd w:val="clear" w:color="auto" w:fill="FFFFFF"/>
        </w:rPr>
        <w:t xml:space="preserve"> очень нервный, всё время играл </w:t>
      </w:r>
      <w:r w:rsidRPr="007E4062">
        <w:rPr>
          <w:highlight w:val="white"/>
        </w:rPr>
        <w:t xml:space="preserve">на гармошке </w:t>
      </w:r>
      <w:r w:rsidRPr="007E4062">
        <w:rPr>
          <w:shd w:val="clear" w:color="auto" w:fill="FFFFFF"/>
        </w:rPr>
        <w:t xml:space="preserve">и смотрел в потолок </w:t>
      </w:r>
      <w:r w:rsidRPr="007E4062">
        <w:rPr>
          <w:highlight w:val="white"/>
        </w:rPr>
        <w:t>[</w:t>
      </w:r>
      <w:r w:rsidRPr="007E4062">
        <w:rPr>
          <w:shd w:val="clear" w:color="auto" w:fill="FFFFFF"/>
        </w:rPr>
        <w:t>7</w:t>
      </w:r>
      <w:r w:rsidRPr="007E4062">
        <w:rPr>
          <w:highlight w:val="white"/>
        </w:rPr>
        <w:t>].</w:t>
      </w:r>
      <w:r w:rsidRPr="007E4062">
        <w:rPr>
          <w:shd w:val="clear" w:color="auto" w:fill="FFFFFF"/>
        </w:rPr>
        <w:t xml:space="preserve"> Описан нездоровый, психически неуравновешенный человек. Вряд ли у детей возникнет уважение к гармонисту и к народной культуре.</w:t>
      </w:r>
    </w:p>
    <w:p w:rsidR="00B35547" w:rsidRPr="007E4062" w:rsidRDefault="00B35547" w:rsidP="00B35547">
      <w:r w:rsidRPr="007E4062">
        <w:t xml:space="preserve">В школьных </w:t>
      </w:r>
      <w:proofErr w:type="gramStart"/>
      <w:r w:rsidRPr="007E4062">
        <w:t>учебниках</w:t>
      </w:r>
      <w:proofErr w:type="gramEnd"/>
      <w:r w:rsidRPr="007E4062">
        <w:t xml:space="preserve"> тоже есть примеры программирования детей на самоотравление. Вспомним советские учебники: иллюстрации в них притягивают взгляд, изображения реалистичны, в естественных цветах и пропорциях, у людей нормальное выражение лица. На всех картинках показан положительный пример: дети помогают по хозяйству, в огороде, нянчатся с младшими братьями и сёстрами, ухаживают за старшими, читают книги, вместе </w:t>
      </w:r>
      <w:proofErr w:type="gramStart"/>
      <w:r w:rsidRPr="007E4062">
        <w:t>со</w:t>
      </w:r>
      <w:proofErr w:type="gramEnd"/>
      <w:r w:rsidRPr="007E4062">
        <w:t xml:space="preserve"> взрослыми мастерят что-то. </w:t>
      </w:r>
      <w:proofErr w:type="gramStart"/>
      <w:r w:rsidRPr="007E4062">
        <w:t>Картинки хочется долго рассматривать и подражать их героям,</w:t>
      </w:r>
      <w:r w:rsidRPr="007E4062">
        <w:rPr>
          <w:rFonts w:eastAsia="Calibri"/>
        </w:rPr>
        <w:t xml:space="preserve"> б</w:t>
      </w:r>
      <w:r w:rsidRPr="007E4062">
        <w:t>ыть такими же трудолюбивыми и аккуратными, опрятными и прилежными, ответственными и порядочными, добрыми и честными.</w:t>
      </w:r>
      <w:proofErr w:type="gramEnd"/>
    </w:p>
    <w:p w:rsidR="00B35547" w:rsidRPr="007E4062" w:rsidRDefault="00B35547" w:rsidP="00B35547">
      <w:r w:rsidRPr="007E4062">
        <w:t xml:space="preserve">К сожалению, от современного учебника «Основы безопасности жизнедеятельности для 2 класса» [8] впечатление прямо противоположное. Иллюстрации здесь, честно говоря, просто отвратительны, карикатурны. На некоторых непонятное нагромождение всего подряд: уродливые люди, предметы, животные. На лицах часто печать глупости, невоспитанности, грубости. Животные совершают несвойственные им действия. Складывается впечатление, что в детях намеренно культивируют небрежность, глупость, </w:t>
      </w:r>
      <w:proofErr w:type="gramStart"/>
      <w:r w:rsidRPr="007E4062">
        <w:t>разгильдяйство</w:t>
      </w:r>
      <w:proofErr w:type="gramEnd"/>
      <w:r w:rsidRPr="007E4062">
        <w:t>, лень, хулиганство.</w:t>
      </w:r>
    </w:p>
    <w:p w:rsidR="00B35547" w:rsidRPr="007E4062" w:rsidRDefault="00B35547" w:rsidP="00B35547">
      <w:r w:rsidRPr="007E4062">
        <w:t>Учебник ОБЖ должен научить ребят основам безопасности жизни, а учит саморазрушению: на страницах 4, 7, 14, 65, 107 мужчины травятся табачными ядами, авторы умудрились трубку с табаком всунуть даже псу, сидящему в кресле. Ну как же детям сохранить Трезвость и не начать травиться сначала тайком, лет с 9-14, а потом и открыто, «как большой», как те дяди из учебника?!</w:t>
      </w:r>
    </w:p>
    <w:p w:rsidR="00B35547" w:rsidRPr="007E4062" w:rsidRDefault="00B35547" w:rsidP="00B35547">
      <w:r w:rsidRPr="007E4062">
        <w:t>Книга «Приключения Чиполлино» Джанни Родари, несмотря на её социальную направленность и воспитание чувства справедливости и других положительных черт характера, изобилует описанием сцен, формирующих базовую ложь о качестве алкогольных ядов:</w:t>
      </w:r>
    </w:p>
    <w:p w:rsidR="00B35547" w:rsidRPr="007E4062" w:rsidRDefault="00B35547" w:rsidP="00B35547">
      <w:r w:rsidRPr="007E4062">
        <w:t>«</w:t>
      </w:r>
      <w:r w:rsidRPr="007E4062">
        <w:rPr>
          <w:i/>
        </w:rPr>
        <w:t xml:space="preserve">Хочу открыть эту дверцу, за ней </w:t>
      </w:r>
      <w:r w:rsidRPr="007E4062">
        <w:rPr>
          <w:b/>
          <w:i/>
        </w:rPr>
        <w:t>самые ценные вина</w:t>
      </w:r>
      <w:r w:rsidRPr="007E4062">
        <w:rPr>
          <w:i/>
        </w:rPr>
        <w:t xml:space="preserve">… Я слышал, там много </w:t>
      </w:r>
      <w:r w:rsidRPr="007E4062">
        <w:rPr>
          <w:b/>
          <w:i/>
        </w:rPr>
        <w:t>вин самых дорогих марок</w:t>
      </w:r>
      <w:r w:rsidRPr="007E4062">
        <w:rPr>
          <w:i/>
        </w:rPr>
        <w:t xml:space="preserve">. Нам подают только </w:t>
      </w:r>
      <w:proofErr w:type="gramStart"/>
      <w:r w:rsidRPr="007E4062">
        <w:rPr>
          <w:b/>
          <w:i/>
        </w:rPr>
        <w:t>дрянное</w:t>
      </w:r>
      <w:proofErr w:type="gramEnd"/>
      <w:r w:rsidRPr="007E4062">
        <w:rPr>
          <w:b/>
          <w:bCs/>
          <w:i/>
          <w:iCs/>
        </w:rPr>
        <w:t>,</w:t>
      </w:r>
      <w:r w:rsidRPr="007E4062">
        <w:rPr>
          <w:i/>
        </w:rPr>
        <w:t xml:space="preserve"> </w:t>
      </w:r>
      <w:r w:rsidRPr="007E4062">
        <w:rPr>
          <w:b/>
          <w:i/>
        </w:rPr>
        <w:t>плохое вино</w:t>
      </w:r>
      <w:r w:rsidRPr="007E4062">
        <w:rPr>
          <w:i/>
        </w:rPr>
        <w:t xml:space="preserve">, а у себя в погребе прячут </w:t>
      </w:r>
      <w:r w:rsidRPr="007E4062">
        <w:rPr>
          <w:b/>
          <w:i/>
        </w:rPr>
        <w:t>хорошее</w:t>
      </w:r>
      <w:r w:rsidRPr="007E4062">
        <w:rPr>
          <w:b/>
          <w:bCs/>
          <w:i/>
        </w:rPr>
        <w:t>.</w:t>
      </w:r>
      <w:r w:rsidRPr="007E4062">
        <w:rPr>
          <w:i/>
        </w:rPr>
        <w:t xml:space="preserve"> Я </w:t>
      </w:r>
      <w:proofErr w:type="gramStart"/>
      <w:r w:rsidRPr="007E4062">
        <w:rPr>
          <w:i/>
        </w:rPr>
        <w:t xml:space="preserve">ищу бутылку очень </w:t>
      </w:r>
      <w:r w:rsidRPr="007E4062">
        <w:rPr>
          <w:b/>
          <w:i/>
        </w:rPr>
        <w:t>редкой марки</w:t>
      </w:r>
      <w:r w:rsidRPr="007E4062">
        <w:rPr>
          <w:i/>
        </w:rPr>
        <w:t>… Он искал</w:t>
      </w:r>
      <w:proofErr w:type="gramEnd"/>
      <w:r w:rsidRPr="007E4062">
        <w:rPr>
          <w:i/>
        </w:rPr>
        <w:t xml:space="preserve"> бутылку вина, чтобы утолить жажду… Вы </w:t>
      </w:r>
      <w:r w:rsidRPr="007E4062">
        <w:rPr>
          <w:b/>
          <w:i/>
        </w:rPr>
        <w:t xml:space="preserve">напоили жаждущего </w:t>
      </w:r>
      <w:r w:rsidRPr="007E4062">
        <w:rPr>
          <w:i/>
        </w:rPr>
        <w:t>(алкоголем – прим. Л. С.), и поэтому сами никогда не умрёте от жажды</w:t>
      </w:r>
      <w:r w:rsidRPr="007E4062">
        <w:t>» [</w:t>
      </w:r>
      <w:r w:rsidRPr="007E4062">
        <w:rPr>
          <w:shd w:val="clear" w:color="auto" w:fill="FFFFFF"/>
        </w:rPr>
        <w:t>9].</w:t>
      </w:r>
      <w:r w:rsidRPr="007E4062">
        <w:t xml:space="preserve"> </w:t>
      </w:r>
      <w:r w:rsidRPr="007E4062">
        <w:rPr>
          <w:shd w:val="clear" w:color="auto" w:fill="FFFFFF"/>
        </w:rPr>
        <w:t xml:space="preserve">Здесь </w:t>
      </w:r>
      <w:r w:rsidRPr="007E4062">
        <w:t>обучают травить себя и угощать других алкоголем, когда есть состояние жажды.</w:t>
      </w:r>
    </w:p>
    <w:p w:rsidR="00B35547" w:rsidRPr="007E4062" w:rsidRDefault="00B35547" w:rsidP="00B35547">
      <w:r w:rsidRPr="007E4062">
        <w:t>«</w:t>
      </w:r>
      <w:r w:rsidRPr="007E4062">
        <w:rPr>
          <w:i/>
        </w:rPr>
        <w:t xml:space="preserve">Позор! </w:t>
      </w:r>
      <w:r w:rsidRPr="007E4062">
        <w:rPr>
          <w:b/>
          <w:i/>
        </w:rPr>
        <w:t xml:space="preserve">Разве можно пить красное вино натощак? </w:t>
      </w:r>
      <w:r w:rsidRPr="007E4062">
        <w:rPr>
          <w:i/>
        </w:rPr>
        <w:t>Так порядочные люди не поступают</w:t>
      </w:r>
      <w:r w:rsidRPr="007E4062">
        <w:t xml:space="preserve">» </w:t>
      </w:r>
      <w:r w:rsidRPr="007E4062">
        <w:rPr>
          <w:shd w:val="clear" w:color="auto" w:fill="FFFFFF"/>
        </w:rPr>
        <w:t>[9].</w:t>
      </w:r>
      <w:r w:rsidRPr="007E4062">
        <w:t xml:space="preserve"> Задаётся стандарт в поведении: порядочные люди травятся алкоголем на сытый желудок.</w:t>
      </w:r>
    </w:p>
    <w:p w:rsidR="00B35547" w:rsidRPr="007E4062" w:rsidRDefault="00B35547" w:rsidP="00B35547">
      <w:pPr>
        <w:rPr>
          <w:shd w:val="clear" w:color="auto" w:fill="FFFFFF"/>
        </w:rPr>
      </w:pPr>
      <w:r w:rsidRPr="007E4062">
        <w:t>«</w:t>
      </w:r>
      <w:r w:rsidRPr="007E4062">
        <w:rPr>
          <w:i/>
        </w:rPr>
        <w:t>… с</w:t>
      </w:r>
      <w:r w:rsidRPr="007E4062">
        <w:rPr>
          <w:i/>
          <w:highlight w:val="white"/>
        </w:rPr>
        <w:t xml:space="preserve">тояли </w:t>
      </w:r>
      <w:r w:rsidRPr="007E4062">
        <w:rPr>
          <w:b/>
          <w:bCs/>
          <w:i/>
          <w:iCs/>
          <w:highlight w:val="white"/>
        </w:rPr>
        <w:t>тысячи бутылок с запылёнными ярлыками</w:t>
      </w:r>
      <w:r w:rsidRPr="007E4062">
        <w:rPr>
          <w:i/>
          <w:highlight w:val="white"/>
        </w:rPr>
        <w:t>.</w:t>
      </w:r>
      <w:r w:rsidRPr="007E4062">
        <w:rPr>
          <w:i/>
          <w:shd w:val="clear" w:color="auto" w:fill="FFFFFF"/>
        </w:rPr>
        <w:t xml:space="preserve"> – Стойте, стойте! – кричал барон. – Посмотрите, </w:t>
      </w:r>
      <w:r w:rsidRPr="007E4062">
        <w:rPr>
          <w:b/>
          <w:i/>
          <w:shd w:val="clear" w:color="auto" w:fill="FFFFFF"/>
        </w:rPr>
        <w:t>сколько здесь этой божьей милости</w:t>
      </w:r>
      <w:r w:rsidRPr="007E4062">
        <w:rPr>
          <w:i/>
          <w:shd w:val="clear" w:color="auto" w:fill="FFFFFF"/>
        </w:rPr>
        <w:t xml:space="preserve">! – Дальше, дальше! – отвечал герцог. – </w:t>
      </w:r>
      <w:r w:rsidRPr="007E4062">
        <w:rPr>
          <w:b/>
          <w:i/>
          <w:shd w:val="clear" w:color="auto" w:fill="FFFFFF"/>
        </w:rPr>
        <w:t xml:space="preserve">Там впереди вино ещё лучше. </w:t>
      </w:r>
      <w:r w:rsidRPr="007E4062">
        <w:rPr>
          <w:i/>
          <w:shd w:val="clear" w:color="auto" w:fill="FFFFFF"/>
        </w:rPr>
        <w:t xml:space="preserve">Барон, видя, как проносятся мимо него </w:t>
      </w:r>
      <w:r w:rsidRPr="007E4062">
        <w:rPr>
          <w:b/>
          <w:i/>
          <w:shd w:val="clear" w:color="auto" w:fill="FFFFFF"/>
        </w:rPr>
        <w:t>целые армии бочек, целые батальоны бочонков, бочоночков,</w:t>
      </w:r>
      <w:r w:rsidRPr="007E4062">
        <w:rPr>
          <w:b/>
          <w:bCs/>
          <w:i/>
          <w:iCs/>
          <w:highlight w:val="white"/>
        </w:rPr>
        <w:t xml:space="preserve"> бутылок и фляжек, сокрушённо вздыхал. – </w:t>
      </w:r>
      <w:r w:rsidRPr="007E4062">
        <w:rPr>
          <w:b/>
          <w:i/>
          <w:shd w:val="clear" w:color="auto" w:fill="FFFFFF"/>
        </w:rPr>
        <w:t xml:space="preserve">Прощайте, прощайте, бедняжки! – </w:t>
      </w:r>
      <w:r w:rsidRPr="007E4062">
        <w:rPr>
          <w:b/>
          <w:bCs/>
          <w:i/>
          <w:iCs/>
          <w:highlight w:val="white"/>
        </w:rPr>
        <w:t>говорил он бутылкам, провожая их глазами. – Прощайте, не мне суждено откупорить вас!</w:t>
      </w:r>
      <w:r w:rsidRPr="007E4062">
        <w:rPr>
          <w:b/>
          <w:bCs/>
          <w:i/>
          <w:highlight w:val="white"/>
        </w:rPr>
        <w:t xml:space="preserve"> </w:t>
      </w:r>
      <w:r w:rsidRPr="007E4062">
        <w:rPr>
          <w:i/>
          <w:highlight w:val="white"/>
        </w:rPr>
        <w:t>Барон…</w:t>
      </w:r>
      <w:r w:rsidRPr="007E4062">
        <w:rPr>
          <w:i/>
          <w:shd w:val="clear" w:color="auto" w:fill="FFFFFF"/>
        </w:rPr>
        <w:t xml:space="preserve"> не тратя даром ни минуты, </w:t>
      </w:r>
      <w:r w:rsidRPr="007E4062">
        <w:rPr>
          <w:b/>
          <w:i/>
          <w:shd w:val="clear" w:color="auto" w:fill="FFFFFF"/>
        </w:rPr>
        <w:t>хватал по две, по три бутылки, вытаскивал пробки зубами</w:t>
      </w:r>
      <w:r w:rsidRPr="007E4062">
        <w:rPr>
          <w:i/>
          <w:shd w:val="clear" w:color="auto" w:fill="FFFFFF"/>
        </w:rPr>
        <w:t xml:space="preserve">, которые у него давно уже стали крепче железа </w:t>
      </w:r>
      <w:r w:rsidRPr="007E4062">
        <w:rPr>
          <w:b/>
          <w:i/>
          <w:shd w:val="clear" w:color="auto" w:fill="FFFFFF"/>
        </w:rPr>
        <w:t>от постоянного упражнения</w:t>
      </w:r>
      <w:r w:rsidRPr="007E4062">
        <w:rPr>
          <w:i/>
          <w:shd w:val="clear" w:color="auto" w:fill="FFFFFF"/>
        </w:rPr>
        <w:t xml:space="preserve">, и опрокидывал </w:t>
      </w:r>
      <w:r w:rsidRPr="007E4062">
        <w:rPr>
          <w:b/>
          <w:i/>
          <w:shd w:val="clear" w:color="auto" w:fill="FFFFFF"/>
        </w:rPr>
        <w:t>содержимое бутылок себе в рот</w:t>
      </w:r>
      <w:r w:rsidRPr="007E4062">
        <w:rPr>
          <w:i/>
          <w:shd w:val="clear" w:color="auto" w:fill="FFFFFF"/>
        </w:rPr>
        <w:t xml:space="preserve">. Он прерывал это занятие только для того, чтобы </w:t>
      </w:r>
      <w:r w:rsidRPr="007E4062">
        <w:rPr>
          <w:b/>
          <w:i/>
          <w:shd w:val="clear" w:color="auto" w:fill="FFFFFF"/>
        </w:rPr>
        <w:t>испустить вздох удовлетворения</w:t>
      </w:r>
      <w:r w:rsidRPr="007E4062">
        <w:rPr>
          <w:shd w:val="clear" w:color="auto" w:fill="FFFFFF"/>
        </w:rPr>
        <w:t xml:space="preserve">» </w:t>
      </w:r>
      <w:r w:rsidRPr="007E4062">
        <w:rPr>
          <w:bCs/>
          <w:iCs/>
          <w:highlight w:val="white"/>
        </w:rPr>
        <w:t>[</w:t>
      </w:r>
      <w:r w:rsidRPr="007E4062">
        <w:rPr>
          <w:shd w:val="clear" w:color="auto" w:fill="FFFFFF"/>
        </w:rPr>
        <w:t>9]. Такими описаниями в детях формируется отношение к алкогольному яду</w:t>
      </w:r>
      <w:r w:rsidRPr="007E4062">
        <w:rPr>
          <w:bCs/>
          <w:iCs/>
          <w:highlight w:val="white"/>
        </w:rPr>
        <w:t xml:space="preserve"> </w:t>
      </w:r>
      <w:r w:rsidRPr="007E4062">
        <w:rPr>
          <w:shd w:val="clear" w:color="auto" w:fill="FFFFFF"/>
        </w:rPr>
        <w:t>не просто как к пище, а как к самой ценной и лучшей, вызывающей восторг и безудержный аппетит в её поглощении.</w:t>
      </w:r>
    </w:p>
    <w:p w:rsidR="00B35547" w:rsidRPr="007E4062" w:rsidRDefault="00B35547" w:rsidP="00B35547">
      <w:r w:rsidRPr="007E4062">
        <w:rPr>
          <w:shd w:val="clear" w:color="auto" w:fill="FFFFFF"/>
        </w:rPr>
        <w:t>«</w:t>
      </w:r>
      <w:r w:rsidRPr="007E4062">
        <w:rPr>
          <w:b/>
          <w:i/>
          <w:shd w:val="clear" w:color="auto" w:fill="FFFFFF"/>
        </w:rPr>
        <w:t xml:space="preserve">Вином </w:t>
      </w:r>
      <w:r w:rsidRPr="007E4062">
        <w:rPr>
          <w:i/>
          <w:shd w:val="clear" w:color="auto" w:fill="FFFFFF"/>
        </w:rPr>
        <w:t xml:space="preserve">– </w:t>
      </w:r>
      <w:r w:rsidRPr="007E4062">
        <w:rPr>
          <w:shd w:val="clear" w:color="auto" w:fill="FFFFFF"/>
        </w:rPr>
        <w:t xml:space="preserve">по врагу </w:t>
      </w:r>
      <w:proofErr w:type="gramStart"/>
      <w:r w:rsidRPr="007E4062">
        <w:rPr>
          <w:shd w:val="clear" w:color="auto" w:fill="FFFFFF"/>
        </w:rPr>
        <w:t>пли</w:t>
      </w:r>
      <w:proofErr w:type="gramEnd"/>
      <w:r w:rsidRPr="007E4062">
        <w:rPr>
          <w:shd w:val="clear" w:color="auto" w:fill="FFFFFF"/>
        </w:rPr>
        <w:t xml:space="preserve">! </w:t>
      </w:r>
      <w:proofErr w:type="gramStart"/>
      <w:r w:rsidRPr="007E4062">
        <w:rPr>
          <w:shd w:val="clear" w:color="auto" w:fill="FFFFFF"/>
        </w:rPr>
        <w:t>Осаждающих</w:t>
      </w:r>
      <w:proofErr w:type="gramEnd"/>
      <w:r w:rsidRPr="007E4062">
        <w:rPr>
          <w:shd w:val="clear" w:color="auto" w:fill="FFFFFF"/>
        </w:rPr>
        <w:t xml:space="preserve"> окатили </w:t>
      </w:r>
      <w:r w:rsidRPr="007E4062">
        <w:rPr>
          <w:b/>
          <w:shd w:val="clear" w:color="auto" w:fill="FFFFFF"/>
        </w:rPr>
        <w:t xml:space="preserve">мощными </w:t>
      </w:r>
      <w:r w:rsidRPr="007E4062">
        <w:rPr>
          <w:b/>
          <w:i/>
          <w:shd w:val="clear" w:color="auto" w:fill="FFFFFF"/>
        </w:rPr>
        <w:t xml:space="preserve">потоками ароматной, опьяняющей красной жидкости. Вино </w:t>
      </w:r>
      <w:r w:rsidRPr="007E4062">
        <w:rPr>
          <w:shd w:val="clear" w:color="auto" w:fill="FFFFFF"/>
        </w:rPr>
        <w:t xml:space="preserve">заливало им глаза, попадало в рот, в нос и в уши. Лимончики неминуемо захлебнулись бы или </w:t>
      </w:r>
      <w:r w:rsidRPr="007E4062">
        <w:rPr>
          <w:b/>
          <w:i/>
          <w:shd w:val="clear" w:color="auto" w:fill="FFFFFF"/>
        </w:rPr>
        <w:t>опьянели бы до бесчувствия</w:t>
      </w:r>
      <w:r w:rsidRPr="007E4062">
        <w:rPr>
          <w:b/>
          <w:shd w:val="clear" w:color="auto" w:fill="FFFFFF"/>
        </w:rPr>
        <w:t xml:space="preserve">, </w:t>
      </w:r>
      <w:r w:rsidRPr="007E4062">
        <w:rPr>
          <w:shd w:val="clear" w:color="auto" w:fill="FFFFFF"/>
        </w:rPr>
        <w:t xml:space="preserve">если бы вовремя не </w:t>
      </w:r>
      <w:proofErr w:type="gramStart"/>
      <w:r w:rsidRPr="007E4062">
        <w:rPr>
          <w:shd w:val="clear" w:color="auto" w:fill="FFFFFF"/>
        </w:rPr>
        <w:t xml:space="preserve">отступили… </w:t>
      </w:r>
      <w:r w:rsidRPr="007E4062">
        <w:rPr>
          <w:b/>
          <w:i/>
          <w:shd w:val="clear" w:color="auto" w:fill="FFFFFF"/>
        </w:rPr>
        <w:t>среди них не оказалось</w:t>
      </w:r>
      <w:proofErr w:type="gramEnd"/>
      <w:r w:rsidRPr="007E4062">
        <w:rPr>
          <w:b/>
          <w:i/>
          <w:shd w:val="clear" w:color="auto" w:fill="FFFFFF"/>
        </w:rPr>
        <w:t xml:space="preserve"> ни одного трезвого </w:t>
      </w:r>
      <w:r w:rsidRPr="007E4062">
        <w:rPr>
          <w:shd w:val="clear" w:color="auto" w:fill="FFFFFF"/>
        </w:rPr>
        <w:t>Лимончика» [9]. Алкогольные яды показаны в виде «ароматной» прельщающей жидкости.</w:t>
      </w:r>
    </w:p>
    <w:p w:rsidR="00B35547" w:rsidRDefault="00B35547" w:rsidP="00B35547">
      <w:pPr>
        <w:rPr>
          <w:shd w:val="clear" w:color="auto" w:fill="FFFFFF"/>
        </w:rPr>
      </w:pPr>
      <w:r w:rsidRPr="007E4062">
        <w:rPr>
          <w:highlight w:val="white"/>
        </w:rPr>
        <w:t>Открытки</w:t>
      </w:r>
      <w:r w:rsidRPr="007E4062">
        <w:rPr>
          <w:shd w:val="clear" w:color="auto" w:fill="FFFFFF"/>
        </w:rPr>
        <w:t xml:space="preserve"> тоже могут </w:t>
      </w:r>
      <w:r w:rsidRPr="007E4062">
        <w:rPr>
          <w:highlight w:val="white"/>
        </w:rPr>
        <w:t>быть опасны</w:t>
      </w:r>
      <w:r w:rsidRPr="007E4062">
        <w:rPr>
          <w:shd w:val="clear" w:color="auto" w:fill="FFFFFF"/>
        </w:rPr>
        <w:t>, программируя наших детей на самоотравление.</w:t>
      </w:r>
      <w:r w:rsidRPr="007E4062">
        <w:t xml:space="preserve"> </w:t>
      </w:r>
      <w:r w:rsidRPr="007E4062">
        <w:rPr>
          <w:highlight w:val="white"/>
        </w:rPr>
        <w:t>На первомайской открытке</w:t>
      </w:r>
      <w:r w:rsidRPr="007E4062">
        <w:rPr>
          <w:shd w:val="clear" w:color="auto" w:fill="FFFFFF"/>
        </w:rPr>
        <w:t xml:space="preserve"> цинично изображён карапуз, который опирается в вальяжной позе на бутылку с </w:t>
      </w:r>
      <w:r w:rsidRPr="007E4062">
        <w:rPr>
          <w:highlight w:val="white"/>
        </w:rPr>
        <w:t>алкоголем</w:t>
      </w:r>
      <w:r w:rsidRPr="007E4062">
        <w:rPr>
          <w:shd w:val="clear" w:color="auto" w:fill="FFFFFF"/>
        </w:rPr>
        <w:t xml:space="preserve">, в руке у него ёмкость с </w:t>
      </w:r>
      <w:r w:rsidRPr="007E4062">
        <w:rPr>
          <w:highlight w:val="white"/>
        </w:rPr>
        <w:t xml:space="preserve">алкогольной </w:t>
      </w:r>
      <w:proofErr w:type="gramStart"/>
      <w:r w:rsidRPr="007E4062">
        <w:rPr>
          <w:shd w:val="clear" w:color="auto" w:fill="FFFFFF"/>
        </w:rPr>
        <w:t>отравой</w:t>
      </w:r>
      <w:proofErr w:type="gramEnd"/>
      <w:r w:rsidRPr="007E4062">
        <w:rPr>
          <w:shd w:val="clear" w:color="auto" w:fill="FFFFFF"/>
        </w:rPr>
        <w:t>.</w:t>
      </w:r>
      <w:r w:rsidRPr="007E4062">
        <w:t xml:space="preserve"> </w:t>
      </w:r>
      <w:r w:rsidRPr="007E4062">
        <w:rPr>
          <w:shd w:val="clear" w:color="auto" w:fill="FFFFFF"/>
        </w:rPr>
        <w:t>Абсурд изображения зашкаливает.</w:t>
      </w:r>
    </w:p>
    <w:p w:rsidR="00505F36" w:rsidRPr="007E4062" w:rsidRDefault="00505F36" w:rsidP="00505F36">
      <w:pPr>
        <w:rPr>
          <w:shd w:val="clear" w:color="auto" w:fill="FFFFFF"/>
        </w:rPr>
      </w:pPr>
      <w:r w:rsidRPr="007E4062">
        <w:rPr>
          <w:color w:val="000000"/>
          <w:highlight w:val="white"/>
        </w:rPr>
        <w:t>Очаровательный младенец</w:t>
      </w:r>
      <w:r w:rsidRPr="007E4062">
        <w:rPr>
          <w:shd w:val="clear" w:color="auto" w:fill="FFFFFF"/>
        </w:rPr>
        <w:t xml:space="preserve"> вызывает умиление и массу положительных эмоций. А </w:t>
      </w:r>
      <w:proofErr w:type="gramStart"/>
      <w:r w:rsidRPr="007E4062">
        <w:rPr>
          <w:shd w:val="clear" w:color="auto" w:fill="FFFFFF"/>
        </w:rPr>
        <w:t>отрава</w:t>
      </w:r>
      <w:proofErr w:type="gramEnd"/>
      <w:r w:rsidRPr="007E4062">
        <w:rPr>
          <w:shd w:val="clear" w:color="auto" w:fill="FFFFFF"/>
        </w:rPr>
        <w:t xml:space="preserve"> в руках у малыша сносит, как ураганом, барьер логики и элементарной морали. </w:t>
      </w:r>
      <w:r w:rsidRPr="007E4062">
        <w:rPr>
          <w:color w:val="000000"/>
          <w:highlight w:val="white"/>
        </w:rPr>
        <w:t>Картинка</w:t>
      </w:r>
      <w:r w:rsidRPr="007E4062">
        <w:rPr>
          <w:shd w:val="clear" w:color="auto" w:fill="FFFFFF"/>
        </w:rPr>
        <w:t xml:space="preserve"> формирует модель «праздничного» самоотравления как обязательного и «душевного» атрибута праздника.</w:t>
      </w:r>
    </w:p>
    <w:p w:rsidR="00505F36" w:rsidRPr="007E4062" w:rsidRDefault="00505F36" w:rsidP="00B35547">
      <w:pPr>
        <w:rPr>
          <w:shd w:val="clear" w:color="auto" w:fill="FFFFFF"/>
        </w:rPr>
      </w:pPr>
    </w:p>
    <w:p w:rsidR="00851EDF" w:rsidRDefault="00851EDF" w:rsidP="007E4062">
      <w:pPr>
        <w:ind w:firstLine="0"/>
        <w:jc w:val="center"/>
      </w:pPr>
    </w:p>
    <w:p w:rsidR="00B35547" w:rsidRPr="007E4062" w:rsidRDefault="00851EDF" w:rsidP="00A26108">
      <w:pPr>
        <w:ind w:firstLine="0"/>
        <w:jc w:val="center"/>
        <w:rPr>
          <w:color w:val="000000"/>
          <w:highlight w:val="white"/>
        </w:rPr>
      </w:pPr>
      <w:r>
        <w:rPr>
          <w:noProof/>
        </w:rPr>
        <w:drawing>
          <wp:inline distT="0" distB="0" distL="0" distR="0">
            <wp:extent cx="2700000" cy="2700000"/>
            <wp:effectExtent l="0" t="0" r="5715" b="5715"/>
            <wp:docPr id="26" name="Рисунок 26" descr="D:\ОРГАНИЗАЦИИ\ТРЕЗВАЯ ТЮМЕНЬ\ИЗДАНИЯ\2021 Сборник 19-й конференции ТУ (Оренбур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РГАНИЗАЦИИ\ТРЕЗВАЯ ТЮМЕНЬ\ИЗДАНИЯ\2021 Сборник 19-й конференции ТУ (Оренбург)\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r w:rsidR="00A26108">
        <w:rPr>
          <w:color w:val="000000"/>
        </w:rPr>
        <w:t xml:space="preserve">     </w:t>
      </w:r>
      <w:r>
        <w:rPr>
          <w:noProof/>
        </w:rPr>
        <w:drawing>
          <wp:inline distT="0" distB="0" distL="0" distR="0" wp14:anchorId="73BD1F46" wp14:editId="3965BFE2">
            <wp:extent cx="2700000" cy="2700000"/>
            <wp:effectExtent l="0" t="0" r="5715" b="5715"/>
            <wp:docPr id="28" name="Рисунок 28" descr="D:\ОРГАНИЗАЦИИ\ТРЕЗВАЯ ТЮМЕНЬ\ИЗДАНИЯ\2021 Сборник 19-й конференции ТУ (Оренбур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РГАНИЗАЦИИ\ТРЕЗВАЯ ТЮМЕНЬ\ИЗДАНИЯ\2021 Сборник 19-й конференции ТУ (Оренбург)\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rsidR="00B35547" w:rsidRPr="007E4062" w:rsidRDefault="00B35547" w:rsidP="00B35547">
      <w:pPr>
        <w:rPr>
          <w:shd w:val="clear" w:color="auto" w:fill="FFFFFF"/>
        </w:rPr>
      </w:pPr>
      <w:r w:rsidRPr="007E4062">
        <w:t>Канцелярские товары также используют</w:t>
      </w:r>
      <w:r w:rsidR="00505F36">
        <w:t>ся</w:t>
      </w:r>
      <w:r w:rsidRPr="007E4062">
        <w:t xml:space="preserve"> для отнимания Трезвости. </w:t>
      </w:r>
      <w:proofErr w:type="gramStart"/>
      <w:r w:rsidRPr="007E4062">
        <w:t>В одном из блокнотов на страницах как бы фоном проступает изображение головы русского витязя в шлеме и перед ним две бутылки с алкогольным ядом.</w:t>
      </w:r>
      <w:proofErr w:type="gramEnd"/>
      <w:r w:rsidRPr="007E4062">
        <w:t xml:space="preserve"> </w:t>
      </w:r>
      <w:r w:rsidRPr="007E4062">
        <w:rPr>
          <w:shd w:val="clear" w:color="auto" w:fill="FFFFFF"/>
        </w:rPr>
        <w:t xml:space="preserve">В подсознание внедряется неразрывная связь </w:t>
      </w:r>
      <w:r w:rsidRPr="007E4062">
        <w:rPr>
          <w:color w:val="000000"/>
          <w:highlight w:val="white"/>
        </w:rPr>
        <w:t>народной традиции, богатырской силы</w:t>
      </w:r>
      <w:r w:rsidRPr="007E4062">
        <w:rPr>
          <w:shd w:val="clear" w:color="auto" w:fill="FFFFFF"/>
        </w:rPr>
        <w:t xml:space="preserve"> витязей и </w:t>
      </w:r>
      <w:r w:rsidRPr="007E4062">
        <w:rPr>
          <w:color w:val="000000"/>
          <w:highlight w:val="white"/>
        </w:rPr>
        <w:t>алкоголя</w:t>
      </w:r>
      <w:r w:rsidRPr="007E4062">
        <w:rPr>
          <w:shd w:val="clear" w:color="auto" w:fill="FFFFFF"/>
        </w:rPr>
        <w:t>. Благодаря таким картинкам люди будут потом самозабвенно оправдывать своё самоотравление тем, что всегда на Руси народ «пил», что это многовековая традиция.</w:t>
      </w:r>
    </w:p>
    <w:p w:rsidR="00B35547" w:rsidRPr="007E4062" w:rsidRDefault="00B35547" w:rsidP="00B35547">
      <w:pPr>
        <w:jc w:val="center"/>
      </w:pPr>
      <w:r w:rsidRPr="007E4062">
        <w:object w:dxaOrig="2753" w:dyaOrig="3340">
          <v:rect id="rectole0000000006" o:spid="_x0000_i1025" style="width:178.05pt;height:215.5pt" o:ole="" o:preferrelative="t" stroked="f">
            <v:imagedata r:id="rId28" o:title=""/>
          </v:rect>
          <o:OLEObject Type="Embed" ProgID="StaticMetafile" ShapeID="rectole0000000006" DrawAspect="Content" ObjectID="_1698330196" r:id="rId29"/>
        </w:object>
      </w:r>
    </w:p>
    <w:p w:rsidR="00B35547" w:rsidRPr="007E4062" w:rsidRDefault="00B35547" w:rsidP="00B35547">
      <w:r w:rsidRPr="007E4062">
        <w:rPr>
          <w:color w:val="000000"/>
          <w:highlight w:val="white"/>
        </w:rPr>
        <w:t>Все мы –</w:t>
      </w:r>
      <w:r w:rsidRPr="007E4062">
        <w:rPr>
          <w:shd w:val="clear" w:color="auto" w:fill="FFFFFF"/>
        </w:rPr>
        <w:t xml:space="preserve"> участники информационной войны. </w:t>
      </w:r>
      <w:r w:rsidRPr="007E4062">
        <w:rPr>
          <w:color w:val="000000"/>
          <w:highlight w:val="white"/>
        </w:rPr>
        <w:t xml:space="preserve">Как </w:t>
      </w:r>
      <w:r w:rsidRPr="007E4062">
        <w:rPr>
          <w:shd w:val="clear" w:color="auto" w:fill="FFFFFF"/>
        </w:rPr>
        <w:t xml:space="preserve">защитить детей от </w:t>
      </w:r>
      <w:r w:rsidRPr="007E4062">
        <w:rPr>
          <w:color w:val="000000"/>
          <w:highlight w:val="white"/>
        </w:rPr>
        <w:t>информационной</w:t>
      </w:r>
      <w:r w:rsidRPr="007E4062">
        <w:rPr>
          <w:shd w:val="clear" w:color="auto" w:fill="FFFFFF"/>
        </w:rPr>
        <w:t xml:space="preserve"> агрессии</w:t>
      </w:r>
      <w:r w:rsidRPr="007E4062">
        <w:rPr>
          <w:color w:val="000000"/>
        </w:rPr>
        <w:t>, к</w:t>
      </w:r>
      <w:r w:rsidRPr="007E4062">
        <w:t>ак уберечь их психику от программирования на саморазрушение, как сохранить их естественную природную Трезвость?</w:t>
      </w:r>
    </w:p>
    <w:p w:rsidR="00B35547" w:rsidRPr="007E4062" w:rsidRDefault="00B35547" w:rsidP="00B35547">
      <w:pPr>
        <w:rPr>
          <w:shd w:val="clear" w:color="auto" w:fill="FFFFFF"/>
        </w:rPr>
      </w:pPr>
      <w:r w:rsidRPr="007E4062">
        <w:t xml:space="preserve">Для этого нужна нравственность </w:t>
      </w:r>
      <w:r w:rsidRPr="007E4062">
        <w:rPr>
          <w:i/>
          <w:iCs/>
        </w:rPr>
        <w:t>–</w:t>
      </w:r>
      <w:r w:rsidRPr="007E4062">
        <w:t xml:space="preserve"> </w:t>
      </w:r>
      <w:r w:rsidRPr="007E4062">
        <w:rPr>
          <w:shd w:val="clear" w:color="auto" w:fill="FFFFFF"/>
        </w:rPr>
        <w:t xml:space="preserve">способность человека различать в сфере разума правду и ложь, а в социальной сфере </w:t>
      </w:r>
      <w:r w:rsidR="00505F36">
        <w:rPr>
          <w:shd w:val="clear" w:color="auto" w:fill="FFFFFF"/>
        </w:rPr>
        <w:t xml:space="preserve">– </w:t>
      </w:r>
      <w:r w:rsidRPr="007E4062">
        <w:rPr>
          <w:shd w:val="clear" w:color="auto" w:fill="FFFFFF"/>
        </w:rPr>
        <w:t xml:space="preserve">добро и зло и </w:t>
      </w:r>
      <w:r w:rsidRPr="007E4062">
        <w:rPr>
          <w:color w:val="000000"/>
          <w:highlight w:val="white"/>
        </w:rPr>
        <w:t>действовать</w:t>
      </w:r>
      <w:r w:rsidRPr="007E4062">
        <w:rPr>
          <w:shd w:val="clear" w:color="auto" w:fill="FFFFFF"/>
        </w:rPr>
        <w:t xml:space="preserve"> в соответствии с итогами различения в интересах созидания [4</w:t>
      </w:r>
      <w:r w:rsidRPr="007E4062">
        <w:rPr>
          <w:color w:val="000000"/>
          <w:highlight w:val="white"/>
        </w:rPr>
        <w:t xml:space="preserve">]. </w:t>
      </w:r>
      <w:r w:rsidRPr="007E4062">
        <w:rPr>
          <w:shd w:val="clear" w:color="auto" w:fill="FFFFFF"/>
        </w:rPr>
        <w:t xml:space="preserve">Трезвые родители </w:t>
      </w:r>
      <w:r w:rsidRPr="007E4062">
        <w:rPr>
          <w:color w:val="000000"/>
          <w:highlight w:val="white"/>
        </w:rPr>
        <w:t>могут</w:t>
      </w:r>
      <w:r w:rsidRPr="007E4062">
        <w:rPr>
          <w:shd w:val="clear" w:color="auto" w:fill="FFFFFF"/>
        </w:rPr>
        <w:t xml:space="preserve"> различить </w:t>
      </w:r>
      <w:r w:rsidRPr="007E4062">
        <w:rPr>
          <w:color w:val="000000"/>
          <w:highlight w:val="white"/>
        </w:rPr>
        <w:t>информацию</w:t>
      </w:r>
      <w:r w:rsidRPr="007E4062">
        <w:rPr>
          <w:shd w:val="clear" w:color="auto" w:fill="FFFFFF"/>
        </w:rPr>
        <w:t xml:space="preserve"> разрушительную и созидательную. Поэтому важно сохранять свою Трезвость и очень серьёзно относиться к воспитанию подрастающего поколения, </w:t>
      </w:r>
      <w:r w:rsidRPr="007E4062">
        <w:rPr>
          <w:color w:val="000000"/>
          <w:highlight w:val="white"/>
        </w:rPr>
        <w:t>показывая</w:t>
      </w:r>
      <w:r w:rsidRPr="007E4062">
        <w:rPr>
          <w:shd w:val="clear" w:color="auto" w:fill="FFFFFF"/>
        </w:rPr>
        <w:t xml:space="preserve"> им пример трезвой жизни.</w:t>
      </w:r>
    </w:p>
    <w:p w:rsidR="00B35547" w:rsidRPr="007E4062" w:rsidRDefault="00B35547" w:rsidP="00B35547">
      <w:pPr>
        <w:rPr>
          <w:color w:val="000000"/>
          <w:highlight w:val="white"/>
        </w:rPr>
      </w:pPr>
      <w:r w:rsidRPr="007E4062">
        <w:rPr>
          <w:shd w:val="clear" w:color="auto" w:fill="FFFFFF"/>
        </w:rPr>
        <w:t xml:space="preserve">Обращение к </w:t>
      </w:r>
      <w:r w:rsidRPr="007E4062">
        <w:rPr>
          <w:color w:val="000000"/>
          <w:highlight w:val="white"/>
        </w:rPr>
        <w:t xml:space="preserve">традиции, к </w:t>
      </w:r>
      <w:r w:rsidRPr="007E4062">
        <w:rPr>
          <w:shd w:val="clear" w:color="auto" w:fill="FFFFFF"/>
        </w:rPr>
        <w:t xml:space="preserve">многовековому опыту </w:t>
      </w:r>
      <w:r w:rsidRPr="007E4062">
        <w:rPr>
          <w:color w:val="000000"/>
          <w:highlight w:val="white"/>
        </w:rPr>
        <w:t xml:space="preserve">и мудрости </w:t>
      </w:r>
      <w:r w:rsidRPr="007E4062">
        <w:rPr>
          <w:shd w:val="clear" w:color="auto" w:fill="FFFFFF"/>
        </w:rPr>
        <w:t>нашего народа подтверждает</w:t>
      </w:r>
      <w:r w:rsidRPr="007E4062">
        <w:rPr>
          <w:color w:val="000000"/>
          <w:highlight w:val="white"/>
        </w:rPr>
        <w:t xml:space="preserve"> ответственный подход</w:t>
      </w:r>
      <w:r w:rsidRPr="007E4062">
        <w:rPr>
          <w:shd w:val="clear" w:color="auto" w:fill="FFFFFF"/>
        </w:rPr>
        <w:t xml:space="preserve"> к воспитанию</w:t>
      </w:r>
      <w:r w:rsidRPr="007E4062">
        <w:rPr>
          <w:color w:val="000000"/>
          <w:highlight w:val="white"/>
        </w:rPr>
        <w:t>, что отражено</w:t>
      </w:r>
      <w:r w:rsidRPr="007E4062">
        <w:rPr>
          <w:shd w:val="clear" w:color="auto" w:fill="FFFFFF"/>
        </w:rPr>
        <w:t xml:space="preserve"> в </w:t>
      </w:r>
      <w:r w:rsidRPr="007E4062">
        <w:rPr>
          <w:color w:val="000000"/>
          <w:highlight w:val="white"/>
        </w:rPr>
        <w:t>пословицах:</w:t>
      </w:r>
    </w:p>
    <w:p w:rsidR="00B35547" w:rsidRPr="007E4062" w:rsidRDefault="00B35547" w:rsidP="00B35547">
      <w:pPr>
        <w:rPr>
          <w:color w:val="000000"/>
          <w:highlight w:val="white"/>
        </w:rPr>
      </w:pPr>
      <w:r w:rsidRPr="007E4062">
        <w:rPr>
          <w:shd w:val="clear" w:color="auto" w:fill="FFFFFF"/>
        </w:rPr>
        <w:t>«Пороки ребенка не рождаются, а воспитываются».</w:t>
      </w:r>
    </w:p>
    <w:p w:rsidR="00B35547" w:rsidRPr="007E4062" w:rsidRDefault="00B35547" w:rsidP="00B35547">
      <w:pPr>
        <w:rPr>
          <w:color w:val="000000"/>
          <w:highlight w:val="white"/>
        </w:rPr>
      </w:pPr>
      <w:r w:rsidRPr="007E4062">
        <w:rPr>
          <w:shd w:val="clear" w:color="auto" w:fill="FFFFFF"/>
        </w:rPr>
        <w:t>«Дитятко, что тесто: как замесил, так и выросло».</w:t>
      </w:r>
    </w:p>
    <w:p w:rsidR="00B35547" w:rsidRPr="007E4062" w:rsidRDefault="00B35547" w:rsidP="00B35547">
      <w:pPr>
        <w:rPr>
          <w:color w:val="000000"/>
          <w:highlight w:val="white"/>
        </w:rPr>
      </w:pPr>
      <w:r w:rsidRPr="007E4062">
        <w:rPr>
          <w:shd w:val="clear" w:color="auto" w:fill="FFFFFF"/>
        </w:rPr>
        <w:t>«Ученье в детстве так же прочно, как гравировка на камне».</w:t>
      </w:r>
    </w:p>
    <w:p w:rsidR="00B35547" w:rsidRPr="007E4062" w:rsidRDefault="00B35547" w:rsidP="00B35547">
      <w:pPr>
        <w:rPr>
          <w:color w:val="000000"/>
          <w:highlight w:val="white"/>
        </w:rPr>
      </w:pPr>
      <w:r w:rsidRPr="007E4062">
        <w:rPr>
          <w:shd w:val="clear" w:color="auto" w:fill="FFFFFF"/>
        </w:rPr>
        <w:t>«К чему ребенка приучишь, то от него и получишь».</w:t>
      </w:r>
    </w:p>
    <w:p w:rsidR="00B35547" w:rsidRPr="007E4062" w:rsidRDefault="00B35547" w:rsidP="00B35547">
      <w:pPr>
        <w:rPr>
          <w:color w:val="000000"/>
          <w:highlight w:val="white"/>
        </w:rPr>
      </w:pPr>
      <w:r w:rsidRPr="007E4062">
        <w:rPr>
          <w:shd w:val="clear" w:color="auto" w:fill="FFFFFF"/>
        </w:rPr>
        <w:t>«Что посеешь, то и пожнешь».</w:t>
      </w:r>
    </w:p>
    <w:p w:rsidR="00B35547" w:rsidRPr="007E4062" w:rsidRDefault="00B35547" w:rsidP="00B35547">
      <w:pPr>
        <w:rPr>
          <w:color w:val="000000"/>
          <w:highlight w:val="white"/>
        </w:rPr>
      </w:pPr>
      <w:r w:rsidRPr="007E4062">
        <w:rPr>
          <w:shd w:val="clear" w:color="auto" w:fill="FFFFFF"/>
        </w:rPr>
        <w:t>«И к худу, и к добру приучаются смолоду».</w:t>
      </w:r>
    </w:p>
    <w:p w:rsidR="00B35547" w:rsidRPr="007E4062" w:rsidRDefault="00B35547" w:rsidP="00B35547">
      <w:pPr>
        <w:rPr>
          <w:color w:val="000000"/>
          <w:highlight w:val="white"/>
        </w:rPr>
      </w:pPr>
      <w:r w:rsidRPr="007E4062">
        <w:rPr>
          <w:shd w:val="clear" w:color="auto" w:fill="FFFFFF"/>
        </w:rPr>
        <w:t>«Добрый пример лучше ста слов».</w:t>
      </w:r>
    </w:p>
    <w:p w:rsidR="00B35547" w:rsidRPr="007E4062" w:rsidRDefault="00B35547" w:rsidP="00B35547">
      <w:pPr>
        <w:rPr>
          <w:color w:val="000000"/>
          <w:highlight w:val="white"/>
        </w:rPr>
      </w:pPr>
      <w:r w:rsidRPr="007E4062">
        <w:rPr>
          <w:shd w:val="clear" w:color="auto" w:fill="FFFFFF"/>
        </w:rPr>
        <w:t xml:space="preserve">Родителям нужно быть внимательными при выборе </w:t>
      </w:r>
      <w:r w:rsidRPr="007E4062">
        <w:rPr>
          <w:color w:val="000000"/>
          <w:highlight w:val="white"/>
        </w:rPr>
        <w:t xml:space="preserve">детских </w:t>
      </w:r>
      <w:r w:rsidRPr="007E4062">
        <w:rPr>
          <w:shd w:val="clear" w:color="auto" w:fill="FFFFFF"/>
        </w:rPr>
        <w:t xml:space="preserve">книг и очень тщательно следить за тем, чтобы в них отсутствовали </w:t>
      </w:r>
      <w:r w:rsidRPr="007E4062">
        <w:rPr>
          <w:color w:val="000000"/>
          <w:highlight w:val="white"/>
        </w:rPr>
        <w:t>изображения</w:t>
      </w:r>
      <w:r w:rsidRPr="007E4062">
        <w:rPr>
          <w:shd w:val="clear" w:color="auto" w:fill="FFFFFF"/>
        </w:rPr>
        <w:t xml:space="preserve"> и описания разрушительных моделей поведения.</w:t>
      </w:r>
    </w:p>
    <w:p w:rsidR="00B35547" w:rsidRPr="007E4062" w:rsidRDefault="00B35547" w:rsidP="00B35547">
      <w:pPr>
        <w:rPr>
          <w:shd w:val="clear" w:color="auto" w:fill="FFFFFF"/>
        </w:rPr>
      </w:pPr>
      <w:r w:rsidRPr="007E4062">
        <w:rPr>
          <w:shd w:val="clear" w:color="auto" w:fill="FFFFFF"/>
        </w:rPr>
        <w:t>Что касается учебников, то у родителей есть право отказаться от тех учебников и пособий, которые калечат психику детей</w:t>
      </w:r>
      <w:r w:rsidRPr="007E4062">
        <w:rPr>
          <w:color w:val="000000"/>
          <w:highlight w:val="white"/>
        </w:rPr>
        <w:t>.</w:t>
      </w:r>
      <w:r w:rsidRPr="007E4062">
        <w:rPr>
          <w:color w:val="000000"/>
        </w:rPr>
        <w:t xml:space="preserve"> </w:t>
      </w:r>
      <w:r w:rsidRPr="007E4062">
        <w:rPr>
          <w:shd w:val="clear" w:color="auto" w:fill="FFFFFF"/>
        </w:rPr>
        <w:t xml:space="preserve">Читая детям хорошие, «правильные» книжки, мы формируем у них нравственность </w:t>
      </w:r>
      <w:r w:rsidRPr="007E4062">
        <w:rPr>
          <w:i/>
          <w:iCs/>
          <w:color w:val="000000"/>
          <w:highlight w:val="white"/>
        </w:rPr>
        <w:t>–</w:t>
      </w:r>
      <w:r w:rsidRPr="007E4062">
        <w:rPr>
          <w:shd w:val="clear" w:color="auto" w:fill="FFFFFF"/>
        </w:rPr>
        <w:t xml:space="preserve"> умение различать добро и зло, правду и ложь. Подготовленные дети, понимая, что такое «хорошо» и «плохо», выберут положительные примеры для подражания и будут более устойчивы в жизни. Они сохранят свою естественную Трезвость, которая станет фундаментом их счастливой жизни.</w:t>
      </w:r>
    </w:p>
    <w:p w:rsidR="00B35547" w:rsidRPr="00505F36" w:rsidRDefault="00B35547" w:rsidP="00505F36">
      <w:pPr>
        <w:pStyle w:val="-"/>
        <w:rPr>
          <w:highlight w:val="white"/>
        </w:rPr>
      </w:pPr>
      <w:r w:rsidRPr="00505F36">
        <w:t>Список литературы</w:t>
      </w:r>
    </w:p>
    <w:p w:rsidR="00B35547" w:rsidRPr="00505F36" w:rsidRDefault="00B35547" w:rsidP="00505F36">
      <w:pPr>
        <w:pStyle w:val="a5"/>
      </w:pPr>
      <w:r w:rsidRPr="00505F36">
        <w:t>1.</w:t>
      </w:r>
      <w:r w:rsidRPr="00505F36">
        <w:tab/>
        <w:t xml:space="preserve">Пугачёв В.П., Коледа С. Моделирование </w:t>
      </w:r>
      <w:proofErr w:type="gramStart"/>
      <w:r w:rsidRPr="00505F36">
        <w:t>бессознательного</w:t>
      </w:r>
      <w:proofErr w:type="gramEnd"/>
      <w:r w:rsidR="003168F1" w:rsidRPr="00505F36">
        <w:t>. –</w:t>
      </w:r>
      <w:r w:rsidRPr="00505F36">
        <w:t xml:space="preserve"> Вестник Московского университета. Серия 21. Управле</w:t>
      </w:r>
      <w:r w:rsidR="003168F1" w:rsidRPr="00505F36">
        <w:t>ние (государство и общество). – № </w:t>
      </w:r>
      <w:r w:rsidRPr="00505F36">
        <w:t>3. – 2006. – С. 214.</w:t>
      </w:r>
    </w:p>
    <w:p w:rsidR="00B35547" w:rsidRPr="00505F36" w:rsidRDefault="00B35547" w:rsidP="00505F36">
      <w:pPr>
        <w:pStyle w:val="a5"/>
      </w:pPr>
      <w:r w:rsidRPr="00505F36">
        <w:t>2.</w:t>
      </w:r>
      <w:r w:rsidRPr="00505F36">
        <w:tab/>
        <w:t>Тюгашев Е.А. Семьеведение: Учебное пособие. – Новосибирск: СибУПК, 2006.</w:t>
      </w:r>
    </w:p>
    <w:p w:rsidR="00726A45" w:rsidRPr="00505F36" w:rsidRDefault="00726A45" w:rsidP="00505F36">
      <w:pPr>
        <w:pStyle w:val="a5"/>
      </w:pPr>
      <w:r w:rsidRPr="00505F36">
        <w:t>3.</w:t>
      </w:r>
      <w:r w:rsidRPr="00505F36">
        <w:tab/>
        <w:t>Язык утверждения и сохранения Трезвости – язык освобождения // Основа здоровья нации – трезвое мировоззрение</w:t>
      </w:r>
      <w:proofErr w:type="gramStart"/>
      <w:r w:rsidRPr="00505F36">
        <w:t xml:space="preserve"> :</w:t>
      </w:r>
      <w:proofErr w:type="gramEnd"/>
      <w:r w:rsidRPr="00505F36">
        <w:t xml:space="preserve"> материалы XVIII Национальной научно-практической конференции ОД «Союз УСТ «Трезвый Урал» с международным участием (г. Тюмень, 22-23 февраля 2020 г.). – Тюмень: </w:t>
      </w:r>
      <w:proofErr w:type="gramStart"/>
      <w:r w:rsidRPr="00505F36">
        <w:t>Трезвая Тюмень, 2020.</w:t>
      </w:r>
      <w:proofErr w:type="gramEnd"/>
      <w:r w:rsidRPr="00505F36">
        <w:t xml:space="preserve"> – С. 240-271.</w:t>
      </w:r>
    </w:p>
    <w:p w:rsidR="00B35547" w:rsidRPr="00505F36" w:rsidRDefault="00B35547" w:rsidP="00505F36">
      <w:pPr>
        <w:pStyle w:val="a5"/>
        <w:rPr>
          <w:highlight w:val="white"/>
        </w:rPr>
      </w:pPr>
      <w:r w:rsidRPr="00505F36">
        <w:rPr>
          <w:highlight w:val="white"/>
        </w:rPr>
        <w:t>4.</w:t>
      </w:r>
      <w:r w:rsidRPr="00505F36">
        <w:rPr>
          <w:highlight w:val="white"/>
        </w:rPr>
        <w:tab/>
      </w:r>
      <w:r w:rsidRPr="00505F36">
        <w:t>Зверев А.А. Трезво о политике. – М.: Концептуал, 2012. – 668 с.</w:t>
      </w:r>
    </w:p>
    <w:p w:rsidR="00B35547" w:rsidRPr="00505F36" w:rsidRDefault="00B35547" w:rsidP="00505F36">
      <w:pPr>
        <w:pStyle w:val="a5"/>
        <w:rPr>
          <w:highlight w:val="white"/>
        </w:rPr>
      </w:pPr>
      <w:r w:rsidRPr="00505F36">
        <w:rPr>
          <w:highlight w:val="white"/>
        </w:rPr>
        <w:t>5.</w:t>
      </w:r>
      <w:r w:rsidRPr="00505F36">
        <w:rPr>
          <w:highlight w:val="white"/>
        </w:rPr>
        <w:tab/>
      </w:r>
      <w:r w:rsidRPr="00505F36">
        <w:t xml:space="preserve">Зверев А.А. Инструкция по освобождению от особо опасного вида социального паразитизма. – Тюмень: </w:t>
      </w:r>
      <w:proofErr w:type="gramStart"/>
      <w:r w:rsidRPr="00505F36">
        <w:t>Трезвая Тюмень, 2021. – 204 с.</w:t>
      </w:r>
      <w:proofErr w:type="gramEnd"/>
    </w:p>
    <w:p w:rsidR="00B35547" w:rsidRPr="00505F36" w:rsidRDefault="00B35547" w:rsidP="00505F36">
      <w:pPr>
        <w:pStyle w:val="a5"/>
        <w:rPr>
          <w:highlight w:val="white"/>
        </w:rPr>
      </w:pPr>
      <w:r w:rsidRPr="00505F36">
        <w:rPr>
          <w:highlight w:val="white"/>
        </w:rPr>
        <w:t>6.</w:t>
      </w:r>
      <w:r w:rsidRPr="00505F36">
        <w:rPr>
          <w:highlight w:val="white"/>
        </w:rPr>
        <w:tab/>
      </w:r>
      <w:r w:rsidRPr="00505F36">
        <w:t>Куприн А.И. Собрание сочинений в 6 т. Том 4. М.: Гослитиздат, 1958.</w:t>
      </w:r>
    </w:p>
    <w:p w:rsidR="00B35547" w:rsidRPr="00505F36" w:rsidRDefault="00B35547" w:rsidP="00505F36">
      <w:pPr>
        <w:pStyle w:val="a5"/>
        <w:rPr>
          <w:highlight w:val="white"/>
        </w:rPr>
      </w:pPr>
      <w:r w:rsidRPr="00505F36">
        <w:rPr>
          <w:highlight w:val="white"/>
        </w:rPr>
        <w:t>7.</w:t>
      </w:r>
      <w:r w:rsidRPr="00505F36">
        <w:rPr>
          <w:highlight w:val="white"/>
        </w:rPr>
        <w:tab/>
      </w:r>
      <w:r w:rsidRPr="00505F36">
        <w:t>Успенский Э. Новый год в Простоквашино и другие сказки. – М.: АСТ, 2014. – 48 с.</w:t>
      </w:r>
    </w:p>
    <w:p w:rsidR="00B35547" w:rsidRPr="00505F36" w:rsidRDefault="00B35547" w:rsidP="00505F36">
      <w:pPr>
        <w:pStyle w:val="a5"/>
      </w:pPr>
      <w:r w:rsidRPr="00505F36">
        <w:t>8.</w:t>
      </w:r>
      <w:r w:rsidRPr="00505F36">
        <w:tab/>
        <w:t>Основы безопасности жизнедеятельности. 2 класс</w:t>
      </w:r>
      <w:proofErr w:type="gramStart"/>
      <w:r w:rsidRPr="00505F36">
        <w:t xml:space="preserve"> :</w:t>
      </w:r>
      <w:proofErr w:type="gramEnd"/>
      <w:r w:rsidRPr="00505F36">
        <w:t xml:space="preserve"> учебник для общеобразовательных учреждений / А. А. Усачев</w:t>
      </w:r>
      <w:r w:rsidRPr="00505F36">
        <w:rPr>
          <w:highlight w:val="white"/>
        </w:rPr>
        <w:t>,</w:t>
      </w:r>
      <w:r w:rsidRPr="00505F36">
        <w:t xml:space="preserve"> А. И. Березин ; [худож. </w:t>
      </w:r>
      <w:proofErr w:type="gramStart"/>
      <w:r w:rsidRPr="00505F36">
        <w:t>Г.Г. Гринева]. – 2-е изд., перераб.</w:t>
      </w:r>
      <w:proofErr w:type="gramEnd"/>
      <w:r w:rsidRPr="00505F36">
        <w:t xml:space="preserve"> – Москва: АСТ, 2000. – 159 с.</w:t>
      </w:r>
    </w:p>
    <w:p w:rsidR="00B35547" w:rsidRPr="00505F36" w:rsidRDefault="00B35547" w:rsidP="00505F36">
      <w:pPr>
        <w:pStyle w:val="a5"/>
        <w:rPr>
          <w:highlight w:val="white"/>
        </w:rPr>
      </w:pPr>
      <w:r w:rsidRPr="00505F36">
        <w:rPr>
          <w:highlight w:val="white"/>
        </w:rPr>
        <w:t>9.</w:t>
      </w:r>
      <w:r w:rsidRPr="00505F36">
        <w:rPr>
          <w:highlight w:val="white"/>
        </w:rPr>
        <w:tab/>
      </w:r>
      <w:r w:rsidRPr="00505F36">
        <w:t xml:space="preserve">Родари Дж. </w:t>
      </w:r>
      <w:r w:rsidRPr="00505F36">
        <w:rPr>
          <w:highlight w:val="white"/>
        </w:rPr>
        <w:t>Приключения</w:t>
      </w:r>
      <w:r w:rsidRPr="00505F36">
        <w:t xml:space="preserve"> Чиполлино. – М.: Эксмо, 2014.</w:t>
      </w:r>
    </w:p>
    <w:p w:rsidR="00B35547" w:rsidRDefault="00B35547" w:rsidP="00B35547">
      <w:pPr>
        <w:pStyle w:val="aff4"/>
        <w:rPr>
          <w:rFonts w:ascii="Times New Roman CYR" w:hAnsi="Times New Roman CYR" w:cs="Times New Roman CYR"/>
        </w:rPr>
      </w:pPr>
      <w:r>
        <w:t>Сведения об авторах</w:t>
      </w:r>
    </w:p>
    <w:p w:rsidR="00B35547" w:rsidRPr="007E4062" w:rsidRDefault="00B35547" w:rsidP="007E4062">
      <w:pPr>
        <w:pStyle w:val="af3"/>
      </w:pPr>
      <w:r w:rsidRPr="007E4062">
        <w:t>Севостьянова Людмила Ивановна, инициативная группа утверждения и сохранения Трезвости «Трезвый Оренбург». +7 919 847 5783.</w:t>
      </w:r>
    </w:p>
    <w:p w:rsidR="00B35547" w:rsidRPr="007E4062" w:rsidRDefault="00B35547" w:rsidP="007E4062">
      <w:pPr>
        <w:pStyle w:val="af3"/>
      </w:pPr>
      <w:r w:rsidRPr="007E4062">
        <w:t xml:space="preserve">Вуколова Евгения Олеговна, </w:t>
      </w:r>
      <w:r w:rsidR="00505F36">
        <w:t>член МОО УСТ «</w:t>
      </w:r>
      <w:r w:rsidRPr="007E4062">
        <w:t>Трезвый Ханты-Мансийск</w:t>
      </w:r>
      <w:r w:rsidR="00505F36">
        <w:t>»</w:t>
      </w:r>
      <w:r w:rsidRPr="007E4062">
        <w:t xml:space="preserve">, домохозяйка, </w:t>
      </w:r>
      <w:hyperlink r:id="rId30">
        <w:r w:rsidRPr="007E4062">
          <w:t>bukowwwka@mail.ru</w:t>
        </w:r>
      </w:hyperlink>
      <w:r w:rsidRPr="007E4062">
        <w:t>, 89505389275.</w:t>
      </w:r>
    </w:p>
    <w:p w:rsidR="00B35547" w:rsidRPr="009C0663" w:rsidRDefault="00B35547" w:rsidP="00B35547">
      <w:pPr>
        <w:pStyle w:val="aff4"/>
        <w:rPr>
          <w:lang w:val="en-US"/>
        </w:rPr>
      </w:pPr>
      <w:proofErr w:type="gramStart"/>
      <w:r w:rsidRPr="00B403A5">
        <w:t>А</w:t>
      </w:r>
      <w:proofErr w:type="gramEnd"/>
      <w:r w:rsidRPr="00B403A5">
        <w:rPr>
          <w:lang w:val="en-US"/>
        </w:rPr>
        <w:t>bout author</w:t>
      </w:r>
      <w:r>
        <w:rPr>
          <w:lang w:val="en-US"/>
        </w:rPr>
        <w:t>s</w:t>
      </w:r>
    </w:p>
    <w:p w:rsidR="00B35547" w:rsidRPr="007E4062" w:rsidRDefault="00B35547" w:rsidP="007E4062">
      <w:pPr>
        <w:pStyle w:val="af3"/>
        <w:rPr>
          <w:lang w:val="en-US"/>
        </w:rPr>
      </w:pPr>
      <w:proofErr w:type="gramStart"/>
      <w:r w:rsidRPr="007E4062">
        <w:rPr>
          <w:lang w:val="en-US"/>
        </w:rPr>
        <w:t xml:space="preserve">Sevostyanova Lyudmila Ivanovna, initiative group of establishing and keeping Sobriety “Trezviy Orenburg”, </w:t>
      </w:r>
      <w:hyperlink r:id="rId31" w:history="1">
        <w:r w:rsidRPr="007E4062">
          <w:rPr>
            <w:rStyle w:val="af"/>
            <w:color w:val="auto"/>
            <w:u w:val="none"/>
            <w:lang w:val="en-US"/>
          </w:rPr>
          <w:t>voduvreki@yandex.ru</w:t>
        </w:r>
      </w:hyperlink>
      <w:r w:rsidRPr="007E4062">
        <w:rPr>
          <w:lang w:val="en-US"/>
        </w:rPr>
        <w:t xml:space="preserve"> </w:t>
      </w:r>
      <w:hyperlink r:id="rId32">
        <w:r w:rsidRPr="007E4062">
          <w:rPr>
            <w:lang w:val="en-US"/>
          </w:rPr>
          <w:t>https://vk.com/vodu_v_reki</w:t>
        </w:r>
      </w:hyperlink>
      <w:r w:rsidRPr="007E4062">
        <w:rPr>
          <w:lang w:val="en-US"/>
        </w:rPr>
        <w:t xml:space="preserve">, +7919 </w:t>
      </w:r>
      <w:r w:rsidR="007E4062" w:rsidRPr="007E4062">
        <w:rPr>
          <w:lang w:val="en-US"/>
        </w:rPr>
        <w:t>847</w:t>
      </w:r>
      <w:r w:rsidRPr="007E4062">
        <w:rPr>
          <w:lang w:val="en-US"/>
        </w:rPr>
        <w:t>5783.</w:t>
      </w:r>
      <w:proofErr w:type="gramEnd"/>
    </w:p>
    <w:p w:rsidR="00B35547" w:rsidRPr="008F4A24" w:rsidRDefault="00B35547" w:rsidP="007E4062">
      <w:pPr>
        <w:pStyle w:val="af3"/>
        <w:rPr>
          <w:lang w:val="en-US"/>
        </w:rPr>
      </w:pPr>
      <w:r w:rsidRPr="008F4A24">
        <w:rPr>
          <w:lang w:val="en-US"/>
        </w:rPr>
        <w:t xml:space="preserve">Vukolova Evgeniya Olegovna, </w:t>
      </w:r>
      <w:r w:rsidR="00505F36">
        <w:rPr>
          <w:lang w:val="en-US"/>
        </w:rPr>
        <w:t>member of “Trezviy</w:t>
      </w:r>
      <w:r w:rsidRPr="008F4A24">
        <w:rPr>
          <w:lang w:val="en-US"/>
        </w:rPr>
        <w:t xml:space="preserve"> Khanty-Mansiysk</w:t>
      </w:r>
      <w:r w:rsidR="00505F36">
        <w:rPr>
          <w:lang w:val="en-US"/>
        </w:rPr>
        <w:t>”</w:t>
      </w:r>
      <w:r w:rsidRPr="008F4A24">
        <w:rPr>
          <w:lang w:val="en-US"/>
        </w:rPr>
        <w:t xml:space="preserve">, </w:t>
      </w:r>
      <w:proofErr w:type="gramStart"/>
      <w:r w:rsidRPr="008F4A24">
        <w:rPr>
          <w:lang w:val="en-US"/>
        </w:rPr>
        <w:t>housewife</w:t>
      </w:r>
      <w:proofErr w:type="gramEnd"/>
      <w:r w:rsidRPr="008F4A24">
        <w:rPr>
          <w:lang w:val="en-US"/>
        </w:rPr>
        <w:t xml:space="preserve">, </w:t>
      </w:r>
      <w:hyperlink r:id="rId33" w:history="1">
        <w:r w:rsidRPr="008F4A24">
          <w:rPr>
            <w:lang w:val="en-US"/>
          </w:rPr>
          <w:t>bukowwwka@mail.ru</w:t>
        </w:r>
      </w:hyperlink>
      <w:r w:rsidRPr="008F4A24">
        <w:rPr>
          <w:lang w:val="en-US"/>
        </w:rPr>
        <w:t>, 89505389275.</w:t>
      </w:r>
    </w:p>
    <w:p w:rsidR="00851E71" w:rsidRPr="00F0079D" w:rsidRDefault="00851E71" w:rsidP="00851E71">
      <w:pPr>
        <w:pStyle w:val="af2"/>
        <w:rPr>
          <w:lang w:val="en-US"/>
        </w:rPr>
      </w:pPr>
      <w:r w:rsidRPr="00104E6F">
        <w:t>УДК</w:t>
      </w:r>
      <w:r w:rsidRPr="00F0079D">
        <w:rPr>
          <w:lang w:val="en-US"/>
        </w:rPr>
        <w:t xml:space="preserve"> 37.034</w:t>
      </w:r>
    </w:p>
    <w:p w:rsidR="00851E71" w:rsidRPr="00F0079D" w:rsidRDefault="00851E71" w:rsidP="00851E71">
      <w:pPr>
        <w:pStyle w:val="af1"/>
        <w:rPr>
          <w:lang w:val="en-US"/>
        </w:rPr>
      </w:pPr>
      <w:proofErr w:type="gramStart"/>
      <w:r w:rsidRPr="00104E6F">
        <w:t>Загуменный</w:t>
      </w:r>
      <w:r w:rsidRPr="00104E6F">
        <w:rPr>
          <w:lang w:val="en-US"/>
        </w:rPr>
        <w:t> </w:t>
      </w:r>
      <w:r w:rsidRPr="00104E6F">
        <w:t>В</w:t>
      </w:r>
      <w:r w:rsidRPr="00F0079D">
        <w:rPr>
          <w:lang w:val="en-US"/>
        </w:rPr>
        <w:t>.</w:t>
      </w:r>
      <w:r w:rsidRPr="00104E6F">
        <w:t>А</w:t>
      </w:r>
      <w:r w:rsidRPr="00F0079D">
        <w:rPr>
          <w:lang w:val="en-US"/>
        </w:rPr>
        <w:t>.</w:t>
      </w:r>
      <w:proofErr w:type="gramEnd"/>
    </w:p>
    <w:p w:rsidR="00851E71" w:rsidRPr="00F0079D" w:rsidRDefault="00851E71" w:rsidP="00851E71">
      <w:pPr>
        <w:pStyle w:val="af1"/>
        <w:rPr>
          <w:lang w:val="en-US"/>
        </w:rPr>
      </w:pPr>
      <w:r w:rsidRPr="00104E6F">
        <w:rPr>
          <w:lang w:val="en-US"/>
        </w:rPr>
        <w:t>Zagumenniy V</w:t>
      </w:r>
      <w:r w:rsidRPr="00F0079D">
        <w:rPr>
          <w:lang w:val="en-US"/>
        </w:rPr>
        <w:t>.</w:t>
      </w:r>
      <w:r w:rsidRPr="00104E6F">
        <w:rPr>
          <w:lang w:val="en-US"/>
        </w:rPr>
        <w:t>A</w:t>
      </w:r>
      <w:r w:rsidRPr="00F0079D">
        <w:rPr>
          <w:lang w:val="en-US"/>
        </w:rPr>
        <w:t>.</w:t>
      </w:r>
    </w:p>
    <w:p w:rsidR="00851E71" w:rsidRDefault="00851E71" w:rsidP="00851E71">
      <w:pPr>
        <w:pStyle w:val="1"/>
      </w:pPr>
      <w:bookmarkStart w:id="15" w:name="_Toc84443704"/>
      <w:proofErr w:type="gramStart"/>
      <w:r w:rsidRPr="00043BCF">
        <w:rPr>
          <w:i/>
          <w:color w:val="FFFFFF" w:themeColor="background1"/>
          <w:sz w:val="2"/>
          <w:szCs w:val="2"/>
        </w:rPr>
        <w:t>Загуменный</w:t>
      </w:r>
      <w:proofErr w:type="gramEnd"/>
      <w:r w:rsidRPr="00043BCF">
        <w:rPr>
          <w:i/>
          <w:color w:val="FFFFFF" w:themeColor="background1"/>
          <w:sz w:val="2"/>
          <w:szCs w:val="2"/>
          <w:lang w:val="en-US"/>
        </w:rPr>
        <w:t> </w:t>
      </w:r>
      <w:r w:rsidRPr="00043BCF">
        <w:rPr>
          <w:i/>
          <w:color w:val="FFFFFF" w:themeColor="background1"/>
          <w:sz w:val="2"/>
          <w:szCs w:val="2"/>
        </w:rPr>
        <w:t>В.А.</w:t>
      </w:r>
      <w:r>
        <w:br/>
      </w:r>
      <w:r w:rsidRPr="00104E6F">
        <w:t>Уроки Трезвости в вопросах и ответах,</w:t>
      </w:r>
      <w:r>
        <w:br/>
      </w:r>
      <w:r w:rsidRPr="00104E6F">
        <w:t>отзывах и сочинениях</w:t>
      </w:r>
      <w:bookmarkEnd w:id="15"/>
    </w:p>
    <w:p w:rsidR="00851E71" w:rsidRPr="00104E6F" w:rsidRDefault="00851E71" w:rsidP="00851E71">
      <w:pPr>
        <w:pStyle w:val="13"/>
      </w:pPr>
      <w:r w:rsidRPr="00F11913">
        <w:t>SOBRIETY LESSONS IN QUESTIONS AND ANSWERS</w:t>
      </w:r>
      <w:proofErr w:type="gramStart"/>
      <w:r w:rsidRPr="00F11913">
        <w:t>,</w:t>
      </w:r>
      <w:proofErr w:type="gramEnd"/>
      <w:r w:rsidRPr="00F11913">
        <w:br/>
      </w:r>
      <w:r>
        <w:t>REVIEWS</w:t>
      </w:r>
      <w:r w:rsidRPr="00F11913">
        <w:t xml:space="preserve"> </w:t>
      </w:r>
      <w:r>
        <w:t>AND ESSAYS</w:t>
      </w:r>
    </w:p>
    <w:p w:rsidR="00851E71" w:rsidRPr="00104E6F" w:rsidRDefault="00851E71" w:rsidP="00851E71">
      <w:pPr>
        <w:pStyle w:val="af0"/>
      </w:pPr>
      <w:r w:rsidRPr="00104E6F">
        <w:t xml:space="preserve">В современном </w:t>
      </w:r>
      <w:proofErr w:type="gramStart"/>
      <w:r w:rsidRPr="00104E6F">
        <w:t>мире</w:t>
      </w:r>
      <w:proofErr w:type="gramEnd"/>
      <w:r w:rsidRPr="00104E6F">
        <w:t xml:space="preserve"> </w:t>
      </w:r>
      <w:r w:rsidR="00404931">
        <w:t xml:space="preserve">широко распространено </w:t>
      </w:r>
      <w:r w:rsidRPr="00104E6F">
        <w:t>отнимание Трезвости особо опасн</w:t>
      </w:r>
      <w:r w:rsidR="00404931">
        <w:t>ый</w:t>
      </w:r>
      <w:r w:rsidRPr="00104E6F">
        <w:t xml:space="preserve"> </w:t>
      </w:r>
      <w:r w:rsidR="00404931">
        <w:t xml:space="preserve">вид </w:t>
      </w:r>
      <w:r w:rsidRPr="00104E6F">
        <w:t>соц</w:t>
      </w:r>
      <w:r w:rsidR="00404931">
        <w:t>иального паразитизма, опутавший</w:t>
      </w:r>
      <w:r w:rsidRPr="00104E6F">
        <w:t xml:space="preserve"> широкие слои населения Росси</w:t>
      </w:r>
      <w:r w:rsidR="00404931">
        <w:t>йской Федерации и несущий</w:t>
      </w:r>
      <w:r w:rsidRPr="00104E6F">
        <w:t xml:space="preserve"> горе и разорение нашей стране. Утверждение и сохранение Трезвости является необходимым условием устранения неисчислимых бед населения и деградации нашего государства. Для решения этой актуальной задачи необходима грамотность населения и правительства в понимании и решении этой проблемы. </w:t>
      </w:r>
      <w:proofErr w:type="gramStart"/>
      <w:r w:rsidRPr="00104E6F">
        <w:t>В докладе представлены методические наработки для подготовки и проведения уроков Трезвости, которые окажут существенную помощь начинающим народным учителям Трезвости и работникам образования для проведения просветительской работы среди учащихся различных учебных заведений.</w:t>
      </w:r>
      <w:proofErr w:type="gramEnd"/>
    </w:p>
    <w:p w:rsidR="00851E71" w:rsidRDefault="00851E71" w:rsidP="00851E71">
      <w:pPr>
        <w:pStyle w:val="af0"/>
      </w:pPr>
      <w:r w:rsidRPr="00104E6F">
        <w:rPr>
          <w:b/>
        </w:rPr>
        <w:t>Ключевые слова:</w:t>
      </w:r>
      <w:r w:rsidRPr="00104E6F">
        <w:t xml:space="preserve"> </w:t>
      </w:r>
      <w:proofErr w:type="gramStart"/>
      <w:r w:rsidRPr="00104E6F">
        <w:t xml:space="preserve">Трезвость, </w:t>
      </w:r>
      <w:r w:rsidR="00404931">
        <w:t>П</w:t>
      </w:r>
      <w:r w:rsidRPr="00104E6F">
        <w:t xml:space="preserve">рограмма «Трезвость – воля народа!», язык утверждения и сохранения Трезвости, табачно-алкогольная </w:t>
      </w:r>
      <w:r w:rsidR="00404931">
        <w:t>зависимость</w:t>
      </w:r>
      <w:r w:rsidRPr="00104E6F">
        <w:t>, отзывы, сочинения, вопросы, ответы.</w:t>
      </w:r>
      <w:proofErr w:type="gramEnd"/>
    </w:p>
    <w:p w:rsidR="00851E71" w:rsidRPr="00ED11A2" w:rsidRDefault="00851E71" w:rsidP="00851E71">
      <w:pPr>
        <w:pStyle w:val="af0"/>
        <w:rPr>
          <w:lang w:val="en-US"/>
        </w:rPr>
      </w:pPr>
      <w:r w:rsidRPr="00F11913">
        <w:rPr>
          <w:lang w:val="en-US"/>
        </w:rPr>
        <w:t xml:space="preserve">In the modern world Sobriety </w:t>
      </w:r>
      <w:r w:rsidR="00404931">
        <w:rPr>
          <w:lang w:val="en-US"/>
        </w:rPr>
        <w:t xml:space="preserve">deprivation </w:t>
      </w:r>
      <w:r w:rsidRPr="00F11913">
        <w:rPr>
          <w:lang w:val="en-US"/>
        </w:rPr>
        <w:t xml:space="preserve">is </w:t>
      </w:r>
      <w:r w:rsidR="00404931">
        <w:rPr>
          <w:lang w:val="en-US"/>
        </w:rPr>
        <w:t xml:space="preserve">especially </w:t>
      </w:r>
      <w:r w:rsidRPr="00F11913">
        <w:rPr>
          <w:lang w:val="en-US"/>
        </w:rPr>
        <w:t>dangerous form of social parasitism, which has entangled large segments of the population of the Russian Federation and brings</w:t>
      </w:r>
      <w:r w:rsidR="00404931">
        <w:rPr>
          <w:lang w:val="en-US"/>
        </w:rPr>
        <w:t xml:space="preserve"> grief and ruin to our country. Establishing</w:t>
      </w:r>
      <w:r w:rsidRPr="00F11913">
        <w:rPr>
          <w:lang w:val="en-US"/>
        </w:rPr>
        <w:t xml:space="preserve"> and </w:t>
      </w:r>
      <w:r w:rsidR="00404931">
        <w:rPr>
          <w:lang w:val="en-US"/>
        </w:rPr>
        <w:t xml:space="preserve">keeping </w:t>
      </w:r>
      <w:r w:rsidRPr="00F11913">
        <w:rPr>
          <w:lang w:val="en-US"/>
        </w:rPr>
        <w:t xml:space="preserve">Sobriety is a necessary condition for eliminating the incalculable ills of the population and the degradation of our state. To solve this urgent problem the literacy of the population and the government in understanding and solving this problem is necessary. The </w:t>
      </w:r>
      <w:r w:rsidR="00404931">
        <w:rPr>
          <w:lang w:val="en-US"/>
        </w:rPr>
        <w:t xml:space="preserve">paper </w:t>
      </w:r>
      <w:r w:rsidRPr="00F11913">
        <w:rPr>
          <w:lang w:val="en-US"/>
        </w:rPr>
        <w:t xml:space="preserve">presents methodological developments for the preparation and conduct of Sobriety lessons, which will provide significant assistance to </w:t>
      </w:r>
      <w:r w:rsidR="00404931">
        <w:rPr>
          <w:lang w:val="en-US"/>
        </w:rPr>
        <w:t>S</w:t>
      </w:r>
      <w:r w:rsidRPr="00F11913">
        <w:rPr>
          <w:lang w:val="en-US"/>
        </w:rPr>
        <w:t>obriety teachers and educational workers for conducting educational work among students of various educational institutions.</w:t>
      </w:r>
    </w:p>
    <w:p w:rsidR="00851E71" w:rsidRPr="00F11913" w:rsidRDefault="00851E71" w:rsidP="00851E71">
      <w:pPr>
        <w:pStyle w:val="af0"/>
        <w:rPr>
          <w:lang w:val="en-US"/>
        </w:rPr>
      </w:pPr>
      <w:r w:rsidRPr="00F11913">
        <w:rPr>
          <w:b/>
          <w:lang w:val="en-US"/>
        </w:rPr>
        <w:t>Keywords:</w:t>
      </w:r>
      <w:r w:rsidRPr="00F11913">
        <w:rPr>
          <w:lang w:val="en-US"/>
        </w:rPr>
        <w:t xml:space="preserve"> Sobriety, the </w:t>
      </w:r>
      <w:r w:rsidR="00404931">
        <w:rPr>
          <w:lang w:val="en-US"/>
        </w:rPr>
        <w:t>P</w:t>
      </w:r>
      <w:r w:rsidRPr="00F11913">
        <w:rPr>
          <w:lang w:val="en-US"/>
        </w:rPr>
        <w:t>rogram "Sobriety</w:t>
      </w:r>
      <w:r w:rsidR="00404931">
        <w:rPr>
          <w:lang w:val="en-US"/>
        </w:rPr>
        <w:t xml:space="preserve"> – </w:t>
      </w:r>
      <w:r w:rsidRPr="00F11913">
        <w:rPr>
          <w:lang w:val="en-US"/>
        </w:rPr>
        <w:t xml:space="preserve">the will of the people!", the language of </w:t>
      </w:r>
      <w:r w:rsidR="00404931">
        <w:rPr>
          <w:lang w:val="en-US"/>
        </w:rPr>
        <w:t>establishing</w:t>
      </w:r>
      <w:r w:rsidR="00404931" w:rsidRPr="00F11913">
        <w:rPr>
          <w:lang w:val="en-US"/>
        </w:rPr>
        <w:t xml:space="preserve"> and </w:t>
      </w:r>
      <w:r w:rsidR="00404931">
        <w:rPr>
          <w:lang w:val="en-US"/>
        </w:rPr>
        <w:t xml:space="preserve">keeping </w:t>
      </w:r>
      <w:r w:rsidR="00404931" w:rsidRPr="00F11913">
        <w:rPr>
          <w:lang w:val="en-US"/>
        </w:rPr>
        <w:t>Sobriety</w:t>
      </w:r>
      <w:r w:rsidRPr="00F11913">
        <w:rPr>
          <w:lang w:val="en-US"/>
        </w:rPr>
        <w:t>, tobacco and alcohol</w:t>
      </w:r>
      <w:r w:rsidR="00404931">
        <w:rPr>
          <w:lang w:val="en-US"/>
        </w:rPr>
        <w:t xml:space="preserve"> dependence</w:t>
      </w:r>
      <w:r w:rsidRPr="00F11913">
        <w:rPr>
          <w:lang w:val="en-US"/>
        </w:rPr>
        <w:t>, reviews, essays, questions, answers.</w:t>
      </w:r>
    </w:p>
    <w:p w:rsidR="00851E71" w:rsidRPr="00F11913" w:rsidRDefault="00851E71" w:rsidP="00851E71">
      <w:pPr>
        <w:ind w:firstLine="708"/>
      </w:pPr>
      <w:r w:rsidRPr="00F11913">
        <w:t>В статье представлен практический учебный материал, который окажет существенную помощь в работе начинающим народным учителям Трезвости, а при его использовании в беседах с классными руководителями и администрацией школ поможет убедить работников образования в необходимости проведения уроков Трезвости в учебных заведениях.</w:t>
      </w:r>
    </w:p>
    <w:p w:rsidR="00851E71" w:rsidRPr="00F11913" w:rsidRDefault="00851E71" w:rsidP="00851E71">
      <w:pPr>
        <w:ind w:firstLine="708"/>
      </w:pPr>
      <w:r w:rsidRPr="00F11913">
        <w:t>Автором данного доклада с 2005 по 2020 год было проведено на общественных началах 1708 уроков в 110 учебных заведениях города Тюмени, Тюменской, Курганской, Челябинской и Самарской областей.</w:t>
      </w:r>
    </w:p>
    <w:p w:rsidR="00851E71" w:rsidRPr="00F11913" w:rsidRDefault="00851E71" w:rsidP="00851E71">
      <w:r w:rsidRPr="00F11913">
        <w:t>Слушателями было написано более 20 000 отзывов, пожеланий и вопросов, а также более 500 сочинений учащимися младших и средних классов и более трёх десятков эссе и рефератов учащимися старших классов.</w:t>
      </w:r>
    </w:p>
    <w:p w:rsidR="00851E71" w:rsidRPr="00F11913" w:rsidRDefault="00851E71" w:rsidP="00851E71">
      <w:pPr>
        <w:ind w:firstLine="708"/>
      </w:pPr>
      <w:r w:rsidRPr="00F11913">
        <w:t>На данном материале ТГОО УСТ «</w:t>
      </w:r>
      <w:proofErr w:type="gramStart"/>
      <w:r w:rsidRPr="00F11913">
        <w:t>Трезвая</w:t>
      </w:r>
      <w:proofErr w:type="gramEnd"/>
      <w:r w:rsidRPr="00F11913">
        <w:t xml:space="preserve"> Тюмень» готовит к изданию учебное пособие. Книга будет состоять из трёх глав. В первой главе – отзывы об уроках Трезвости учащихся, студентов, родителей и работников образования (отзывов более семисот). Во второй главе – сочинения учащихся. В третьей главе – вопросы учащихся и подробные ответы на них. В </w:t>
      </w:r>
      <w:proofErr w:type="gramStart"/>
      <w:r w:rsidRPr="00F11913">
        <w:t>приложении</w:t>
      </w:r>
      <w:proofErr w:type="gramEnd"/>
      <w:r w:rsidRPr="00F11913">
        <w:t xml:space="preserve"> – практическое пособие «Как подросткам освободиться от табачной зависимости».</w:t>
      </w:r>
    </w:p>
    <w:p w:rsidR="00851E71" w:rsidRDefault="00851E71" w:rsidP="00851E71">
      <w:pPr>
        <w:ind w:firstLine="708"/>
      </w:pPr>
      <w:r w:rsidRPr="00F11913">
        <w:t>Это учебное пособие могут использовать соратники в различных мероприятиях: в проведении уроков Трезвости, в беседах с родителями, классными руководителями и административными работниками школ.</w:t>
      </w:r>
    </w:p>
    <w:p w:rsidR="009373B9" w:rsidRDefault="009373B9" w:rsidP="009373B9">
      <w:pPr>
        <w:jc w:val="center"/>
        <w:rPr>
          <w:b/>
        </w:rPr>
      </w:pPr>
    </w:p>
    <w:p w:rsidR="00851E71" w:rsidRPr="007005C3" w:rsidRDefault="00851E71" w:rsidP="009373B9">
      <w:pPr>
        <w:jc w:val="center"/>
        <w:rPr>
          <w:b/>
        </w:rPr>
      </w:pPr>
      <w:r w:rsidRPr="007005C3">
        <w:rPr>
          <w:b/>
        </w:rPr>
        <w:t>Опросные листы</w:t>
      </w:r>
    </w:p>
    <w:p w:rsidR="00851E71" w:rsidRPr="00F11913" w:rsidRDefault="00851E71" w:rsidP="00851E71">
      <w:pPr>
        <w:ind w:firstLine="708"/>
      </w:pPr>
      <w:r w:rsidRPr="00F11913">
        <w:t xml:space="preserve">Начинать уроки Трезвости желательно с заранее подготовленных вопросов к учащимся, связанных с понятиями добра и зла, правды и лжи, с основными ценностями жизни. В </w:t>
      </w:r>
      <w:proofErr w:type="gramStart"/>
      <w:r w:rsidRPr="00F11913">
        <w:t>процессе</w:t>
      </w:r>
      <w:proofErr w:type="gramEnd"/>
      <w:r w:rsidRPr="00F11913">
        <w:t xml:space="preserve"> обсуждения этих вопросов учащиеся должны прийти к выводу, что Трезвость является фундаментом, на котором держатся добрые качества и ценности человека.</w:t>
      </w:r>
    </w:p>
    <w:p w:rsidR="00851E71" w:rsidRPr="00F11913" w:rsidRDefault="00851E71" w:rsidP="00851E71">
      <w:pPr>
        <w:ind w:firstLine="708"/>
      </w:pPr>
      <w:r w:rsidRPr="00F11913">
        <w:t xml:space="preserve">Подробно о проведении первого урока и опросных листах написано в учебном пособии «Уроки Трезвости» [1, </w:t>
      </w:r>
      <w:r w:rsidRPr="00F11913">
        <w:rPr>
          <w:lang w:val="en-US"/>
        </w:rPr>
        <w:t>c</w:t>
      </w:r>
      <w:r w:rsidRPr="00F11913">
        <w:t>.</w:t>
      </w:r>
      <w:r w:rsidR="002463F1">
        <w:t xml:space="preserve"> </w:t>
      </w:r>
      <w:r w:rsidRPr="00F11913">
        <w:t>10-13]. Если есть возможность проведения серии уроков в одном или нескольких классах, то её необходимо использовать для написания сочинений в младших и средних классах, эссе и рефератов в старших классах.</w:t>
      </w:r>
    </w:p>
    <w:p w:rsidR="00851E71" w:rsidRPr="00F11913" w:rsidRDefault="00851E71" w:rsidP="00851E71">
      <w:pPr>
        <w:ind w:firstLine="708"/>
      </w:pPr>
      <w:r w:rsidRPr="00F11913">
        <w:t xml:space="preserve">В </w:t>
      </w:r>
      <w:proofErr w:type="gramStart"/>
      <w:r w:rsidRPr="00F11913">
        <w:t>конце</w:t>
      </w:r>
      <w:proofErr w:type="gramEnd"/>
      <w:r w:rsidRPr="00F11913">
        <w:t xml:space="preserve"> первого урока необходимо оставить 5 минут для заполнения опросного листа. Опросные листы размером 5 х 9 см, в которых напечатаны семь вопросов и просьба – на обратной стороне написать отзыв, пожелание и возникшие вопросы. Такой малый формат выбран специально, чтобы на его заполнение уходило не более пяти минут. На последующих уроках для учащихся используются опросные листы большего формата. Подробнее об опросных листах написано в учебном пособии «Уроки Трезвости», где показаны их образцы [1, с. 13-17].</w:t>
      </w:r>
    </w:p>
    <w:p w:rsidR="009373B9" w:rsidRDefault="009373B9" w:rsidP="009373B9">
      <w:pPr>
        <w:jc w:val="center"/>
        <w:rPr>
          <w:b/>
        </w:rPr>
      </w:pPr>
    </w:p>
    <w:p w:rsidR="00851E71" w:rsidRPr="007005C3" w:rsidRDefault="00851E71" w:rsidP="009373B9">
      <w:pPr>
        <w:jc w:val="center"/>
        <w:rPr>
          <w:b/>
        </w:rPr>
      </w:pPr>
      <w:r w:rsidRPr="007005C3">
        <w:rPr>
          <w:b/>
        </w:rPr>
        <w:t>Подготовка и проведение конкурса сочинений и рисунков</w:t>
      </w:r>
    </w:p>
    <w:p w:rsidR="00851E71" w:rsidRPr="00F11913" w:rsidRDefault="00851E71" w:rsidP="00851E71">
      <w:pPr>
        <w:ind w:firstLine="708"/>
      </w:pPr>
      <w:r w:rsidRPr="00F11913">
        <w:t>Сочинения учащимися пишутся после проведения двух или трёх уроков Трезвости, как позвол</w:t>
      </w:r>
      <w:r w:rsidR="003A4EE1">
        <w:t>яе</w:t>
      </w:r>
      <w:r w:rsidRPr="00F11913">
        <w:t xml:space="preserve">т ситуация. На втором или третьем уроке учащимся объявляется конкурс сочинений и рисунков. Для выполнения этой работы предлагается домашнее задание: написать сочинение о Трезвости и сделать рисунок. Направлений несколько, например, положительное влияние Трезвости на человека, на семью, на общество, на природу; короткий рассказ из повседневной жизни об отдыхе на природе, о том, что услышали интересного и полезного на уроках Трезвости и от своих родителей. В </w:t>
      </w:r>
      <w:proofErr w:type="gramStart"/>
      <w:r w:rsidRPr="00F11913">
        <w:t>общем</w:t>
      </w:r>
      <w:proofErr w:type="gramEnd"/>
      <w:r w:rsidRPr="00F11913">
        <w:t xml:space="preserve"> тема свободная, но связанная с Трезвостью. Объём работы – примерно половина страницы тетрадного листа в линейку, но не более одной страницы. Разрешается помощь родителей при выполнении домашнего задания. </w:t>
      </w:r>
      <w:proofErr w:type="gramStart"/>
      <w:r w:rsidRPr="00F11913">
        <w:t>Непременное требование – написание сочинения с использованием языка утверждения и сохранения Трезвости (язык УСТ) ручкой с синей или чёрной пастой, машинописный текст не принимается.</w:t>
      </w:r>
      <w:proofErr w:type="gramEnd"/>
      <w:r w:rsidRPr="00F11913">
        <w:t xml:space="preserve"> Рисунок должен быть цветной, с чётко написанным лозунгом и использованием в нём слов «Трезвость» или «трезвый», например: «Трезвость – невидимый щит», «Трезвая семья – счастливые дети».</w:t>
      </w:r>
    </w:p>
    <w:p w:rsidR="00851E71" w:rsidRPr="00F11913" w:rsidRDefault="00851E71" w:rsidP="00851E71">
      <w:pPr>
        <w:ind w:firstLine="708"/>
      </w:pPr>
      <w:r w:rsidRPr="00F11913">
        <w:t>После того, как сочинения написаны и сделаны рисунки, классный руководитель оставляет их на школьной вахте и сообщает по телефону учителю Трезвости, который их забирает, затем печатает сочинения и ксерокопирует 10 лучших, на его взгляд, сочинений и рисунков. На очередном еженедельном совещании в общественной организации «Трезвая Тюмень» подводятся итоги конкурса по 10-бал</w:t>
      </w:r>
      <w:r w:rsidR="003A4EE1">
        <w:t>л</w:t>
      </w:r>
      <w:r w:rsidRPr="00F11913">
        <w:t>ьной системе, где учитывается идейное содержание, литературная форма написания, раскрытие темы, язык УСТ, а на рисунке отсутствие перечёркнутых отравляющих снарядов. Грамматические и синтаксические ошибки не учитываются, это остаётся приоритетом классного руководителя. В конкурсную комиссию обычно входят от четырёх до шести соратников.</w:t>
      </w:r>
    </w:p>
    <w:p w:rsidR="00851E71" w:rsidRPr="00F11913" w:rsidRDefault="00851E71" w:rsidP="00851E71">
      <w:pPr>
        <w:ind w:firstLine="708"/>
      </w:pPr>
      <w:r w:rsidRPr="00F11913">
        <w:t xml:space="preserve">После подведения итогов конкурса определяются призовые места. На следующем уроке каждый учащийся зачитывает своё сочинение, показывает и комментирует рисунок, а остальные слушают и высказывают свои замечания. В </w:t>
      </w:r>
      <w:proofErr w:type="gramStart"/>
      <w:r w:rsidRPr="00F11913">
        <w:t>процессе</w:t>
      </w:r>
      <w:proofErr w:type="gramEnd"/>
      <w:r w:rsidRPr="00F11913">
        <w:t xml:space="preserve"> чтения учащиеся, занявшие призовые места, награждаются медалями «Трезвая молодёжь России», брелоками «Трезвость», а остальные из десятки награждаются наклейками.</w:t>
      </w:r>
    </w:p>
    <w:p w:rsidR="00851E71" w:rsidRPr="00F11913" w:rsidRDefault="00851E71" w:rsidP="00851E71">
      <w:pPr>
        <w:ind w:firstLine="708"/>
      </w:pPr>
      <w:r w:rsidRPr="00F11913">
        <w:t xml:space="preserve">Написание сочинений удавалось успешно проводить в начальных, 4-х классах. В 4-ом </w:t>
      </w:r>
      <w:proofErr w:type="gramStart"/>
      <w:r w:rsidRPr="00F11913">
        <w:t>классе</w:t>
      </w:r>
      <w:proofErr w:type="gramEnd"/>
      <w:r w:rsidRPr="00F11913">
        <w:t xml:space="preserve"> один учитель – это классный руководитель, с которым легко договориться, так как они всегда присутствуют на уроках Трезвости в своих классах, видят отношение учащихся к Трезвости и всегда идут навстречу учителю Трезвости.</w:t>
      </w:r>
    </w:p>
    <w:p w:rsidR="00851E71" w:rsidRPr="00F11913" w:rsidRDefault="00851E71" w:rsidP="00851E71">
      <w:pPr>
        <w:ind w:firstLine="708"/>
      </w:pPr>
      <w:r w:rsidRPr="00F11913">
        <w:t xml:space="preserve">В средних </w:t>
      </w:r>
      <w:proofErr w:type="gramStart"/>
      <w:r w:rsidRPr="00F11913">
        <w:t>классах</w:t>
      </w:r>
      <w:proofErr w:type="gramEnd"/>
      <w:r w:rsidRPr="00F11913">
        <w:t xml:space="preserve"> такую работу удаётся провести только в исключительных случаях, когда учитель русского языка и литературы является классным руководителем и присутствует хотя бы на одном уроке Трезвости в своём классе.</w:t>
      </w:r>
    </w:p>
    <w:p w:rsidR="00851E71" w:rsidRPr="00F11913" w:rsidRDefault="00851E71" w:rsidP="00851E71">
      <w:pPr>
        <w:ind w:firstLine="708"/>
      </w:pPr>
      <w:r w:rsidRPr="00F11913">
        <w:t>В старших классах, если удаётся найти взаимопонимание с учителем ОБЖ, после проведения трёх уроков Трезвости учащиеся получают от учителя ОБЖ домашнее задание – написать реферат или эссе.</w:t>
      </w:r>
    </w:p>
    <w:p w:rsidR="00851E71" w:rsidRPr="009373B9" w:rsidRDefault="00851E71" w:rsidP="00851E71">
      <w:pPr>
        <w:ind w:firstLine="708"/>
        <w:rPr>
          <w:spacing w:val="-4"/>
        </w:rPr>
      </w:pPr>
      <w:r w:rsidRPr="009373B9">
        <w:rPr>
          <w:spacing w:val="-4"/>
        </w:rPr>
        <w:t xml:space="preserve">Сочинения, эссе и рефераты используются на классных и общешкольных родительских собраниях. Подробно об этом можно прочитать в материалах 15-й научно-практической конференции </w:t>
      </w:r>
      <w:r w:rsidR="009373B9" w:rsidRPr="009373B9">
        <w:rPr>
          <w:spacing w:val="-4"/>
        </w:rPr>
        <w:t xml:space="preserve">общественного движения «Союз УСТ «Трезвый Урал» </w:t>
      </w:r>
      <w:r w:rsidRPr="009373B9">
        <w:rPr>
          <w:spacing w:val="-4"/>
        </w:rPr>
        <w:t>[2, с. 41-43]. Родители радуются, когда им читаешь сочинения их детей, часто такие сочинения являются неожиданным и приятным сюрпризом для них.</w:t>
      </w:r>
    </w:p>
    <w:p w:rsidR="00851E71" w:rsidRPr="00F11913" w:rsidRDefault="00851E71" w:rsidP="00851E71">
      <w:pPr>
        <w:ind w:firstLine="708"/>
      </w:pPr>
      <w:r w:rsidRPr="00F11913">
        <w:t xml:space="preserve">В представленных </w:t>
      </w:r>
      <w:proofErr w:type="gramStart"/>
      <w:r w:rsidRPr="00F11913">
        <w:t>отзывах</w:t>
      </w:r>
      <w:proofErr w:type="gramEnd"/>
      <w:r w:rsidRPr="00F11913">
        <w:t>, пожеланиях, вопросах и сочинениях синтаксические и грамматические ошибки исправлены, форма написания сохранена.</w:t>
      </w:r>
    </w:p>
    <w:p w:rsidR="009373B9" w:rsidRDefault="009373B9" w:rsidP="00204277">
      <w:pPr>
        <w:contextualSpacing/>
        <w:jc w:val="center"/>
        <w:rPr>
          <w:b/>
        </w:rPr>
      </w:pPr>
    </w:p>
    <w:p w:rsidR="00851E71" w:rsidRDefault="00851E71" w:rsidP="00204277">
      <w:pPr>
        <w:contextualSpacing/>
        <w:jc w:val="center"/>
        <w:rPr>
          <w:b/>
        </w:rPr>
      </w:pPr>
      <w:r w:rsidRPr="007005C3">
        <w:rPr>
          <w:b/>
        </w:rPr>
        <w:t>Отзывы об уроках Трезвости</w:t>
      </w:r>
    </w:p>
    <w:p w:rsidR="00851E71" w:rsidRDefault="00851E71" w:rsidP="00204277">
      <w:pPr>
        <w:pStyle w:val="aa"/>
        <w:numPr>
          <w:ilvl w:val="0"/>
          <w:numId w:val="23"/>
        </w:numPr>
        <w:ind w:left="0" w:firstLine="709"/>
        <w:rPr>
          <w:i/>
          <w:szCs w:val="30"/>
        </w:rPr>
      </w:pPr>
      <w:r w:rsidRPr="00F11913">
        <w:rPr>
          <w:szCs w:val="30"/>
        </w:rPr>
        <w:t>Этот урок мне понравился. Когда мы строили дом добра, я думала, что любовь и семья – это главное, но вы открыли мне глаза. Я поняла, если мы не будем жить в трезвости, то потеряем всё.</w:t>
      </w:r>
    </w:p>
    <w:p w:rsidR="00851E71" w:rsidRPr="00F11913" w:rsidRDefault="00851E71" w:rsidP="00204277">
      <w:pPr>
        <w:pStyle w:val="aa"/>
        <w:jc w:val="right"/>
        <w:rPr>
          <w:i/>
          <w:szCs w:val="30"/>
        </w:rPr>
      </w:pPr>
      <w:r w:rsidRPr="00F11913">
        <w:rPr>
          <w:i/>
          <w:szCs w:val="30"/>
        </w:rPr>
        <w:t>4-й класс.</w:t>
      </w:r>
    </w:p>
    <w:p w:rsidR="00851E71" w:rsidRDefault="00851E71" w:rsidP="00204277">
      <w:pPr>
        <w:pStyle w:val="aa"/>
        <w:numPr>
          <w:ilvl w:val="0"/>
          <w:numId w:val="23"/>
        </w:numPr>
        <w:ind w:left="0" w:firstLine="709"/>
        <w:rPr>
          <w:szCs w:val="30"/>
        </w:rPr>
      </w:pPr>
      <w:r w:rsidRPr="00F11913">
        <w:rPr>
          <w:szCs w:val="30"/>
        </w:rPr>
        <w:t>Урок просто супер. Я понял, что не надо травить свою жизнь. Я хочу, чтобы про вашу организацию, Трезвую Тюмень, знали все и сделали подобную в каждом городе мира.</w:t>
      </w:r>
    </w:p>
    <w:p w:rsidR="00851E71" w:rsidRPr="00F11913" w:rsidRDefault="00851E71" w:rsidP="00204277">
      <w:pPr>
        <w:pStyle w:val="aa"/>
        <w:jc w:val="right"/>
        <w:rPr>
          <w:i/>
          <w:szCs w:val="30"/>
        </w:rPr>
      </w:pPr>
      <w:r w:rsidRPr="00F11913">
        <w:rPr>
          <w:i/>
          <w:szCs w:val="30"/>
        </w:rPr>
        <w:t>6-й класс.</w:t>
      </w:r>
    </w:p>
    <w:p w:rsidR="00851E71" w:rsidRDefault="00851E71" w:rsidP="00204277">
      <w:pPr>
        <w:pStyle w:val="aa"/>
        <w:numPr>
          <w:ilvl w:val="0"/>
          <w:numId w:val="23"/>
        </w:numPr>
        <w:ind w:left="0" w:firstLine="709"/>
        <w:rPr>
          <w:szCs w:val="30"/>
        </w:rPr>
      </w:pPr>
      <w:r w:rsidRPr="00F11913">
        <w:rPr>
          <w:szCs w:val="30"/>
        </w:rPr>
        <w:t>Приходить. Всё, что нам говорили учителя по сравнению с тем, что сказали вы, можно считать пустым звуком. После одной Вашей лекции сознание переворачивается и хочется действовать.</w:t>
      </w:r>
    </w:p>
    <w:p w:rsidR="00851E71" w:rsidRPr="00F11913" w:rsidRDefault="00851E71" w:rsidP="00204277">
      <w:pPr>
        <w:pStyle w:val="aa"/>
        <w:jc w:val="right"/>
        <w:rPr>
          <w:szCs w:val="30"/>
        </w:rPr>
      </w:pPr>
      <w:r w:rsidRPr="00F11913">
        <w:rPr>
          <w:i/>
          <w:szCs w:val="30"/>
        </w:rPr>
        <w:t>11-й класс.</w:t>
      </w:r>
    </w:p>
    <w:p w:rsidR="00851E71" w:rsidRDefault="00851E71" w:rsidP="00204277">
      <w:pPr>
        <w:pStyle w:val="aa"/>
        <w:numPr>
          <w:ilvl w:val="0"/>
          <w:numId w:val="23"/>
        </w:numPr>
        <w:ind w:left="0" w:firstLine="709"/>
        <w:rPr>
          <w:szCs w:val="30"/>
        </w:rPr>
      </w:pPr>
      <w:r w:rsidRPr="00F11913">
        <w:rPr>
          <w:szCs w:val="30"/>
        </w:rPr>
        <w:t>Знания необходимые, которые нужно всемерно пропагандировать. В каждый класс, в каждую школу, в каждую семью.</w:t>
      </w:r>
    </w:p>
    <w:p w:rsidR="00851E71" w:rsidRPr="007005C3" w:rsidRDefault="00851E71" w:rsidP="00204277">
      <w:pPr>
        <w:pStyle w:val="aa"/>
        <w:jc w:val="right"/>
        <w:rPr>
          <w:szCs w:val="30"/>
        </w:rPr>
      </w:pPr>
      <w:r w:rsidRPr="00F11913">
        <w:rPr>
          <w:i/>
          <w:szCs w:val="30"/>
        </w:rPr>
        <w:t>Заместитель директора школы.</w:t>
      </w:r>
    </w:p>
    <w:p w:rsidR="009373B9" w:rsidRDefault="009373B9" w:rsidP="00851E71">
      <w:pPr>
        <w:pStyle w:val="aa"/>
        <w:jc w:val="center"/>
        <w:rPr>
          <w:b/>
          <w:szCs w:val="30"/>
        </w:rPr>
      </w:pPr>
    </w:p>
    <w:p w:rsidR="00851E71" w:rsidRPr="007005C3" w:rsidRDefault="00851E71" w:rsidP="00851E71">
      <w:pPr>
        <w:pStyle w:val="aa"/>
        <w:jc w:val="center"/>
        <w:rPr>
          <w:b/>
          <w:szCs w:val="30"/>
        </w:rPr>
      </w:pPr>
      <w:r w:rsidRPr="007005C3">
        <w:rPr>
          <w:b/>
          <w:szCs w:val="30"/>
        </w:rPr>
        <w:t>Сочинения учащихся</w:t>
      </w:r>
    </w:p>
    <w:p w:rsidR="009373B9" w:rsidRDefault="009373B9" w:rsidP="00851E71">
      <w:pPr>
        <w:pStyle w:val="aa"/>
        <w:jc w:val="center"/>
        <w:rPr>
          <w:b/>
          <w:szCs w:val="30"/>
        </w:rPr>
      </w:pPr>
    </w:p>
    <w:p w:rsidR="00851E71" w:rsidRPr="009373B9" w:rsidRDefault="00851E71" w:rsidP="00851E71">
      <w:pPr>
        <w:pStyle w:val="aa"/>
        <w:jc w:val="center"/>
        <w:rPr>
          <w:b/>
          <w:szCs w:val="30"/>
        </w:rPr>
      </w:pPr>
      <w:r w:rsidRPr="009373B9">
        <w:rPr>
          <w:b/>
          <w:szCs w:val="30"/>
        </w:rPr>
        <w:t>Трезвость и экология</w:t>
      </w:r>
    </w:p>
    <w:p w:rsidR="00851E71" w:rsidRDefault="00851E71" w:rsidP="00851E71">
      <w:pPr>
        <w:pStyle w:val="aa"/>
        <w:ind w:firstLine="696"/>
        <w:rPr>
          <w:szCs w:val="30"/>
        </w:rPr>
      </w:pPr>
      <w:r w:rsidRPr="00F11913">
        <w:rPr>
          <w:szCs w:val="30"/>
        </w:rPr>
        <w:t xml:space="preserve">Трезвость и экология – это два понятия, которые неразрывно связаны между собой. Ведь трезвый человек – это в первую очередь здравомыслящий человек. Такому человеку никогда не </w:t>
      </w:r>
      <w:proofErr w:type="gramStart"/>
      <w:r w:rsidRPr="00F11913">
        <w:rPr>
          <w:szCs w:val="30"/>
        </w:rPr>
        <w:t>придёт на ум</w:t>
      </w:r>
      <w:proofErr w:type="gramEnd"/>
      <w:r w:rsidRPr="00F11913">
        <w:rPr>
          <w:szCs w:val="30"/>
        </w:rPr>
        <w:t xml:space="preserve"> сделать что-нибудь плохое природе, или как-нибудь навредить ей. Ярким примером этому может служить озеро Пахомово в </w:t>
      </w:r>
      <w:proofErr w:type="gramStart"/>
      <w:r w:rsidRPr="00F11913">
        <w:rPr>
          <w:szCs w:val="30"/>
        </w:rPr>
        <w:t>Челябинской</w:t>
      </w:r>
      <w:proofErr w:type="gramEnd"/>
      <w:r w:rsidRPr="00F11913">
        <w:rPr>
          <w:szCs w:val="30"/>
        </w:rPr>
        <w:t xml:space="preserve"> области. Во время летних слётов, когда со всех концов страны туда приезжают трезвые люди, они не только живут в единении с природой, но и очищают её, вывозя грузовиками мусор,</w:t>
      </w:r>
      <w:r w:rsidR="00545B8B">
        <w:rPr>
          <w:szCs w:val="30"/>
        </w:rPr>
        <w:t xml:space="preserve"> который бросают нетрезвые люди.</w:t>
      </w:r>
    </w:p>
    <w:p w:rsidR="00851E71" w:rsidRPr="00F11913" w:rsidRDefault="00851E71" w:rsidP="00851E71">
      <w:pPr>
        <w:pStyle w:val="aa"/>
        <w:ind w:firstLine="696"/>
        <w:jc w:val="right"/>
        <w:rPr>
          <w:i/>
          <w:szCs w:val="30"/>
        </w:rPr>
      </w:pPr>
      <w:r w:rsidRPr="00F11913">
        <w:rPr>
          <w:i/>
          <w:szCs w:val="30"/>
        </w:rPr>
        <w:t>Графов Максим, 8И класс, школа №</w:t>
      </w:r>
      <w:r w:rsidR="00DA1913">
        <w:rPr>
          <w:i/>
          <w:szCs w:val="30"/>
        </w:rPr>
        <w:t xml:space="preserve"> </w:t>
      </w:r>
      <w:r w:rsidRPr="00F11913">
        <w:rPr>
          <w:i/>
          <w:szCs w:val="30"/>
        </w:rPr>
        <w:t>22, г</w:t>
      </w:r>
      <w:r w:rsidR="00204277">
        <w:rPr>
          <w:i/>
          <w:szCs w:val="30"/>
        </w:rPr>
        <w:t>.</w:t>
      </w:r>
      <w:r w:rsidRPr="00F11913">
        <w:rPr>
          <w:i/>
          <w:szCs w:val="30"/>
        </w:rPr>
        <w:t xml:space="preserve"> Тюмень.</w:t>
      </w:r>
    </w:p>
    <w:p w:rsidR="009373B9" w:rsidRDefault="009373B9" w:rsidP="00204277">
      <w:pPr>
        <w:pStyle w:val="aa"/>
        <w:jc w:val="center"/>
        <w:rPr>
          <w:b/>
          <w:szCs w:val="30"/>
        </w:rPr>
      </w:pPr>
    </w:p>
    <w:p w:rsidR="00851E71" w:rsidRPr="00204277" w:rsidRDefault="00851E71" w:rsidP="00204277">
      <w:pPr>
        <w:pStyle w:val="aa"/>
        <w:jc w:val="center"/>
        <w:rPr>
          <w:b/>
          <w:szCs w:val="30"/>
        </w:rPr>
      </w:pPr>
      <w:r w:rsidRPr="00204277">
        <w:rPr>
          <w:b/>
          <w:szCs w:val="30"/>
        </w:rPr>
        <w:t>Трезво жить одно удовольствие</w:t>
      </w:r>
    </w:p>
    <w:p w:rsidR="00851E71" w:rsidRDefault="00851E71" w:rsidP="00204277">
      <w:pPr>
        <w:pStyle w:val="aa"/>
        <w:ind w:firstLine="696"/>
        <w:rPr>
          <w:szCs w:val="30"/>
        </w:rPr>
      </w:pPr>
      <w:r w:rsidRPr="00F11913">
        <w:rPr>
          <w:szCs w:val="30"/>
        </w:rPr>
        <w:t xml:space="preserve">Трезво жить и с </w:t>
      </w:r>
      <w:proofErr w:type="gramStart"/>
      <w:r w:rsidRPr="00F11913">
        <w:rPr>
          <w:szCs w:val="30"/>
        </w:rPr>
        <w:t>трезвыми</w:t>
      </w:r>
      <w:proofErr w:type="gramEnd"/>
      <w:r w:rsidRPr="00F11913">
        <w:rPr>
          <w:szCs w:val="30"/>
        </w:rPr>
        <w:t xml:space="preserve"> жить одно удовольствие. Я много за что люблю Трезвость, но мои родители говорят: «Всё хорошо в меру». Но чем лучше, если всё равно, даже меньше, травиться ядом? Они обычно без трезвости жить не могут, и они немного травятся. Я хочу, чтобы мои родители жили в Трезвости. Я им буду рассказывать то, что услышал на ваших уроках.</w:t>
      </w:r>
    </w:p>
    <w:p w:rsidR="00851E71" w:rsidRPr="00F11913" w:rsidRDefault="00851E71" w:rsidP="00204277">
      <w:pPr>
        <w:pStyle w:val="aa"/>
        <w:ind w:firstLine="696"/>
        <w:jc w:val="right"/>
        <w:rPr>
          <w:i/>
          <w:szCs w:val="30"/>
        </w:rPr>
      </w:pPr>
      <w:r w:rsidRPr="00F11913">
        <w:rPr>
          <w:i/>
          <w:szCs w:val="30"/>
        </w:rPr>
        <w:t>Васильев Роман, 4</w:t>
      </w:r>
      <w:r w:rsidR="00545B8B">
        <w:rPr>
          <w:i/>
          <w:szCs w:val="30"/>
        </w:rPr>
        <w:t>А, школа №</w:t>
      </w:r>
      <w:r w:rsidR="00DA1913">
        <w:rPr>
          <w:i/>
          <w:szCs w:val="30"/>
        </w:rPr>
        <w:t xml:space="preserve"> </w:t>
      </w:r>
      <w:r w:rsidR="00545B8B">
        <w:rPr>
          <w:i/>
          <w:szCs w:val="30"/>
        </w:rPr>
        <w:t>5, г. Тюмень.</w:t>
      </w:r>
    </w:p>
    <w:p w:rsidR="00851E71" w:rsidRPr="00F11913" w:rsidRDefault="00851E71" w:rsidP="00204277">
      <w:pPr>
        <w:pStyle w:val="aa"/>
        <w:rPr>
          <w:szCs w:val="30"/>
        </w:rPr>
      </w:pPr>
    </w:p>
    <w:p w:rsidR="00851E71" w:rsidRPr="00204277" w:rsidRDefault="00851E71" w:rsidP="00204277">
      <w:pPr>
        <w:ind w:left="2268" w:firstLine="696"/>
        <w:contextualSpacing/>
        <w:rPr>
          <w:b/>
        </w:rPr>
      </w:pPr>
      <w:r w:rsidRPr="00204277">
        <w:rPr>
          <w:b/>
        </w:rPr>
        <w:t>Дружите с Трезвостью</w:t>
      </w:r>
    </w:p>
    <w:p w:rsidR="00851E71" w:rsidRPr="00F11913" w:rsidRDefault="00851E71" w:rsidP="00204277">
      <w:pPr>
        <w:ind w:left="1701"/>
      </w:pPr>
      <w:r w:rsidRPr="00F11913">
        <w:t>Хочу быть человеком</w:t>
      </w:r>
    </w:p>
    <w:p w:rsidR="00851E71" w:rsidRPr="00F11913" w:rsidRDefault="00851E71" w:rsidP="00204277">
      <w:pPr>
        <w:ind w:left="1701"/>
      </w:pPr>
      <w:r w:rsidRPr="00F11913">
        <w:t>И в светлом мире жить,</w:t>
      </w:r>
    </w:p>
    <w:p w:rsidR="00851E71" w:rsidRPr="00F11913" w:rsidRDefault="00851E71" w:rsidP="00204277">
      <w:pPr>
        <w:ind w:left="1701"/>
      </w:pPr>
      <w:r w:rsidRPr="00F11913">
        <w:t>Всегда быть умным, сильным</w:t>
      </w:r>
    </w:p>
    <w:p w:rsidR="00851E71" w:rsidRPr="00F11913" w:rsidRDefault="00851E71" w:rsidP="00204277">
      <w:pPr>
        <w:ind w:left="1701"/>
      </w:pPr>
      <w:r w:rsidRPr="00F11913">
        <w:t>И с трезвостью дружить!</w:t>
      </w:r>
    </w:p>
    <w:p w:rsidR="00851E71" w:rsidRPr="00F11913" w:rsidRDefault="00851E71" w:rsidP="00204277">
      <w:pPr>
        <w:ind w:left="1701"/>
      </w:pPr>
    </w:p>
    <w:p w:rsidR="00851E71" w:rsidRPr="00F11913" w:rsidRDefault="00851E71" w:rsidP="00204277">
      <w:pPr>
        <w:ind w:left="1701"/>
      </w:pPr>
      <w:r w:rsidRPr="00F11913">
        <w:t>Хочу быть человеком,</w:t>
      </w:r>
    </w:p>
    <w:p w:rsidR="00851E71" w:rsidRPr="00F11913" w:rsidRDefault="00851E71" w:rsidP="00204277">
      <w:pPr>
        <w:ind w:left="1701"/>
      </w:pPr>
      <w:r w:rsidRPr="00F11913">
        <w:t>И в вечном счастье жить,</w:t>
      </w:r>
    </w:p>
    <w:p w:rsidR="00851E71" w:rsidRPr="00F11913" w:rsidRDefault="00851E71" w:rsidP="00204277">
      <w:pPr>
        <w:ind w:left="1701"/>
      </w:pPr>
      <w:r w:rsidRPr="00F11913">
        <w:t>И мыслить здраво, трезво,</w:t>
      </w:r>
    </w:p>
    <w:p w:rsidR="00851E71" w:rsidRPr="00F11913" w:rsidRDefault="00851E71" w:rsidP="00204277">
      <w:pPr>
        <w:ind w:left="1701"/>
      </w:pPr>
      <w:r w:rsidRPr="00F11913">
        <w:t>И лишь в России жить!</w:t>
      </w:r>
    </w:p>
    <w:p w:rsidR="00851E71" w:rsidRPr="00F11913" w:rsidRDefault="00851E71" w:rsidP="00204277">
      <w:pPr>
        <w:ind w:left="1701" w:firstLine="708"/>
      </w:pPr>
    </w:p>
    <w:p w:rsidR="00851E71" w:rsidRPr="00F11913" w:rsidRDefault="00851E71" w:rsidP="00204277">
      <w:pPr>
        <w:ind w:left="1701" w:firstLine="708"/>
      </w:pPr>
      <w:proofErr w:type="gramStart"/>
      <w:r w:rsidRPr="00F11913">
        <w:t>Чтоб чистым, трезвым, добрым</w:t>
      </w:r>
      <w:proofErr w:type="gramEnd"/>
    </w:p>
    <w:p w:rsidR="00851E71" w:rsidRPr="00F11913" w:rsidRDefault="00851E71" w:rsidP="00204277">
      <w:pPr>
        <w:ind w:left="1701"/>
      </w:pPr>
      <w:r w:rsidRPr="00F11913">
        <w:t>Тюмень, наш город, был,</w:t>
      </w:r>
    </w:p>
    <w:p w:rsidR="00851E71" w:rsidRPr="00F11913" w:rsidRDefault="00851E71" w:rsidP="00204277">
      <w:pPr>
        <w:ind w:left="1701" w:firstLine="708"/>
      </w:pPr>
      <w:r w:rsidRPr="00F11913">
        <w:t>Сам не травился ядом</w:t>
      </w:r>
    </w:p>
    <w:p w:rsidR="00851E71" w:rsidRPr="00F11913" w:rsidRDefault="00851E71" w:rsidP="00204277">
      <w:pPr>
        <w:ind w:left="1701"/>
      </w:pPr>
      <w:r w:rsidRPr="00F11913">
        <w:t>И сёла не травил!</w:t>
      </w:r>
    </w:p>
    <w:p w:rsidR="00851E71" w:rsidRPr="00F11913" w:rsidRDefault="00851E71" w:rsidP="00204277"/>
    <w:p w:rsidR="00851E71" w:rsidRDefault="00851E71" w:rsidP="00204277">
      <w:pPr>
        <w:contextualSpacing/>
      </w:pPr>
      <w:r w:rsidRPr="00F11913">
        <w:t>Я хочу, чтоб весь наш мир не воевал, а устроил большой пир. Чтобы все люди стали добрыми, умными и трезвыми. Чтобы вся наша Земля была как одна трезвая страна.</w:t>
      </w:r>
    </w:p>
    <w:p w:rsidR="00851E71" w:rsidRPr="00F11913" w:rsidRDefault="00851E71" w:rsidP="00851E71">
      <w:pPr>
        <w:ind w:left="720"/>
        <w:contextualSpacing/>
        <w:jc w:val="right"/>
        <w:rPr>
          <w:i/>
        </w:rPr>
      </w:pPr>
      <w:r w:rsidRPr="00F11913">
        <w:rPr>
          <w:i/>
        </w:rPr>
        <w:t>Алексей Тарасов, 4</w:t>
      </w:r>
      <w:r w:rsidR="00DA1913">
        <w:rPr>
          <w:i/>
        </w:rPr>
        <w:t>Г</w:t>
      </w:r>
      <w:r w:rsidRPr="00F11913">
        <w:rPr>
          <w:i/>
        </w:rPr>
        <w:t>, школа №</w:t>
      </w:r>
      <w:r w:rsidR="00DA1913">
        <w:rPr>
          <w:i/>
        </w:rPr>
        <w:t xml:space="preserve"> </w:t>
      </w:r>
      <w:r w:rsidRPr="00F11913">
        <w:rPr>
          <w:i/>
        </w:rPr>
        <w:t>40</w:t>
      </w:r>
      <w:r w:rsidR="00DA1913">
        <w:rPr>
          <w:i/>
        </w:rPr>
        <w:t>, г. Тюмень</w:t>
      </w:r>
    </w:p>
    <w:p w:rsidR="00851E71" w:rsidRPr="00F11913" w:rsidRDefault="00851E71" w:rsidP="00851E71">
      <w:pPr>
        <w:contextualSpacing/>
      </w:pPr>
    </w:p>
    <w:p w:rsidR="00851E71" w:rsidRPr="00F11913" w:rsidRDefault="00851E71" w:rsidP="00204277">
      <w:pPr>
        <w:contextualSpacing/>
        <w:jc w:val="center"/>
        <w:rPr>
          <w:b/>
        </w:rPr>
      </w:pPr>
      <w:r w:rsidRPr="00F11913">
        <w:rPr>
          <w:b/>
        </w:rPr>
        <w:t>Урок Трезвости в вопросах и ответах</w:t>
      </w:r>
    </w:p>
    <w:p w:rsidR="00851E71" w:rsidRPr="00F11913" w:rsidRDefault="00851E71" w:rsidP="00204277">
      <w:pPr>
        <w:contextualSpacing/>
      </w:pPr>
    </w:p>
    <w:p w:rsidR="00851E71" w:rsidRPr="00F11913" w:rsidRDefault="00851E71" w:rsidP="00204277">
      <w:pPr>
        <w:contextualSpacing/>
      </w:pPr>
      <w:r w:rsidRPr="00F11913">
        <w:t xml:space="preserve">ВОПРОС: </w:t>
      </w:r>
      <w:r w:rsidRPr="00F11913">
        <w:rPr>
          <w:b/>
        </w:rPr>
        <w:t>Некоторые люди обижаются, когда приходят в гости и им не выставляют вина или пива. Как поступить в подобной ситуации, что сказать гостям?</w:t>
      </w:r>
      <w:r w:rsidRPr="00F11913">
        <w:t xml:space="preserve"> (девушка,</w:t>
      </w:r>
      <w:r w:rsidR="00BD2DC6">
        <w:t xml:space="preserve"> 18 лет)</w:t>
      </w:r>
      <w:r w:rsidRPr="00F11913">
        <w:t>.</w:t>
      </w:r>
    </w:p>
    <w:p w:rsidR="00851E71" w:rsidRPr="00F11913" w:rsidRDefault="00851E71" w:rsidP="00204277">
      <w:pPr>
        <w:contextualSpacing/>
      </w:pPr>
      <w:r w:rsidRPr="00F11913">
        <w:t>Зададим этот вопрос на языке УСТ</w:t>
      </w:r>
      <w:r w:rsidRPr="00F11913">
        <w:rPr>
          <w:b/>
        </w:rPr>
        <w:t xml:space="preserve">. Некоторые люди обижаются, когда приходят в гости и им не выставляют на стол ядовитые алкогольные смеси и разведения. Как поступить в подобной ситуации, что сказать гостям? </w:t>
      </w:r>
      <w:r w:rsidRPr="00F11913">
        <w:t>Такая формулировка вопроса позволит вам легче воспринять такой совет. «Мой дом – моя крепость», – гласит народная мудрость. Вы в этом доме хозяин или хозяйка.</w:t>
      </w:r>
    </w:p>
    <w:p w:rsidR="00851E71" w:rsidRPr="00F11913" w:rsidRDefault="00851E71" w:rsidP="00204277">
      <w:pPr>
        <w:ind w:firstLine="696"/>
        <w:contextualSpacing/>
      </w:pPr>
      <w:r w:rsidRPr="00F11913">
        <w:t xml:space="preserve">ОТВЕТ: Скажите гостям: «Алкоголь – это яд, и как же я буду своих дорогих гостей травить ядом? Я считаю это преступлением. Я желаю вам добра. В моём </w:t>
      </w:r>
      <w:proofErr w:type="gramStart"/>
      <w:r w:rsidRPr="00F11913">
        <w:t>доме</w:t>
      </w:r>
      <w:proofErr w:type="gramEnd"/>
      <w:r w:rsidRPr="00F11913">
        <w:t xml:space="preserve"> никто алкоголем и табаком не травится: ни гости, ни хозяева!»</w:t>
      </w:r>
    </w:p>
    <w:p w:rsidR="00851E71" w:rsidRPr="00F11913" w:rsidRDefault="00851E71" w:rsidP="00204277">
      <w:pPr>
        <w:contextualSpacing/>
      </w:pPr>
      <w:r w:rsidRPr="00F11913">
        <w:t xml:space="preserve">ВОПРОС: </w:t>
      </w:r>
      <w:r w:rsidRPr="00F11913">
        <w:rPr>
          <w:b/>
        </w:rPr>
        <w:t>Если человек травился алкоголем раньше, а сейчас он это не делает, его можно считать трезвенником? (</w:t>
      </w:r>
      <w:r w:rsidRPr="00F11913">
        <w:t>мальчик, 12 лет).</w:t>
      </w:r>
    </w:p>
    <w:p w:rsidR="00851E71" w:rsidRPr="00F11913" w:rsidRDefault="00851E71" w:rsidP="00204277">
      <w:pPr>
        <w:contextualSpacing/>
      </w:pPr>
      <w:r w:rsidRPr="00F11913">
        <w:t xml:space="preserve">ВОПРОС: </w:t>
      </w:r>
      <w:r w:rsidRPr="00F11913">
        <w:rPr>
          <w:b/>
        </w:rPr>
        <w:t>Если человек раз в жизни «выпил», он трезвенник или бывший трезвенник?</w:t>
      </w:r>
      <w:r w:rsidRPr="00F11913">
        <w:rPr>
          <w:b/>
          <w:i/>
        </w:rPr>
        <w:t xml:space="preserve"> </w:t>
      </w:r>
      <w:r w:rsidRPr="00F11913">
        <w:t>(девочка, 12 лет).</w:t>
      </w:r>
    </w:p>
    <w:p w:rsidR="00851E71" w:rsidRPr="00F11913" w:rsidRDefault="00851E71" w:rsidP="00204277">
      <w:pPr>
        <w:contextualSpacing/>
      </w:pPr>
      <w:r w:rsidRPr="00F11913">
        <w:t>ОТВЕТ: Если человек с рождения живёт в Трезвости, то он естественный трезвенник.</w:t>
      </w:r>
    </w:p>
    <w:p w:rsidR="00851E71" w:rsidRPr="00F11913" w:rsidRDefault="00851E71" w:rsidP="00204277">
      <w:pPr>
        <w:ind w:firstLine="696"/>
        <w:contextualSpacing/>
      </w:pPr>
      <w:r w:rsidRPr="00F11913">
        <w:t>Если в каком-то возрасте этот человек умышленно попробовал алкогольное изделие, то он естественную Трезвость теряет.</w:t>
      </w:r>
    </w:p>
    <w:p w:rsidR="00851E71" w:rsidRPr="00F11913" w:rsidRDefault="00851E71" w:rsidP="00204277">
      <w:pPr>
        <w:ind w:firstLine="696"/>
        <w:contextualSpacing/>
      </w:pPr>
      <w:r w:rsidRPr="00F11913">
        <w:t>Если после первой пробы человек больше не пробует алкоголь, табак и другие интоксиканты и не будет ими травиться в течение всей последующей жизни, то он считается воздержанником.</w:t>
      </w:r>
    </w:p>
    <w:p w:rsidR="00851E71" w:rsidRPr="00F11913" w:rsidRDefault="00851E71" w:rsidP="00204277">
      <w:pPr>
        <w:ind w:firstLine="696"/>
        <w:contextualSpacing/>
      </w:pPr>
      <w:r w:rsidRPr="00F11913">
        <w:t>Если человек продолжает травиться, независимо от «качества», количества и частоты самоотравления, то есть не живёт в Трезвости, на языке УСТ его называют бывшим трезвенником.</w:t>
      </w:r>
    </w:p>
    <w:p w:rsidR="00851E71" w:rsidRPr="00F11913" w:rsidRDefault="00851E71" w:rsidP="00204277">
      <w:pPr>
        <w:ind w:firstLine="698"/>
        <w:contextualSpacing/>
      </w:pPr>
      <w:r w:rsidRPr="00F11913">
        <w:t>Если человек пройдёт специальный курс по формированию трезвых убеждений, разрушит свою программу самоотравления и будет продолжать жить в Трезвости, помогая другим сохранять Трезвость, то он становится сознательным трезвенником. Подробнее в учебном пособии [1, с. 85].</w:t>
      </w:r>
    </w:p>
    <w:p w:rsidR="00851E71" w:rsidRPr="00F11913" w:rsidRDefault="00851E71" w:rsidP="00204277">
      <w:pPr>
        <w:contextualSpacing/>
      </w:pPr>
      <w:r w:rsidRPr="00F11913">
        <w:t xml:space="preserve">ВОПРОС: </w:t>
      </w:r>
      <w:r w:rsidRPr="00F11913">
        <w:rPr>
          <w:b/>
        </w:rPr>
        <w:t>Скажите,</w:t>
      </w:r>
      <w:r w:rsidRPr="00F11913">
        <w:t xml:space="preserve"> </w:t>
      </w:r>
      <w:r w:rsidRPr="00F11913">
        <w:rPr>
          <w:b/>
        </w:rPr>
        <w:t>кто из великих умов планеты был трезвенником? Назовите хотя бы три фамилии?</w:t>
      </w:r>
      <w:r w:rsidRPr="00F11913">
        <w:t xml:space="preserve"> (юноша 16 лет). ОТВЕТ: Павлов Иван Петрович, русский учёный, академик, физиолог, создатель науки о </w:t>
      </w:r>
      <w:proofErr w:type="gramStart"/>
      <w:r w:rsidRPr="00F11913">
        <w:t>высшей нервной</w:t>
      </w:r>
      <w:proofErr w:type="gramEnd"/>
      <w:r w:rsidRPr="00F11913">
        <w:t xml:space="preserve"> деятельности, первый русский нобелевский лауреат. Попов Александр Степанович русский физик и электротехник, изобретатель электрической связи без проводов. Толстой Лев Николаевич, великий русский писатель и мыслитель – гуманист, создатель трезвеннического общества «Согласие против пьянства». Углов Фёдор Григорьевич, известный советский хирург, доктор медицинских наук, профессор, академик РАМН, выдающийся деятель Всемирного трезвеннического движения. </w:t>
      </w:r>
      <w:proofErr w:type="gramStart"/>
      <w:r w:rsidRPr="00F11913">
        <w:t>Кроме названных, известны ещё более четырёх тысяч трезвенников, внесших в разные времена в разных странах существенный вклад в различных областях науки, техники, литературы и в отрезвление народов нашей планеты.</w:t>
      </w:r>
      <w:proofErr w:type="gramEnd"/>
      <w:r w:rsidRPr="00F11913">
        <w:t xml:space="preserve"> Их имена и фамилии вы можете найти в книге «Известные трезвенники мира» [3, с. 704, 730, 838, 850].</w:t>
      </w:r>
    </w:p>
    <w:p w:rsidR="00851E71" w:rsidRDefault="00851E71" w:rsidP="00204277">
      <w:pPr>
        <w:contextualSpacing/>
      </w:pPr>
      <w:r w:rsidRPr="00F11913">
        <w:t>Дополнительные вопросы и ответы для проведения уроков Трезвости можно прочитать в обучающей программе «Основа здоровья нации – трезвое мировоззрение» [4, с. 140-159].</w:t>
      </w:r>
    </w:p>
    <w:p w:rsidR="00851E71" w:rsidRPr="00F11913" w:rsidRDefault="00851E71" w:rsidP="00851E71">
      <w:pPr>
        <w:ind w:left="720"/>
        <w:contextualSpacing/>
      </w:pPr>
    </w:p>
    <w:p w:rsidR="00851E71" w:rsidRPr="00F11913" w:rsidRDefault="00851E71" w:rsidP="00BD2DC6">
      <w:pPr>
        <w:ind w:firstLine="0"/>
        <w:jc w:val="center"/>
        <w:rPr>
          <w:b/>
        </w:rPr>
      </w:pPr>
      <w:r w:rsidRPr="00F11913">
        <w:rPr>
          <w:b/>
        </w:rPr>
        <w:t>Выводы</w:t>
      </w:r>
    </w:p>
    <w:p w:rsidR="00851E71" w:rsidRPr="00F11913" w:rsidRDefault="00851E71" w:rsidP="00204277">
      <w:pPr>
        <w:pStyle w:val="aa"/>
        <w:rPr>
          <w:szCs w:val="30"/>
        </w:rPr>
      </w:pPr>
      <w:r w:rsidRPr="00F11913">
        <w:rPr>
          <w:szCs w:val="30"/>
        </w:rPr>
        <w:t>Представленный учебно-методический материал позволяет:</w:t>
      </w:r>
    </w:p>
    <w:p w:rsidR="00851E71" w:rsidRPr="00F11913" w:rsidRDefault="00851E71" w:rsidP="00204277">
      <w:pPr>
        <w:pStyle w:val="aa"/>
        <w:numPr>
          <w:ilvl w:val="0"/>
          <w:numId w:val="24"/>
        </w:numPr>
        <w:ind w:left="0" w:firstLine="709"/>
        <w:rPr>
          <w:szCs w:val="30"/>
        </w:rPr>
      </w:pPr>
      <w:r w:rsidRPr="00F11913">
        <w:rPr>
          <w:szCs w:val="30"/>
        </w:rPr>
        <w:t>Работникам учебных заведений при небольших затратах времени разобраться</w:t>
      </w:r>
      <w:r w:rsidR="00204277">
        <w:rPr>
          <w:szCs w:val="30"/>
        </w:rPr>
        <w:t>,</w:t>
      </w:r>
      <w:r w:rsidRPr="00F11913">
        <w:rPr>
          <w:szCs w:val="30"/>
        </w:rPr>
        <w:t xml:space="preserve"> что собой представляют уроки Трезвости, каково к ним отношение учащихся и работников образования.</w:t>
      </w:r>
    </w:p>
    <w:p w:rsidR="00851E71" w:rsidRPr="00F11913" w:rsidRDefault="00851E71" w:rsidP="00204277">
      <w:pPr>
        <w:pStyle w:val="aa"/>
        <w:numPr>
          <w:ilvl w:val="0"/>
          <w:numId w:val="24"/>
        </w:numPr>
        <w:ind w:left="0" w:firstLine="709"/>
        <w:rPr>
          <w:szCs w:val="30"/>
        </w:rPr>
      </w:pPr>
      <w:r w:rsidRPr="00F11913">
        <w:rPr>
          <w:szCs w:val="30"/>
        </w:rPr>
        <w:t>Представителям администрации убедиться в актуальности, необходимости и полезности для учащихся проведения уроков Трезвости.</w:t>
      </w:r>
    </w:p>
    <w:p w:rsidR="00851E71" w:rsidRPr="00F11913" w:rsidRDefault="00851E71" w:rsidP="00204277">
      <w:pPr>
        <w:pStyle w:val="aa"/>
        <w:numPr>
          <w:ilvl w:val="0"/>
          <w:numId w:val="24"/>
        </w:numPr>
        <w:ind w:left="0" w:firstLine="709"/>
        <w:rPr>
          <w:szCs w:val="30"/>
        </w:rPr>
      </w:pPr>
      <w:r w:rsidRPr="00F11913">
        <w:rPr>
          <w:szCs w:val="30"/>
        </w:rPr>
        <w:t>Начинающим учителям Трезвости подготовиться к проведению первых уроков Трезвости в младших, средних и старших классах с минимальной затратой времени на подготовку.</w:t>
      </w:r>
    </w:p>
    <w:p w:rsidR="00851E71" w:rsidRPr="00F11913" w:rsidRDefault="00851E71" w:rsidP="00851E71">
      <w:pPr>
        <w:pStyle w:val="-"/>
      </w:pPr>
      <w:r w:rsidRPr="00F11913">
        <w:t>Список литературы</w:t>
      </w:r>
    </w:p>
    <w:p w:rsidR="00851E71" w:rsidRPr="002323FC" w:rsidRDefault="00851E71" w:rsidP="00851E71">
      <w:pPr>
        <w:pStyle w:val="a5"/>
      </w:pPr>
      <w:r w:rsidRPr="002323FC">
        <w:t>1.</w:t>
      </w:r>
      <w:r w:rsidRPr="002323FC">
        <w:tab/>
      </w:r>
      <w:r w:rsidR="00204277" w:rsidRPr="00204277">
        <w:t>Загумённый В.А. Уроки Трезвости</w:t>
      </w:r>
      <w:proofErr w:type="gramStart"/>
      <w:r w:rsidR="00204277" w:rsidRPr="00204277">
        <w:t xml:space="preserve"> :</w:t>
      </w:r>
      <w:proofErr w:type="gramEnd"/>
      <w:r w:rsidR="00204277" w:rsidRPr="00204277">
        <w:t xml:space="preserve"> учебное пособие для учащихся, родителей и учителей / В.А. Загумённый; ред. Р.В. Распопов. – 2-е изд. перераб. и доп. – Тюмень: </w:t>
      </w:r>
      <w:proofErr w:type="gramStart"/>
      <w:r w:rsidR="00204277" w:rsidRPr="00204277">
        <w:t>Трезвая Тюмень, 2016. – 142 с.</w:t>
      </w:r>
      <w:proofErr w:type="gramEnd"/>
    </w:p>
    <w:p w:rsidR="00851E71" w:rsidRPr="002323FC" w:rsidRDefault="00851E71" w:rsidP="00851E71">
      <w:pPr>
        <w:pStyle w:val="a5"/>
      </w:pPr>
      <w:r w:rsidRPr="002323FC">
        <w:t>2.</w:t>
      </w:r>
      <w:r w:rsidRPr="002323FC">
        <w:tab/>
      </w:r>
      <w:proofErr w:type="gramStart"/>
      <w:r w:rsidR="00204277" w:rsidRPr="00204277">
        <w:t>Загумённый</w:t>
      </w:r>
      <w:proofErr w:type="gramEnd"/>
      <w:r w:rsidR="00204277" w:rsidRPr="00204277">
        <w:t> В.А. О важных моментах в работе с учащимися и их родителями по формированию трезвых убеждений. Практические рекомендации / В.А. Загумённый // Трезвость – необходимое условие устойчивого развития человечества</w:t>
      </w:r>
      <w:proofErr w:type="gramStart"/>
      <w:r w:rsidR="00204277" w:rsidRPr="00204277">
        <w:t xml:space="preserve"> :</w:t>
      </w:r>
      <w:proofErr w:type="gramEnd"/>
      <w:r w:rsidR="00204277" w:rsidRPr="00204277">
        <w:t xml:space="preserve"> материалы XV Международной научно-практической конференции ОД «Союз УСТ «Трезвый Урал» (г. Тюмень, 24-25 февраля 2017 г.). – Тюмень: </w:t>
      </w:r>
      <w:proofErr w:type="gramStart"/>
      <w:r w:rsidR="00204277" w:rsidRPr="00204277">
        <w:t>Трезвая Тюмень, 2017.</w:t>
      </w:r>
      <w:proofErr w:type="gramEnd"/>
      <w:r w:rsidR="00204277" w:rsidRPr="00204277">
        <w:t xml:space="preserve"> – С. 38-51.</w:t>
      </w:r>
    </w:p>
    <w:p w:rsidR="00851E71" w:rsidRPr="002323FC" w:rsidRDefault="00851E71" w:rsidP="00851E71">
      <w:pPr>
        <w:pStyle w:val="a5"/>
      </w:pPr>
      <w:r w:rsidRPr="002323FC">
        <w:t>3.</w:t>
      </w:r>
      <w:r w:rsidRPr="002323FC">
        <w:tab/>
        <w:t>Известные трезвенники мира</w:t>
      </w:r>
      <w:r w:rsidR="00204277">
        <w:t xml:space="preserve"> / </w:t>
      </w:r>
      <w:r w:rsidR="00204277" w:rsidRPr="002323FC">
        <w:t>А.Н.</w:t>
      </w:r>
      <w:r w:rsidR="00204277">
        <w:t xml:space="preserve"> </w:t>
      </w:r>
      <w:r w:rsidR="00204277" w:rsidRPr="002323FC">
        <w:t>Маюров [и др.]</w:t>
      </w:r>
      <w:r w:rsidR="00204277">
        <w:t>. –</w:t>
      </w:r>
      <w:r w:rsidRPr="002323FC">
        <w:t xml:space="preserve"> Нижний Новгород</w:t>
      </w:r>
      <w:r w:rsidR="00204277">
        <w:t>:</w:t>
      </w:r>
      <w:r w:rsidRPr="002323FC">
        <w:t xml:space="preserve"> ООО «Стимул-СТ», 2018. – 994 с.</w:t>
      </w:r>
    </w:p>
    <w:p w:rsidR="00851E71" w:rsidRPr="002323FC" w:rsidRDefault="00851E71" w:rsidP="00851E71">
      <w:pPr>
        <w:pStyle w:val="a5"/>
      </w:pPr>
      <w:r w:rsidRPr="002323FC">
        <w:t>4.</w:t>
      </w:r>
      <w:r w:rsidRPr="002323FC">
        <w:tab/>
      </w:r>
      <w:r w:rsidR="00204277" w:rsidRPr="00204277">
        <w:t>Основа здоровья нации – трезвое мировоззрение</w:t>
      </w:r>
      <w:proofErr w:type="gramStart"/>
      <w:r w:rsidR="00204277" w:rsidRPr="00204277">
        <w:t xml:space="preserve"> :</w:t>
      </w:r>
      <w:proofErr w:type="gramEnd"/>
      <w:r w:rsidR="00204277" w:rsidRPr="00204277">
        <w:t xml:space="preserve"> обучающая программа по здоровьесбережению и навыкам здорового образа жизни / Е.В. Богословская [и др.]. – 2-е изд. – Тюмень: </w:t>
      </w:r>
      <w:proofErr w:type="gramStart"/>
      <w:r w:rsidR="00204277" w:rsidRPr="00204277">
        <w:t>Трезвая Тюмень, 2018. – 218 с.</w:t>
      </w:r>
      <w:proofErr w:type="gramEnd"/>
    </w:p>
    <w:p w:rsidR="00851E71" w:rsidRPr="00F11913" w:rsidRDefault="00851E71" w:rsidP="00851E71">
      <w:pPr>
        <w:pStyle w:val="aff4"/>
      </w:pPr>
      <w:r w:rsidRPr="00F11913">
        <w:t>Сведения об авторе</w:t>
      </w:r>
    </w:p>
    <w:p w:rsidR="00851E71" w:rsidRPr="00F11913" w:rsidRDefault="00851E71" w:rsidP="00851E71">
      <w:pPr>
        <w:pStyle w:val="af3"/>
      </w:pPr>
      <w:r w:rsidRPr="00F11913">
        <w:t xml:space="preserve">Загумённый Владимир Афанасьевич, член Тюменской городской общественной организации утверждения и сохранения Трезвости «Трезвая Тюмень», </w:t>
      </w:r>
      <w:hyperlink r:id="rId34" w:history="1">
        <w:r w:rsidR="009373B9" w:rsidRPr="00083B1D">
          <w:rPr>
            <w:rStyle w:val="af"/>
          </w:rPr>
          <w:t>zva-1950@mail.ru</w:t>
        </w:r>
      </w:hyperlink>
      <w:r w:rsidRPr="00F11913">
        <w:t>, тел. 8-922-043-0589.</w:t>
      </w:r>
    </w:p>
    <w:p w:rsidR="00851E71" w:rsidRPr="00F11913" w:rsidRDefault="00851E71" w:rsidP="00851E71">
      <w:pPr>
        <w:pStyle w:val="aff4"/>
        <w:rPr>
          <w:lang w:val="en-US"/>
        </w:rPr>
      </w:pPr>
      <w:r w:rsidRPr="00F11913">
        <w:rPr>
          <w:lang w:val="en-US"/>
        </w:rPr>
        <w:t>About author</w:t>
      </w:r>
    </w:p>
    <w:p w:rsidR="00851E71" w:rsidRPr="007005C3" w:rsidRDefault="00851E71" w:rsidP="00851E71">
      <w:pPr>
        <w:pStyle w:val="af3"/>
        <w:rPr>
          <w:lang w:val="en-US"/>
        </w:rPr>
      </w:pPr>
      <w:r w:rsidRPr="00F11913">
        <w:rPr>
          <w:lang w:val="en-US"/>
        </w:rPr>
        <w:t xml:space="preserve">Zagumenniy V.A., member of Tyumen city public organization “Trezvaya Tyumen”, </w:t>
      </w:r>
      <w:hyperlink r:id="rId35" w:history="1">
        <w:r w:rsidR="009373B9" w:rsidRPr="00083B1D">
          <w:rPr>
            <w:rStyle w:val="af"/>
            <w:lang w:val="en-US"/>
          </w:rPr>
          <w:t>zva-1950@mail.ru</w:t>
        </w:r>
      </w:hyperlink>
      <w:r w:rsidRPr="00F11913">
        <w:rPr>
          <w:lang w:val="en-US"/>
        </w:rPr>
        <w:t>, tel. 8-922-043-0589.</w:t>
      </w:r>
    </w:p>
    <w:p w:rsidR="00851E71" w:rsidRDefault="00851E71" w:rsidP="00851E71">
      <w:pPr>
        <w:pStyle w:val="af2"/>
      </w:pPr>
      <w:r w:rsidRPr="009373B9">
        <w:t>УДК</w:t>
      </w:r>
      <w:r w:rsidRPr="00BD2DC6">
        <w:t xml:space="preserve"> </w:t>
      </w:r>
      <w:r w:rsidRPr="009373B9">
        <w:t>32.019.51</w:t>
      </w:r>
      <w:r w:rsidR="009373B9" w:rsidRPr="009373B9">
        <w:t>+37.034</w:t>
      </w:r>
    </w:p>
    <w:p w:rsidR="00851E71" w:rsidRDefault="00851E71" w:rsidP="00851E71">
      <w:pPr>
        <w:pStyle w:val="af1"/>
        <w:rPr>
          <w:shd w:val="clear" w:color="auto" w:fill="FFFFFF"/>
        </w:rPr>
      </w:pPr>
      <w:r>
        <w:rPr>
          <w:shd w:val="clear" w:color="auto" w:fill="FFFFFF"/>
        </w:rPr>
        <w:t>Рубцов Н.П., Вуколова Е.О.</w:t>
      </w:r>
    </w:p>
    <w:p w:rsidR="00851E71" w:rsidRPr="00601119" w:rsidRDefault="00851E71" w:rsidP="00851E71">
      <w:pPr>
        <w:pStyle w:val="af1"/>
        <w:rPr>
          <w:shd w:val="clear" w:color="auto" w:fill="FFFFFF"/>
          <w:lang w:val="en-US"/>
        </w:rPr>
      </w:pPr>
      <w:r>
        <w:rPr>
          <w:shd w:val="clear" w:color="auto" w:fill="FFFFFF"/>
          <w:lang w:val="en-US"/>
        </w:rPr>
        <w:t>Rubtsov N.P., Vukolova</w:t>
      </w:r>
      <w:r w:rsidRPr="003C20B0">
        <w:rPr>
          <w:shd w:val="clear" w:color="auto" w:fill="FFFFFF"/>
          <w:lang w:val="en-US"/>
        </w:rPr>
        <w:t> </w:t>
      </w:r>
      <w:r>
        <w:rPr>
          <w:shd w:val="clear" w:color="auto" w:fill="FFFFFF"/>
          <w:lang w:val="en-US"/>
        </w:rPr>
        <w:t>E.O.</w:t>
      </w:r>
    </w:p>
    <w:p w:rsidR="00851E71" w:rsidRDefault="00851E71" w:rsidP="00851E71">
      <w:pPr>
        <w:pStyle w:val="1"/>
        <w:rPr>
          <w:shd w:val="clear" w:color="auto" w:fill="FFFFFF"/>
        </w:rPr>
      </w:pPr>
      <w:bookmarkStart w:id="16" w:name="_Toc84443705"/>
      <w:r w:rsidRPr="003C20B0">
        <w:rPr>
          <w:i/>
          <w:color w:val="FFFFFF" w:themeColor="background1"/>
          <w:sz w:val="2"/>
          <w:szCs w:val="2"/>
          <w:shd w:val="clear" w:color="auto" w:fill="FFFFFF"/>
        </w:rPr>
        <w:t>Рубцов Н.П., Вуколова Е.О.</w:t>
      </w:r>
      <w:r>
        <w:rPr>
          <w:shd w:val="clear" w:color="auto" w:fill="FFFFFF"/>
        </w:rPr>
        <w:br/>
        <w:t>Мини-курс Трезвости – новый инструмент формирования морали Трезвости в обществе</w:t>
      </w:r>
      <w:bookmarkEnd w:id="16"/>
    </w:p>
    <w:p w:rsidR="00851E71" w:rsidRPr="00601119" w:rsidRDefault="00851E71" w:rsidP="00851E71">
      <w:pPr>
        <w:pStyle w:val="13"/>
      </w:pPr>
      <w:r>
        <w:t>The Sobriety Mini-Course is a new tool for Sobriety moral in society</w:t>
      </w:r>
    </w:p>
    <w:p w:rsidR="00851E71" w:rsidRDefault="00851E71" w:rsidP="00851E71">
      <w:pPr>
        <w:pStyle w:val="af0"/>
      </w:pPr>
      <w:r>
        <w:rPr>
          <w:shd w:val="clear" w:color="auto" w:fill="FFFFFF"/>
        </w:rPr>
        <w:t xml:space="preserve">В данной работе </w:t>
      </w:r>
      <w:proofErr w:type="gramStart"/>
      <w:r>
        <w:rPr>
          <w:shd w:val="clear" w:color="auto" w:fill="FFFFFF"/>
        </w:rPr>
        <w:t>представлен</w:t>
      </w:r>
      <w:proofErr w:type="gramEnd"/>
      <w:r>
        <w:rPr>
          <w:shd w:val="clear" w:color="auto" w:fill="FFFFFF"/>
        </w:rPr>
        <w:t xml:space="preserve"> мини-курс Трезвости, позволяющий познакомиться с основами теории Трезвости. Работа будет полезна как желающим </w:t>
      </w:r>
      <w:proofErr w:type="gramStart"/>
      <w:r>
        <w:rPr>
          <w:shd w:val="clear" w:color="auto" w:fill="FFFFFF"/>
        </w:rPr>
        <w:t>пройти</w:t>
      </w:r>
      <w:proofErr w:type="gramEnd"/>
      <w:r>
        <w:rPr>
          <w:shd w:val="clear" w:color="auto" w:fill="FFFFFF"/>
        </w:rPr>
        <w:t xml:space="preserve"> такие занятия, так и тем соратникам, кто готов помочь в проверке заданий курсантов, а также желающим приглашать заинтересованных в теме Трезвости людей в общественное движение утверждения и сохранения Трезвости.</w:t>
      </w:r>
    </w:p>
    <w:p w:rsidR="00851E71" w:rsidRDefault="00851E71" w:rsidP="00851E71">
      <w:pPr>
        <w:pStyle w:val="af0"/>
        <w:rPr>
          <w:shd w:val="clear" w:color="auto" w:fill="FFFFFF"/>
        </w:rPr>
      </w:pPr>
      <w:r>
        <w:rPr>
          <w:b/>
          <w:shd w:val="clear" w:color="auto" w:fill="FFFFFF"/>
        </w:rPr>
        <w:t>Ключевые слова:</w:t>
      </w:r>
      <w:r>
        <w:rPr>
          <w:shd w:val="clear" w:color="auto" w:fill="FFFFFF"/>
        </w:rPr>
        <w:t xml:space="preserve"> Трезвость, мини-курс, обучение, видеозаписи, задания, курсант, куратор, азы теории Трезвости.</w:t>
      </w:r>
    </w:p>
    <w:p w:rsidR="00851E71" w:rsidRDefault="00851E71" w:rsidP="00851E71">
      <w:pPr>
        <w:pStyle w:val="af0"/>
        <w:rPr>
          <w:rFonts w:eastAsia="Arial"/>
          <w:shd w:val="clear" w:color="auto" w:fill="FFFFFF"/>
          <w:lang w:val="en-US"/>
        </w:rPr>
      </w:pPr>
      <w:r>
        <w:rPr>
          <w:shd w:val="clear" w:color="auto" w:fill="FFFFFF"/>
          <w:lang w:val="en-US"/>
        </w:rPr>
        <w:t xml:space="preserve">This paper presents a mini-course about Sobriety, which allows acquainting with the basics of Sobriety theory. The work will be useful for those who want to study </w:t>
      </w:r>
      <w:proofErr w:type="gramStart"/>
      <w:r>
        <w:rPr>
          <w:shd w:val="clear" w:color="auto" w:fill="FFFFFF"/>
          <w:lang w:val="en-US"/>
        </w:rPr>
        <w:t>this course, who wish</w:t>
      </w:r>
      <w:proofErr w:type="gramEnd"/>
      <w:r>
        <w:rPr>
          <w:shd w:val="clear" w:color="auto" w:fill="FFFFFF"/>
          <w:lang w:val="en-US"/>
        </w:rPr>
        <w:t xml:space="preserve"> to help checking the answers of students, and who would like to invite those interested in the topic of Sobriety.</w:t>
      </w:r>
    </w:p>
    <w:p w:rsidR="00851E71" w:rsidRPr="00601119" w:rsidRDefault="00851E71" w:rsidP="00851E71">
      <w:pPr>
        <w:pStyle w:val="af0"/>
        <w:rPr>
          <w:spacing w:val="41"/>
          <w:lang w:val="en-US"/>
        </w:rPr>
      </w:pPr>
      <w:proofErr w:type="gramStart"/>
      <w:r>
        <w:rPr>
          <w:b/>
          <w:lang w:val="en-US"/>
        </w:rPr>
        <w:t>Keywords</w:t>
      </w:r>
      <w:r>
        <w:rPr>
          <w:lang w:val="en-US"/>
        </w:rPr>
        <w:t xml:space="preserve">: Sobriety, mini-course, learning, videos, assignments, student, </w:t>
      </w:r>
      <w:r w:rsidR="003915DA">
        <w:rPr>
          <w:lang w:val="en-US"/>
        </w:rPr>
        <w:t>supervisor</w:t>
      </w:r>
      <w:r>
        <w:rPr>
          <w:lang w:val="en-US"/>
        </w:rPr>
        <w:t>, the basics of the theory of Sobriety.</w:t>
      </w:r>
      <w:proofErr w:type="gramEnd"/>
    </w:p>
    <w:p w:rsidR="00851E71" w:rsidRDefault="00851E71" w:rsidP="00851E71">
      <w:r>
        <w:t>Есть множество людей, которые поддерживают идеи утверждения и сохранения Трезвости (УСТ). Большинство из них не проходили обучение по данному направлению, но либо желают действовать в этом направлении, либо уже это делают. С целью их обучения азам теории Трезвости и повышения эффективности работы в деле УСТ был разработан мини-курс Трезвости. Через него происходит также начальная подготовка к полноценному курсу по освобождению от табачно-алкогольной зависимости и формированию трезвых убеждений.</w:t>
      </w:r>
    </w:p>
    <w:p w:rsidR="00851E71" w:rsidRDefault="00851E71" w:rsidP="00851E71">
      <w:proofErr w:type="gramStart"/>
      <w:r>
        <w:t>Созданный</w:t>
      </w:r>
      <w:proofErr w:type="gramEnd"/>
      <w:r>
        <w:t xml:space="preserve"> нами мини-курс Трезвости является своеобразными уроками Трезвости, только не для детей, а для взрослых. Они в школу не ходят, и к ним доступ ограничен. Но мини-курс Трезвости позволяет вести с ними работу. В этой связи мини-курс Трезвости может рассматриваться как уроки Трезвости для взрослых.</w:t>
      </w:r>
    </w:p>
    <w:p w:rsidR="00851E71" w:rsidRDefault="00851E71" w:rsidP="00851E71">
      <w:pPr>
        <w:rPr>
          <w:color w:val="000000" w:themeColor="text1"/>
        </w:rPr>
      </w:pPr>
      <w:r>
        <w:t>В создании данного мини-курса приняли участие соратники из общественных организаций УСТ «Трезвый Петербург», «Трезвый Ханты-Мансийск», «</w:t>
      </w:r>
      <w:proofErr w:type="gramStart"/>
      <w:r>
        <w:t>Трезвая</w:t>
      </w:r>
      <w:proofErr w:type="gramEnd"/>
      <w:r>
        <w:t xml:space="preserve"> Тюмень», «Трезвый Нижний Тагил». За основу были взяты видеоролики, подготовленные организациями «</w:t>
      </w:r>
      <w:proofErr w:type="gramStart"/>
      <w:r>
        <w:t>Трезвая</w:t>
      </w:r>
      <w:proofErr w:type="gramEnd"/>
      <w:r>
        <w:t xml:space="preserve"> Тюмень», «Трезвый Ханты-Мансийск», «Трезвый Дон</w:t>
      </w:r>
      <w:r>
        <w:rPr>
          <w:color w:val="000000" w:themeColor="text1"/>
        </w:rPr>
        <w:t>».</w:t>
      </w:r>
    </w:p>
    <w:p w:rsidR="00851E71" w:rsidRDefault="00851E71" w:rsidP="00851E71">
      <w:pPr>
        <w:rPr>
          <w:color w:val="000000"/>
        </w:rPr>
      </w:pPr>
      <w:r>
        <w:t>Для составления мини-курса Трезвости были тщательно проанализированы десятки роликов и фильмов по Трезвости, выбраны лучшие из них. Курс состоит из 15 занятий (рис. 1). Занятие представляет собой интернет-страницу (</w:t>
      </w:r>
      <w:r>
        <w:rPr>
          <w:lang w:val="en-US"/>
        </w:rPr>
        <w:t>Google</w:t>
      </w:r>
      <w:r>
        <w:t>-форму) с видеозаписью по теме Трезвости и с вопросами по содержанию видеозаписи.</w:t>
      </w:r>
    </w:p>
    <w:p w:rsidR="00851E71" w:rsidRDefault="00851E71" w:rsidP="00851E71">
      <w:pPr>
        <w:ind w:firstLine="0"/>
      </w:pPr>
      <w:r>
        <w:rPr>
          <w:noProof/>
        </w:rPr>
        <w:drawing>
          <wp:inline distT="0" distB="0" distL="0" distR="0" wp14:anchorId="676DEB2F" wp14:editId="7EE46B2C">
            <wp:extent cx="5880100" cy="3200400"/>
            <wp:effectExtent l="0" t="0" r="6350" b="0"/>
            <wp:docPr id="14" name="Рисунок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36">
                      <a:clrChange>
                        <a:clrFrom>
                          <a:srgbClr val="F1F1F1"/>
                        </a:clrFrom>
                        <a:clrTo>
                          <a:srgbClr val="F1F1F1">
                            <a:alpha val="0"/>
                          </a:srgbClr>
                        </a:clrTo>
                      </a:clrChange>
                      <a:extLst>
                        <a:ext uri="{28A0092B-C50C-407E-A947-70E740481C1C}">
                          <a14:useLocalDpi xmlns:a14="http://schemas.microsoft.com/office/drawing/2010/main" val="0"/>
                        </a:ext>
                      </a:extLst>
                    </a:blip>
                    <a:srcRect l="2866" t="11569" r="5705"/>
                    <a:stretch>
                      <a:fillRect/>
                    </a:stretch>
                  </pic:blipFill>
                  <pic:spPr bwMode="auto">
                    <a:xfrm>
                      <a:off x="0" y="0"/>
                      <a:ext cx="5880100" cy="3200400"/>
                    </a:xfrm>
                    <a:prstGeom prst="rect">
                      <a:avLst/>
                    </a:prstGeom>
                    <a:noFill/>
                    <a:ln>
                      <a:noFill/>
                    </a:ln>
                  </pic:spPr>
                </pic:pic>
              </a:graphicData>
            </a:graphic>
          </wp:inline>
        </w:drawing>
      </w:r>
    </w:p>
    <w:p w:rsidR="00851E71" w:rsidRDefault="00851E71" w:rsidP="00851E71">
      <w:pPr>
        <w:jc w:val="center"/>
      </w:pPr>
      <w:r>
        <w:t>Рис</w:t>
      </w:r>
      <w:r w:rsidR="00255E21">
        <w:t xml:space="preserve">унок </w:t>
      </w:r>
      <w:r>
        <w:t>1</w:t>
      </w:r>
      <w:r w:rsidR="00255E21">
        <w:t xml:space="preserve"> –</w:t>
      </w:r>
      <w:r>
        <w:t xml:space="preserve"> Видеоматериалы мини-курса Трезвости</w:t>
      </w:r>
    </w:p>
    <w:p w:rsidR="00851E71" w:rsidRDefault="00851E71" w:rsidP="00851E71"/>
    <w:p w:rsidR="00851E71" w:rsidRDefault="00851E71" w:rsidP="00851E71">
      <w:r>
        <w:t>Ролики представлены материалами студии «Думай сам. Думай сейчас», Youtube-каналами «Учитель Трезвости», «Трезвое Радио», «</w:t>
      </w:r>
      <w:proofErr w:type="gramStart"/>
      <w:r>
        <w:t>Трезвая</w:t>
      </w:r>
      <w:proofErr w:type="gramEnd"/>
      <w:r>
        <w:t xml:space="preserve"> Тюмень», «Трезвый Дон».</w:t>
      </w:r>
    </w:p>
    <w:p w:rsidR="00851E71" w:rsidRDefault="00851E71" w:rsidP="00851E71">
      <w:r>
        <w:t>Открытые вопросы, где требуется развернутый ответ, составляют примерно две трети курса. Ответы участников мини-курса автоматически сохраняются в таблице к каждому занятию.</w:t>
      </w:r>
    </w:p>
    <w:p w:rsidR="00851E71" w:rsidRDefault="00851E71" w:rsidP="00851E71">
      <w:pPr>
        <w:rPr>
          <w:shd w:val="clear" w:color="auto" w:fill="FFFFFF"/>
        </w:rPr>
      </w:pPr>
      <w:r>
        <w:rPr>
          <w:shd w:val="clear" w:color="auto" w:fill="FFFFFF"/>
        </w:rPr>
        <w:t>Задача мини-курса – распространение базовых знаний теории Трезвости.</w:t>
      </w:r>
    </w:p>
    <w:p w:rsidR="00851E71" w:rsidRDefault="00851E71" w:rsidP="00851E71">
      <w:pPr>
        <w:rPr>
          <w:shd w:val="clear" w:color="auto" w:fill="FFFFFF"/>
        </w:rPr>
      </w:pPr>
      <w:proofErr w:type="gramStart"/>
      <w:r>
        <w:t>В ходе мини-курса обучающийся знакомится с понятием Трезвости и её ролью фундамента нашей полноценной жизни, с механизмами отнимания Трезвости, с программой самоотравления и её блоками, с народной Программой утверждения и сохранения Трезвости в России «Трезвость – воля народа!», знакомится с вводным занятием полноценного интернет-курса (дистанционного) по освобождению от табачно-алкогольной зависимости и формированию трезвых убеждений (курса ФТУ).</w:t>
      </w:r>
      <w:proofErr w:type="gramEnd"/>
      <w:r>
        <w:t xml:space="preserve"> А также закрепляет полученные знания через ответы на вопросы. </w:t>
      </w:r>
      <w:r>
        <w:rPr>
          <w:shd w:val="clear" w:color="auto" w:fill="FFFFFF"/>
        </w:rPr>
        <w:t>Результат такого обучения – новые помощники в деле УСТ, участники акции «</w:t>
      </w:r>
      <w:proofErr w:type="gramStart"/>
      <w:r>
        <w:rPr>
          <w:shd w:val="clear" w:color="auto" w:fill="FFFFFF"/>
        </w:rPr>
        <w:t>Отраву</w:t>
      </w:r>
      <w:proofErr w:type="gramEnd"/>
      <w:r>
        <w:rPr>
          <w:shd w:val="clear" w:color="auto" w:fill="FFFFFF"/>
        </w:rPr>
        <w:t xml:space="preserve"> – за поселения». Прохождение мини-курса – это еще и шаг к полному курсу ФТУ.</w:t>
      </w:r>
    </w:p>
    <w:p w:rsidR="00851E71" w:rsidRDefault="00851E71" w:rsidP="00851E71">
      <w:pPr>
        <w:rPr>
          <w:b/>
        </w:rPr>
      </w:pPr>
      <w:r>
        <w:rPr>
          <w:b/>
        </w:rPr>
        <w:t>Алгоритм работы мини-курса</w:t>
      </w:r>
    </w:p>
    <w:p w:rsidR="00851E71" w:rsidRDefault="00851E71" w:rsidP="00851E71">
      <w:r>
        <w:t>Как происходит работа курсантов и кураторов?</w:t>
      </w:r>
    </w:p>
    <w:p w:rsidR="00851E71" w:rsidRDefault="00851E71" w:rsidP="00851E71">
      <w:pPr>
        <w:pStyle w:val="aa"/>
        <w:numPr>
          <w:ilvl w:val="0"/>
          <w:numId w:val="29"/>
        </w:numPr>
        <w:ind w:left="0" w:firstLine="709"/>
      </w:pPr>
      <w:r>
        <w:t>Кураторы по отработанной схеме через соцсети приглашают на мини-курс тех, кому небезразлична тема Трезвости. Если они прошли первое занятие, то становятся курсантами.</w:t>
      </w:r>
    </w:p>
    <w:p w:rsidR="00851E71" w:rsidRDefault="00851E71" w:rsidP="00851E71">
      <w:pPr>
        <w:pStyle w:val="aa"/>
        <w:numPr>
          <w:ilvl w:val="0"/>
          <w:numId w:val="29"/>
        </w:numPr>
        <w:ind w:left="0" w:firstLine="709"/>
      </w:pPr>
      <w:r>
        <w:t xml:space="preserve">Курсант открывает занятие, смотрит видеоролик, отвечает на вопросы анкеты. Сразу после заполнения анкеты сверяет свои ответы с примерами </w:t>
      </w:r>
      <w:proofErr w:type="gramStart"/>
      <w:r>
        <w:t>правильных</w:t>
      </w:r>
      <w:proofErr w:type="gramEnd"/>
      <w:r>
        <w:t>. Далее пишет куратору о прохождении занятия.</w:t>
      </w:r>
    </w:p>
    <w:p w:rsidR="00851E71" w:rsidRDefault="00851E71" w:rsidP="00851E71">
      <w:pPr>
        <w:pStyle w:val="aa"/>
        <w:numPr>
          <w:ilvl w:val="0"/>
          <w:numId w:val="29"/>
        </w:numPr>
        <w:ind w:left="0" w:firstLine="709"/>
      </w:pPr>
      <w:r>
        <w:t>Куратор находит в таблице ответы, проверяет их. Затем при необходимости в личных сообщениях даёт обратную связь (по аналогии с проверкой дневников во время прохождения курса ФТУ), а также отправляет курсанту ссылки на следующие занятия.</w:t>
      </w:r>
    </w:p>
    <w:p w:rsidR="00851E71" w:rsidRDefault="00851E71" w:rsidP="00851E71">
      <w:r>
        <w:t>По завершении курсантом 15-ти занятий, ему предлагаются варианты дальнейшего обучения и активных действий в деле УСТ.</w:t>
      </w:r>
    </w:p>
    <w:p w:rsidR="00851E71" w:rsidRDefault="00851E71" w:rsidP="00851E71">
      <w:pPr>
        <w:rPr>
          <w:b/>
        </w:rPr>
      </w:pPr>
      <w:r>
        <w:rPr>
          <w:b/>
        </w:rPr>
        <w:t>Итоги пилотного мини-курса Трезвости</w:t>
      </w:r>
    </w:p>
    <w:p w:rsidR="00851E71" w:rsidRDefault="00851E71" w:rsidP="00851E71">
      <w:r>
        <w:t>За 3 месяца нами было выслано 5500 приглашений на мини-курс. Приглашались участники группы ВКонтакте «Общее Дело» и те, кто отметил публикации с итогами Всероссийских акций «</w:t>
      </w:r>
      <w:proofErr w:type="gramStart"/>
      <w:r>
        <w:t>Отраву</w:t>
      </w:r>
      <w:proofErr w:type="gramEnd"/>
      <w:r>
        <w:t xml:space="preserve"> – за поселения».</w:t>
      </w:r>
    </w:p>
    <w:p w:rsidR="00851E71" w:rsidRDefault="00851E71" w:rsidP="00851E71">
      <w:r>
        <w:t>Первое занятие прошли 132 человека (из них 16 – соратники общественного движения УСТ), пятнадцатое (заключительное) занятие – 15 человек. При этом проверено 600 выполненных занятий.</w:t>
      </w:r>
    </w:p>
    <w:p w:rsidR="00851E71" w:rsidRDefault="00851E71" w:rsidP="00851E71">
      <w:r>
        <w:t>Важно отметить, что поначалу занятия проверялись вручную. Для передачи обратной связи и отправки примеров правильных ответов использовались снимки экранов. Сейчас курсант сразу сравнивает свои ответы с образцом, а обратная связь куратором даётся ему только при необходимости.</w:t>
      </w:r>
    </w:p>
    <w:p w:rsidR="00851E71" w:rsidRDefault="00851E71" w:rsidP="00851E71">
      <w:r>
        <w:t xml:space="preserve">На прохождение мини-курса уходит от 12 до 50 дней. В </w:t>
      </w:r>
      <w:proofErr w:type="gramStart"/>
      <w:r>
        <w:t>среднем</w:t>
      </w:r>
      <w:proofErr w:type="gramEnd"/>
      <w:r>
        <w:t xml:space="preserve"> один месяц.</w:t>
      </w:r>
    </w:p>
    <w:p w:rsidR="00851E71" w:rsidRDefault="00851E71" w:rsidP="00851E71">
      <w:pPr>
        <w:rPr>
          <w:b/>
        </w:rPr>
      </w:pPr>
      <w:r>
        <w:rPr>
          <w:b/>
        </w:rPr>
        <w:t>Какие уже сегодня получены результаты нашей работы?</w:t>
      </w:r>
    </w:p>
    <w:p w:rsidR="00851E71" w:rsidRDefault="00851E71" w:rsidP="00851E71">
      <w:r>
        <w:t>На курсы ФТУ уже имеется запись, плюс несколько человек намерены записаться. 10 выпускников вступили в чат поддержки публикаций о Трезвости, где они продолжают обучение, изучая наши материалы.</w:t>
      </w:r>
    </w:p>
    <w:p w:rsidR="00851E71" w:rsidRDefault="00851E71" w:rsidP="00851E71">
      <w:r>
        <w:t>Появились потенциальные участники Всероссийских акций «</w:t>
      </w:r>
      <w:proofErr w:type="gramStart"/>
      <w:r>
        <w:t>Отраву</w:t>
      </w:r>
      <w:proofErr w:type="gramEnd"/>
      <w:r>
        <w:t xml:space="preserve"> – за поселения». В работе курсантов появляется язык УСТ.</w:t>
      </w:r>
    </w:p>
    <w:p w:rsidR="00851E71" w:rsidRDefault="00851E71" w:rsidP="00851E71">
      <w:r>
        <w:t xml:space="preserve">В </w:t>
      </w:r>
      <w:proofErr w:type="gramStart"/>
      <w:r>
        <w:t>результате</w:t>
      </w:r>
      <w:proofErr w:type="gramEnd"/>
      <w:r>
        <w:t xml:space="preserve"> работы с курсантами в рамках мини-курса Трезвости на телеканале «Местное время» города Радужный Владимирской области организован показ социальных роликов «Факты о Трезвости».</w:t>
      </w:r>
    </w:p>
    <w:p w:rsidR="00851E71" w:rsidRDefault="00851E71" w:rsidP="00851E71">
      <w:r>
        <w:t>Курсанты принимают участие в интернет-флешмобе #ОтравуЗаПоселения, цель которого – привлечь внимание к инициативе участников трезвеннических и околотрезвеннических организаций, а также лидеров общественного мнения по данному вопросу.</w:t>
      </w:r>
    </w:p>
    <w:p w:rsidR="00851E71" w:rsidRDefault="00851E71" w:rsidP="00851E71">
      <w:r>
        <w:t>Некоторые выпускники изъявили желание помогать в организации Всероссийских акций «</w:t>
      </w:r>
      <w:proofErr w:type="gramStart"/>
      <w:r>
        <w:t>Отраву</w:t>
      </w:r>
      <w:proofErr w:type="gramEnd"/>
      <w:r>
        <w:t xml:space="preserve"> – за поселения».</w:t>
      </w:r>
    </w:p>
    <w:p w:rsidR="00851E71" w:rsidRDefault="00851E71" w:rsidP="00851E71">
      <w:r>
        <w:t>Воодушевленные курсанты самостоятельно оформляют и распространяют приглашения на мини-курс Трезвости своим знакомым, с которыми мы потом работаем. А выпускники пишут положительные отзывы, что поможет нам в привлечении на него ещё большего числа неравнодушных граждан.</w:t>
      </w:r>
    </w:p>
    <w:p w:rsidR="00851E71" w:rsidRPr="00061046" w:rsidRDefault="00851E71" w:rsidP="00851E71">
      <w:pPr>
        <w:rPr>
          <w:spacing w:val="-4"/>
        </w:rPr>
      </w:pPr>
      <w:r w:rsidRPr="00061046">
        <w:rPr>
          <w:spacing w:val="-4"/>
        </w:rPr>
        <w:t>Работа проводилась с двумя целевыми аудиториями: люди, отметившие публикацию о Всероссийской акции 2020</w:t>
      </w:r>
      <w:r w:rsidR="00061046" w:rsidRPr="00061046">
        <w:rPr>
          <w:spacing w:val="-4"/>
        </w:rPr>
        <w:t>,</w:t>
      </w:r>
      <w:r w:rsidRPr="00061046">
        <w:rPr>
          <w:spacing w:val="-4"/>
        </w:rPr>
        <w:t xml:space="preserve"> и участники группы ВКонтакте «Общее дело». Практика показала, что среди отметивших публикацию участниками мини-курса становятся в 3,5 раза больше граждан, чем среди участников группы ВК</w:t>
      </w:r>
      <w:r w:rsidR="00061046" w:rsidRPr="00061046">
        <w:rPr>
          <w:spacing w:val="-4"/>
        </w:rPr>
        <w:t xml:space="preserve"> «Общее дело»</w:t>
      </w:r>
      <w:r w:rsidRPr="00061046">
        <w:rPr>
          <w:spacing w:val="-4"/>
        </w:rPr>
        <w:t>.</w:t>
      </w:r>
    </w:p>
    <w:p w:rsidR="00851E71" w:rsidRDefault="00851E71" w:rsidP="00851E71">
      <w:pPr>
        <w:rPr>
          <w:b/>
        </w:rPr>
      </w:pPr>
      <w:r>
        <w:rPr>
          <w:b/>
        </w:rPr>
        <w:t>Перспективы</w:t>
      </w:r>
    </w:p>
    <w:p w:rsidR="00851E71" w:rsidRDefault="00851E71" w:rsidP="00851E71">
      <w:r>
        <w:t>Для развития проекта планируется сделать следующее:</w:t>
      </w:r>
    </w:p>
    <w:p w:rsidR="00851E71" w:rsidRDefault="00851E71" w:rsidP="00851E71">
      <w:pPr>
        <w:pStyle w:val="aa"/>
        <w:numPr>
          <w:ilvl w:val="0"/>
          <w:numId w:val="30"/>
        </w:numPr>
        <w:ind w:left="0" w:firstLine="709"/>
      </w:pPr>
      <w:r>
        <w:t xml:space="preserve">Перейти с платформы по созданию </w:t>
      </w:r>
      <w:proofErr w:type="gramStart"/>
      <w:r>
        <w:t>интернет-форм</w:t>
      </w:r>
      <w:proofErr w:type="gramEnd"/>
      <w:r>
        <w:t xml:space="preserve"> на образовательную платформу «Степик» (</w:t>
      </w:r>
      <w:r>
        <w:rPr>
          <w:lang w:val="en-US"/>
        </w:rPr>
        <w:t>Stepik</w:t>
      </w:r>
      <w:r>
        <w:t xml:space="preserve">). Она позволит упростить </w:t>
      </w:r>
      <w:proofErr w:type="gramStart"/>
      <w:r>
        <w:t>работу</w:t>
      </w:r>
      <w:proofErr w:type="gramEnd"/>
      <w:r>
        <w:t xml:space="preserve"> как кураторов, так и курсантов. А также сделает процесс более интересным.</w:t>
      </w:r>
    </w:p>
    <w:p w:rsidR="00851E71" w:rsidRDefault="00851E71" w:rsidP="00851E71">
      <w:pPr>
        <w:pStyle w:val="aa"/>
        <w:numPr>
          <w:ilvl w:val="0"/>
          <w:numId w:val="30"/>
        </w:numPr>
        <w:ind w:left="0" w:firstLine="709"/>
      </w:pPr>
      <w:r>
        <w:t>Пригласить на занятия всех прошлогодних участников акций «</w:t>
      </w:r>
      <w:proofErr w:type="gramStart"/>
      <w:r>
        <w:t>Отраву</w:t>
      </w:r>
      <w:proofErr w:type="gramEnd"/>
      <w:r>
        <w:t xml:space="preserve"> – за поселения».</w:t>
      </w:r>
    </w:p>
    <w:p w:rsidR="00851E71" w:rsidRDefault="00851E71" w:rsidP="00851E71">
      <w:pPr>
        <w:pStyle w:val="aa"/>
        <w:numPr>
          <w:ilvl w:val="0"/>
          <w:numId w:val="30"/>
        </w:numPr>
        <w:ind w:left="0" w:firstLine="709"/>
      </w:pPr>
      <w:r>
        <w:t xml:space="preserve">Привлечь на мини-курс </w:t>
      </w:r>
      <w:proofErr w:type="gramStart"/>
      <w:r>
        <w:t>отметивших</w:t>
      </w:r>
      <w:proofErr w:type="gramEnd"/>
      <w:r>
        <w:t xml:space="preserve"> уже имеющиеся публикации по Трезвости в интернете, а также вновь создаваемые. В частности, для этого имеет смысл заниматься распространением наших новостей, организуя тем самым посев для мини-курса Трезвости.</w:t>
      </w:r>
    </w:p>
    <w:p w:rsidR="00851E71" w:rsidRDefault="00851E71" w:rsidP="00851E71">
      <w:r>
        <w:t>Для соратников у нас два предложения: приглашать граждан проходить мини-курс или также проверять выполненные ими задания по отработанной схеме, описанной выше.</w:t>
      </w:r>
    </w:p>
    <w:p w:rsidR="00851E71" w:rsidRDefault="00851E71" w:rsidP="00851E71">
      <w:pPr>
        <w:rPr>
          <w:b/>
        </w:rPr>
      </w:pPr>
      <w:r>
        <w:rPr>
          <w:b/>
        </w:rPr>
        <w:t>Отличие от просмотра отдельных видеороликов</w:t>
      </w:r>
    </w:p>
    <w:p w:rsidR="00851E71" w:rsidRDefault="00851E71" w:rsidP="00851E71">
      <w:r>
        <w:t>В отличие от обычного распространения видеороликов о Трезвости в соцсетях мини-курс делает следующее:</w:t>
      </w:r>
    </w:p>
    <w:p w:rsidR="00851E71" w:rsidRDefault="00851E71" w:rsidP="00851E71">
      <w:pPr>
        <w:pStyle w:val="aa"/>
        <w:numPr>
          <w:ilvl w:val="0"/>
          <w:numId w:val="31"/>
        </w:numPr>
        <w:ind w:firstLine="709"/>
      </w:pPr>
      <w:r>
        <w:t>Даёт стимул заниматься, потому как происходит личное общение, и есть цель – пройти 15 занятий.</w:t>
      </w:r>
    </w:p>
    <w:p w:rsidR="00851E71" w:rsidRDefault="00851E71" w:rsidP="00851E71">
      <w:pPr>
        <w:pStyle w:val="aa"/>
        <w:numPr>
          <w:ilvl w:val="0"/>
          <w:numId w:val="31"/>
        </w:numPr>
        <w:ind w:firstLine="709"/>
      </w:pPr>
      <w:r>
        <w:t>Идёт подготовка к курсам ФТУ. Курсант узнаёт новую информацию, тем самым настраивается на прохождение полного курса, дабы продолжить развитие в теме Трезвости.</w:t>
      </w:r>
    </w:p>
    <w:p w:rsidR="00851E71" w:rsidRDefault="00851E71" w:rsidP="00851E71">
      <w:pPr>
        <w:pStyle w:val="aa"/>
        <w:numPr>
          <w:ilvl w:val="0"/>
          <w:numId w:val="31"/>
        </w:numPr>
        <w:ind w:firstLine="709"/>
      </w:pPr>
      <w:r>
        <w:t xml:space="preserve">Даёт </w:t>
      </w:r>
      <w:proofErr w:type="gramStart"/>
      <w:r>
        <w:t>более системные</w:t>
      </w:r>
      <w:proofErr w:type="gramEnd"/>
      <w:r>
        <w:t xml:space="preserve"> знания, так как с разных сторон освещает тему.</w:t>
      </w:r>
    </w:p>
    <w:p w:rsidR="00851E71" w:rsidRDefault="00851E71" w:rsidP="00851E71">
      <w:pPr>
        <w:pStyle w:val="aa"/>
        <w:numPr>
          <w:ilvl w:val="0"/>
          <w:numId w:val="31"/>
        </w:numPr>
        <w:ind w:firstLine="709"/>
      </w:pPr>
      <w:r>
        <w:t>Позволяет закрепить полученный материал.</w:t>
      </w:r>
    </w:p>
    <w:p w:rsidR="00851E71" w:rsidRDefault="00851E71" w:rsidP="00851E71">
      <w:pPr>
        <w:pStyle w:val="aa"/>
        <w:numPr>
          <w:ilvl w:val="0"/>
          <w:numId w:val="31"/>
        </w:numPr>
        <w:ind w:firstLine="709"/>
      </w:pPr>
      <w:r>
        <w:t>Образуются социальные связи с другими соратниками, которые мотивируют развиваться в деле УСТ.</w:t>
      </w:r>
    </w:p>
    <w:p w:rsidR="00851E71" w:rsidRDefault="00851E71" w:rsidP="00851E71">
      <w:pPr>
        <w:rPr>
          <w:b/>
        </w:rPr>
      </w:pPr>
      <w:r>
        <w:rPr>
          <w:b/>
        </w:rPr>
        <w:t>Заключение</w:t>
      </w:r>
    </w:p>
    <w:p w:rsidR="00851E71" w:rsidRDefault="00851E71" w:rsidP="00851E71">
      <w:r>
        <w:t xml:space="preserve">Итак, мини-курс Трезвости важно распространять, потому что он даёт базовые знания по Трезвости, это основа. Это первый шаг на пути к сознательной Трезвости. Вторым шагом будет полноценный интернет-курс ФТУ (для желающих). </w:t>
      </w:r>
      <w:proofErr w:type="gramStart"/>
      <w:r>
        <w:t>Мини-курс даст нашему общественному движению новых соратников, а из тех, кто остановится на первом шаге, получатся неравнодушные граждане, способные помочь делу УСТ по возможности и способностям (распространять в соцсетях трезвые «посты», писать комментарии и ставить «лайки» к ним, участвовать в акциях «Отраву за поселения», ставить «трезвые гудки» на телефоны, рассказывать об изученном на мини-курсе своему окружению, приглашать их на мини-курс</w:t>
      </w:r>
      <w:proofErr w:type="gramEnd"/>
      <w:r>
        <w:t>, тем самым создавая «волны Трезвости».</w:t>
      </w:r>
    </w:p>
    <w:p w:rsidR="00851E71" w:rsidRDefault="00851E71" w:rsidP="00851E71">
      <w:proofErr w:type="gramStart"/>
      <w:r>
        <w:t>Люди, проходящие занятия, проживают в разных городах, следовательно, могут получиться более масштабные акции «Отраву за поселения» в нынешнем и последующих годах.</w:t>
      </w:r>
      <w:proofErr w:type="gramEnd"/>
    </w:p>
    <w:p w:rsidR="00851E71" w:rsidRDefault="00851E71" w:rsidP="00851E71">
      <w:r>
        <w:t xml:space="preserve">Люди, прошедшие мини-курс, узнают очень много важной информации. Желающие обрести свободу от зависимостей поймут, как можно это сделать, получат базовые знания и освободятся, пройдя уже полноценный курс ФТУ. </w:t>
      </w:r>
      <w:proofErr w:type="gramStart"/>
      <w:r>
        <w:t>Воздерживающиеся</w:t>
      </w:r>
      <w:proofErr w:type="gramEnd"/>
      <w:r>
        <w:t xml:space="preserve"> от самоотравлений поймут, как можно стать сознательным трезвенником (нашим соратником). Люди из других трезвых сообществ повысят квалификацию, пройдя мини-курс, о чём мы заявляем, приглашая на него. И познакомившись с нашим движением </w:t>
      </w:r>
      <w:proofErr w:type="gramStart"/>
      <w:r>
        <w:t>получше</w:t>
      </w:r>
      <w:proofErr w:type="gramEnd"/>
      <w:r>
        <w:t>, возможно, захотят стать нашими соратниками.</w:t>
      </w:r>
    </w:p>
    <w:p w:rsidR="00851E71" w:rsidRDefault="00851E71" w:rsidP="00851E71">
      <w:r>
        <w:t>Соратники же, уже проходившие когда-либо курс ФТУ, могут повторить материал или просто проверить себя, ответив на вопросы без просмотра роликов и сверив свои ответы с примерами правильных.</w:t>
      </w:r>
    </w:p>
    <w:p w:rsidR="00851E71" w:rsidRDefault="00851E71" w:rsidP="00851E71">
      <w:r>
        <w:t>На сегодняшний день тысячи людей ждут приглашения на мини-курс Трезвости, число интересующихся темой Трезвости людей растёт. И поэтому мы приглашаем соратников присоединиться к этому процессу, продвигать мини-курс Трезвости или работать с новыми курсантами, проверяя их работы. Если кто-то готов работать по мини-курсу Трезвости, мы покажем и научим.</w:t>
      </w:r>
    </w:p>
    <w:p w:rsidR="00851E71" w:rsidRPr="00601119" w:rsidRDefault="00851E71" w:rsidP="00851E71">
      <w:r>
        <w:t>Недаром говорится: «Нет ничего практичнее хорошей теории!» Поэтому распространение теории Трезвости через мини-курс Трезвости помогает ускорить дело утверждения и сохранения Трезвости в России!</w:t>
      </w:r>
    </w:p>
    <w:p w:rsidR="00851E71" w:rsidRDefault="00851E71" w:rsidP="00851E71">
      <w:pPr>
        <w:pStyle w:val="aff4"/>
        <w:rPr>
          <w:shd w:val="clear" w:color="auto" w:fill="FFFFFF"/>
        </w:rPr>
      </w:pPr>
      <w:r>
        <w:rPr>
          <w:shd w:val="clear" w:color="auto" w:fill="FFFFFF"/>
        </w:rPr>
        <w:t>Сведения об авторе</w:t>
      </w:r>
    </w:p>
    <w:p w:rsidR="00851E71" w:rsidRPr="00255E21" w:rsidRDefault="00851E71" w:rsidP="00255E21">
      <w:pPr>
        <w:pStyle w:val="af3"/>
      </w:pPr>
      <w:r w:rsidRPr="00255E21">
        <w:t xml:space="preserve">Рубцов Никита Павлович, Санкт-Петербургская городская общественная организация утверждения и сохранения Трезвости «Трезвый Петербург», </w:t>
      </w:r>
      <w:hyperlink r:id="rId37" w:history="1">
        <w:r w:rsidRPr="00255E21">
          <w:rPr>
            <w:rStyle w:val="af"/>
            <w:color w:val="auto"/>
            <w:u w:val="none"/>
          </w:rPr>
          <w:t>trezvopiter@ya.ru</w:t>
        </w:r>
      </w:hyperlink>
      <w:r w:rsidRPr="00255E21">
        <w:t>, тел. 89218625210.</w:t>
      </w:r>
    </w:p>
    <w:p w:rsidR="00851E71" w:rsidRPr="00255E21" w:rsidRDefault="00851E71" w:rsidP="00255E21">
      <w:pPr>
        <w:pStyle w:val="af3"/>
      </w:pPr>
      <w:r w:rsidRPr="00255E21">
        <w:t>Вуколова Евгения Олеговна, член МОО УСТ «Трезвый Ханты-Мансийск», домохозяйка, bukowwwka@mail.ru, 89505389275.</w:t>
      </w:r>
    </w:p>
    <w:p w:rsidR="00851E71" w:rsidRDefault="00851E71" w:rsidP="00851E71">
      <w:pPr>
        <w:pStyle w:val="aff4"/>
        <w:rPr>
          <w:lang w:val="en-US"/>
        </w:rPr>
      </w:pPr>
      <w:r>
        <w:rPr>
          <w:lang w:val="en-US"/>
        </w:rPr>
        <w:t>About author</w:t>
      </w:r>
    </w:p>
    <w:p w:rsidR="00851E71" w:rsidRPr="008F4A24" w:rsidRDefault="00851E71" w:rsidP="00255E21">
      <w:pPr>
        <w:pStyle w:val="af3"/>
        <w:rPr>
          <w:lang w:val="en-US"/>
        </w:rPr>
      </w:pPr>
      <w:r w:rsidRPr="008F4A24">
        <w:rPr>
          <w:lang w:val="en-US"/>
        </w:rPr>
        <w:t xml:space="preserve">Rubtsov Nikita Pavlovich, St. Petersburg city, nonprofit organization «Trezviy Petersburg», </w:t>
      </w:r>
      <w:hyperlink r:id="rId38" w:history="1">
        <w:r w:rsidRPr="008F4A24">
          <w:rPr>
            <w:rStyle w:val="af"/>
            <w:color w:val="auto"/>
            <w:u w:val="none"/>
            <w:lang w:val="en-US"/>
          </w:rPr>
          <w:t>trezvopiter@ya.ru</w:t>
        </w:r>
      </w:hyperlink>
      <w:r w:rsidRPr="008F4A24">
        <w:rPr>
          <w:lang w:val="en-US"/>
        </w:rPr>
        <w:t>, tel. 89218625210.</w:t>
      </w:r>
    </w:p>
    <w:p w:rsidR="00851E71" w:rsidRPr="008F4A24" w:rsidRDefault="00851E71" w:rsidP="00255E21">
      <w:pPr>
        <w:pStyle w:val="af3"/>
        <w:rPr>
          <w:lang w:val="en-US"/>
        </w:rPr>
      </w:pPr>
      <w:r w:rsidRPr="008F4A24">
        <w:rPr>
          <w:lang w:val="en-US"/>
        </w:rPr>
        <w:t xml:space="preserve">Vukolova Evgeniya Olegovna, member of MOO UST “Trezviy Khanty-Mansiysk”, </w:t>
      </w:r>
      <w:proofErr w:type="gramStart"/>
      <w:r w:rsidRPr="008F4A24">
        <w:rPr>
          <w:lang w:val="en-US"/>
        </w:rPr>
        <w:t>housewife</w:t>
      </w:r>
      <w:proofErr w:type="gramEnd"/>
      <w:r w:rsidRPr="008F4A24">
        <w:rPr>
          <w:lang w:val="en-US"/>
        </w:rPr>
        <w:t>, bukowwwka@mail.ru, 89505389275.</w:t>
      </w:r>
    </w:p>
    <w:p w:rsidR="00851E71" w:rsidRPr="00F0079D" w:rsidRDefault="00851E71" w:rsidP="00851E71">
      <w:pPr>
        <w:pStyle w:val="af2"/>
        <w:rPr>
          <w:lang w:val="en-US"/>
        </w:rPr>
      </w:pPr>
      <w:r>
        <w:t>УДК</w:t>
      </w:r>
      <w:r w:rsidRPr="00F0079D">
        <w:rPr>
          <w:lang w:val="en-US"/>
        </w:rPr>
        <w:t xml:space="preserve"> 159.99</w:t>
      </w:r>
    </w:p>
    <w:p w:rsidR="00851E71" w:rsidRPr="00F0079D" w:rsidRDefault="00851E71" w:rsidP="00851E71">
      <w:pPr>
        <w:pStyle w:val="af1"/>
        <w:rPr>
          <w:lang w:val="en-US"/>
        </w:rPr>
      </w:pPr>
      <w:r w:rsidRPr="00323260">
        <w:t>Бурзянцева</w:t>
      </w:r>
      <w:r w:rsidRPr="00486024">
        <w:rPr>
          <w:lang w:val="en-US"/>
        </w:rPr>
        <w:t> </w:t>
      </w:r>
      <w:r w:rsidRPr="00323260">
        <w:t>Л</w:t>
      </w:r>
      <w:r w:rsidRPr="00F0079D">
        <w:rPr>
          <w:lang w:val="en-US"/>
        </w:rPr>
        <w:t>.</w:t>
      </w:r>
      <w:r w:rsidRPr="00323260">
        <w:t>Н</w:t>
      </w:r>
      <w:r w:rsidRPr="00F0079D">
        <w:rPr>
          <w:lang w:val="en-US"/>
        </w:rPr>
        <w:t>.</w:t>
      </w:r>
    </w:p>
    <w:p w:rsidR="00851E71" w:rsidRPr="00F0079D" w:rsidRDefault="00851E71" w:rsidP="00851E71">
      <w:pPr>
        <w:pStyle w:val="af1"/>
        <w:rPr>
          <w:lang w:val="en-US"/>
        </w:rPr>
      </w:pPr>
      <w:r w:rsidRPr="00323260">
        <w:rPr>
          <w:lang w:val="en-US"/>
        </w:rPr>
        <w:t>Burziantseva</w:t>
      </w:r>
      <w:r w:rsidRPr="00486024">
        <w:rPr>
          <w:lang w:val="en-US"/>
        </w:rPr>
        <w:t> </w:t>
      </w:r>
      <w:r w:rsidRPr="00323260">
        <w:rPr>
          <w:lang w:val="en-US"/>
        </w:rPr>
        <w:t>L</w:t>
      </w:r>
      <w:r w:rsidRPr="00F0079D">
        <w:rPr>
          <w:lang w:val="en-US"/>
        </w:rPr>
        <w:t>.</w:t>
      </w:r>
      <w:r w:rsidRPr="00323260">
        <w:rPr>
          <w:lang w:val="en-US"/>
        </w:rPr>
        <w:t>N</w:t>
      </w:r>
      <w:r w:rsidRPr="00F0079D">
        <w:rPr>
          <w:lang w:val="en-US"/>
        </w:rPr>
        <w:t>.</w:t>
      </w:r>
    </w:p>
    <w:p w:rsidR="00851E71" w:rsidRPr="00486024" w:rsidRDefault="00851E71" w:rsidP="00851E71">
      <w:pPr>
        <w:pStyle w:val="1"/>
      </w:pPr>
      <w:bookmarkStart w:id="17" w:name="_Toc84443706"/>
      <w:r>
        <w:rPr>
          <w:i/>
          <w:color w:val="FFFFFF" w:themeColor="background1"/>
          <w:sz w:val="2"/>
          <w:szCs w:val="2"/>
        </w:rPr>
        <w:t>Бурзянцева</w:t>
      </w:r>
      <w:r>
        <w:rPr>
          <w:i/>
          <w:color w:val="FFFFFF" w:themeColor="background1"/>
          <w:sz w:val="2"/>
          <w:szCs w:val="2"/>
          <w:lang w:val="en-US"/>
        </w:rPr>
        <w:t> </w:t>
      </w:r>
      <w:r w:rsidRPr="00043BCF">
        <w:rPr>
          <w:i/>
          <w:color w:val="FFFFFF" w:themeColor="background1"/>
          <w:sz w:val="2"/>
          <w:szCs w:val="2"/>
        </w:rPr>
        <w:t>Л.Н.</w:t>
      </w:r>
      <w:r>
        <w:br/>
      </w:r>
      <w:r w:rsidRPr="00486024">
        <w:t xml:space="preserve">Сознательная трезвость в мотивационно-ценностном </w:t>
      </w:r>
      <w:proofErr w:type="gramStart"/>
      <w:r w:rsidRPr="00486024">
        <w:t>аспекте</w:t>
      </w:r>
      <w:proofErr w:type="gramEnd"/>
      <w:r w:rsidRPr="00486024">
        <w:t xml:space="preserve"> личности</w:t>
      </w:r>
      <w:bookmarkEnd w:id="17"/>
    </w:p>
    <w:p w:rsidR="00851E71" w:rsidRPr="00486024" w:rsidRDefault="00851E71" w:rsidP="00851E71">
      <w:pPr>
        <w:pStyle w:val="13"/>
      </w:pPr>
      <w:r w:rsidRPr="00486024">
        <w:t>Conscious sobriety in the motivational-value aspect of personality</w:t>
      </w:r>
    </w:p>
    <w:p w:rsidR="00851E71" w:rsidRDefault="00851E71" w:rsidP="00851E71">
      <w:pPr>
        <w:pStyle w:val="af0"/>
      </w:pPr>
      <w:proofErr w:type="gramStart"/>
      <w:r>
        <w:t>В настоящей ст</w:t>
      </w:r>
      <w:r w:rsidRPr="0035196F">
        <w:t>ать</w:t>
      </w:r>
      <w:r>
        <w:t>е</w:t>
      </w:r>
      <w:r w:rsidRPr="0035196F">
        <w:t xml:space="preserve"> </w:t>
      </w:r>
      <w:r>
        <w:t xml:space="preserve">поднята </w:t>
      </w:r>
      <w:r w:rsidRPr="0035196F">
        <w:t>актуальность</w:t>
      </w:r>
      <w:r>
        <w:t xml:space="preserve"> вопросов</w:t>
      </w:r>
      <w:r w:rsidRPr="0035196F">
        <w:t xml:space="preserve"> ценностей и мотивов поведения личности в семье и обществе, обеспечивающих </w:t>
      </w:r>
      <w:r>
        <w:t xml:space="preserve">сознательную </w:t>
      </w:r>
      <w:r w:rsidRPr="0035196F">
        <w:t>трезвость, как необходим</w:t>
      </w:r>
      <w:r>
        <w:t>ое</w:t>
      </w:r>
      <w:r w:rsidRPr="0035196F">
        <w:t xml:space="preserve"> услови</w:t>
      </w:r>
      <w:r>
        <w:t xml:space="preserve">е </w:t>
      </w:r>
      <w:r w:rsidRPr="0035196F">
        <w:t>личностного роста, духовного пробуждения, социальной реализации и поступательного развития социума в целом.</w:t>
      </w:r>
      <w:proofErr w:type="gramEnd"/>
    </w:p>
    <w:p w:rsidR="00851E71" w:rsidRPr="007A4D80" w:rsidRDefault="00851E71" w:rsidP="00851E71">
      <w:pPr>
        <w:pStyle w:val="af0"/>
      </w:pPr>
      <w:r w:rsidRPr="00486024">
        <w:rPr>
          <w:b/>
        </w:rPr>
        <w:t>Ключевые слова:</w:t>
      </w:r>
      <w:r>
        <w:t xml:space="preserve"> самомотивация, мотивация сохранения трезвости, мотивы сознательной трезвости, ценности.</w:t>
      </w:r>
    </w:p>
    <w:p w:rsidR="00851E71" w:rsidRDefault="00851E71" w:rsidP="00851E71">
      <w:pPr>
        <w:pStyle w:val="af0"/>
        <w:rPr>
          <w:lang w:val="en-US"/>
        </w:rPr>
      </w:pPr>
      <w:r>
        <w:rPr>
          <w:lang w:val="en-US"/>
        </w:rPr>
        <w:t>This article raises the relevance of issues of values and motives of personality behavior in the family and society, ensuring conscious sobriety as a necessary condition for personal growth, spiritual awakening, social realization and progressive development of society as a whole.</w:t>
      </w:r>
    </w:p>
    <w:p w:rsidR="00851E71" w:rsidRPr="00CF2C97" w:rsidRDefault="00851E71" w:rsidP="00851E71">
      <w:pPr>
        <w:pStyle w:val="af0"/>
        <w:rPr>
          <w:lang w:val="en-US"/>
        </w:rPr>
      </w:pPr>
      <w:r>
        <w:rPr>
          <w:b/>
          <w:lang w:val="en-US"/>
        </w:rPr>
        <w:t>Key</w:t>
      </w:r>
      <w:r w:rsidRPr="00486024">
        <w:rPr>
          <w:b/>
          <w:lang w:val="en-US"/>
        </w:rPr>
        <w:t>words:</w:t>
      </w:r>
      <w:r>
        <w:rPr>
          <w:lang w:val="en-US"/>
        </w:rPr>
        <w:t xml:space="preserve"> self-motivation, motivation</w:t>
      </w:r>
      <w:r w:rsidRPr="00FB478C">
        <w:rPr>
          <w:lang w:val="en-US"/>
        </w:rPr>
        <w:t xml:space="preserve"> </w:t>
      </w:r>
      <w:r>
        <w:rPr>
          <w:lang w:val="en-US"/>
        </w:rPr>
        <w:t>to stay sober, motives of conscious sobriety, values.</w:t>
      </w:r>
    </w:p>
    <w:p w:rsidR="00851E71" w:rsidRPr="004468BC" w:rsidRDefault="00851E71" w:rsidP="00851E71">
      <w:r>
        <w:t xml:space="preserve">Согласно современному подходу, трезвость рассматривается как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 </w:t>
      </w:r>
      <w:r w:rsidRPr="008F187B">
        <w:t>[1</w:t>
      </w:r>
      <w:r>
        <w:t>, с. 244</w:t>
      </w:r>
      <w:r w:rsidRPr="008F187B">
        <w:t>]</w:t>
      </w:r>
      <w:r>
        <w:t xml:space="preserve">. </w:t>
      </w:r>
      <w:proofErr w:type="gramStart"/>
      <w:r>
        <w:t>С целью исключения из жизни молодежи процессов саморазрушения следует устранять причины и условия отнимания трезвости через освобождение от личной программы на самоотравление и создание условий, благоприятствующих сохранению трезвости.</w:t>
      </w:r>
      <w:proofErr w:type="gramEnd"/>
      <w:r>
        <w:t xml:space="preserve"> </w:t>
      </w:r>
      <w:r w:rsidRPr="00323260">
        <w:t>Трезвость</w:t>
      </w:r>
      <w:r>
        <w:t xml:space="preserve"> есть</w:t>
      </w:r>
      <w:r w:rsidRPr="004D1856">
        <w:t xml:space="preserve"> </w:t>
      </w:r>
      <w:r>
        <w:t>естественное состояние человека</w:t>
      </w:r>
      <w:r w:rsidRPr="004D1856">
        <w:t xml:space="preserve">, </w:t>
      </w:r>
      <w:r>
        <w:t>благоприятствующее личностному росту и социальному</w:t>
      </w:r>
      <w:r w:rsidRPr="00323260">
        <w:t xml:space="preserve"> развити</w:t>
      </w:r>
      <w:r>
        <w:t>ю</w:t>
      </w:r>
      <w:r w:rsidRPr="00323260">
        <w:t xml:space="preserve">. </w:t>
      </w:r>
      <w:r>
        <w:t>Трезвость дана природой на всю жизнь, но требует сохранения и защиты. Под мотивацией сохранения естественного состояния</w:t>
      </w:r>
      <w:r w:rsidRPr="00323260">
        <w:t xml:space="preserve"> трезвости </w:t>
      </w:r>
      <w:r>
        <w:rPr>
          <w:iCs/>
          <w:color w:val="000000"/>
          <w:shd w:val="clear" w:color="auto" w:fill="FFFFFF"/>
        </w:rPr>
        <w:t>мы понимаем внутреннюю побудительную силу, которая</w:t>
      </w:r>
      <w:r w:rsidRPr="00323260">
        <w:rPr>
          <w:iCs/>
          <w:color w:val="000000"/>
          <w:shd w:val="clear" w:color="auto" w:fill="FFFFFF"/>
        </w:rPr>
        <w:t xml:space="preserve"> активизирует, направляет и поддерживает поведение, направленное </w:t>
      </w:r>
      <w:r>
        <w:rPr>
          <w:iCs/>
          <w:color w:val="000000"/>
          <w:shd w:val="clear" w:color="auto" w:fill="FFFFFF"/>
        </w:rPr>
        <w:t>на достижение благих</w:t>
      </w:r>
      <w:r w:rsidRPr="00323260">
        <w:rPr>
          <w:iCs/>
          <w:color w:val="000000"/>
          <w:shd w:val="clear" w:color="auto" w:fill="FFFFFF"/>
        </w:rPr>
        <w:t xml:space="preserve"> целей</w:t>
      </w:r>
      <w:r>
        <w:rPr>
          <w:iCs/>
          <w:color w:val="000000"/>
          <w:shd w:val="clear" w:color="auto" w:fill="FFFFFF"/>
        </w:rPr>
        <w:t xml:space="preserve"> в жизни и социальное благополучие</w:t>
      </w:r>
      <w:r w:rsidRPr="00323260">
        <w:rPr>
          <w:iCs/>
          <w:color w:val="000000"/>
          <w:shd w:val="clear" w:color="auto" w:fill="FFFFFF"/>
        </w:rPr>
        <w:t xml:space="preserve">. </w:t>
      </w:r>
      <w:r>
        <w:rPr>
          <w:iCs/>
          <w:color w:val="000000"/>
          <w:shd w:val="clear" w:color="auto" w:fill="FFFFFF"/>
        </w:rPr>
        <w:t>М</w:t>
      </w:r>
      <w:r w:rsidRPr="00323260">
        <w:rPr>
          <w:iCs/>
          <w:color w:val="000000"/>
          <w:shd w:val="clear" w:color="auto" w:fill="FFFFFF"/>
        </w:rPr>
        <w:t xml:space="preserve">отивация </w:t>
      </w:r>
      <w:r>
        <w:rPr>
          <w:iCs/>
          <w:color w:val="000000"/>
          <w:shd w:val="clear" w:color="auto" w:fill="FFFFFF"/>
        </w:rPr>
        <w:t>сохранения трезвости является основой</w:t>
      </w:r>
      <w:r w:rsidRPr="00323260">
        <w:rPr>
          <w:iCs/>
          <w:color w:val="000000"/>
          <w:shd w:val="clear" w:color="auto" w:fill="FFFFFF"/>
        </w:rPr>
        <w:t xml:space="preserve"> </w:t>
      </w:r>
      <w:r>
        <w:rPr>
          <w:iCs/>
          <w:color w:val="000000"/>
          <w:shd w:val="clear" w:color="auto" w:fill="FFFFFF"/>
        </w:rPr>
        <w:t xml:space="preserve">естественного </w:t>
      </w:r>
      <w:r w:rsidRPr="00323260">
        <w:rPr>
          <w:iCs/>
          <w:color w:val="000000"/>
          <w:shd w:val="clear" w:color="auto" w:fill="FFFFFF"/>
        </w:rPr>
        <w:t xml:space="preserve">поведения </w:t>
      </w:r>
      <w:r>
        <w:rPr>
          <w:iCs/>
          <w:color w:val="000000"/>
          <w:shd w:val="clear" w:color="auto" w:fill="FFFFFF"/>
        </w:rPr>
        <w:t>в защиту собственного здоровья от негативного воздействия информационного террора, которому подвергается молодежь</w:t>
      </w:r>
      <w:r w:rsidRPr="00D4179F">
        <w:rPr>
          <w:iCs/>
          <w:color w:val="000000"/>
          <w:shd w:val="clear" w:color="auto" w:fill="FFFFFF"/>
        </w:rPr>
        <w:t>,</w:t>
      </w:r>
      <w:r w:rsidRPr="00323260">
        <w:rPr>
          <w:iCs/>
          <w:color w:val="000000"/>
          <w:shd w:val="clear" w:color="auto" w:fill="FFFFFF"/>
        </w:rPr>
        <w:t xml:space="preserve"> способностью деятельно удовлетворять потребности</w:t>
      </w:r>
      <w:r>
        <w:rPr>
          <w:iCs/>
          <w:color w:val="000000"/>
          <w:shd w:val="clear" w:color="auto" w:fill="FFFFFF"/>
        </w:rPr>
        <w:t>, конструктивно снимать стресс</w:t>
      </w:r>
      <w:r w:rsidRPr="00323260">
        <w:rPr>
          <w:iCs/>
          <w:color w:val="000000"/>
          <w:shd w:val="clear" w:color="auto" w:fill="FFFFFF"/>
        </w:rPr>
        <w:t>.</w:t>
      </w:r>
    </w:p>
    <w:p w:rsidR="00851E71" w:rsidRDefault="00851E71" w:rsidP="00851E71">
      <w:pPr>
        <w:rPr>
          <w:iCs/>
          <w:color w:val="000000"/>
          <w:shd w:val="clear" w:color="auto" w:fill="FFFFFF"/>
        </w:rPr>
      </w:pPr>
      <w:r w:rsidRPr="00323260">
        <w:rPr>
          <w:iCs/>
          <w:color w:val="000000"/>
          <w:shd w:val="clear" w:color="auto" w:fill="FFFFFF"/>
        </w:rPr>
        <w:t xml:space="preserve">Мотивация </w:t>
      </w:r>
      <w:r>
        <w:rPr>
          <w:iCs/>
          <w:color w:val="000000"/>
          <w:shd w:val="clear" w:color="auto" w:fill="FFFFFF"/>
        </w:rPr>
        <w:t>сохранения</w:t>
      </w:r>
      <w:r w:rsidRPr="00323260">
        <w:rPr>
          <w:iCs/>
          <w:color w:val="000000"/>
          <w:shd w:val="clear" w:color="auto" w:fill="FFFFFF"/>
        </w:rPr>
        <w:t xml:space="preserve"> трезвости стимулируется стремлением к достижению поставленных целей в жизни без разочарования и сожаления об упущенных возможностях. Это </w:t>
      </w:r>
      <w:r>
        <w:rPr>
          <w:iCs/>
          <w:color w:val="000000"/>
          <w:shd w:val="clear" w:color="auto" w:fill="FFFFFF"/>
        </w:rPr>
        <w:t>прекрасная возможность</w:t>
      </w:r>
      <w:r w:rsidRPr="00323260">
        <w:rPr>
          <w:iCs/>
          <w:color w:val="000000"/>
          <w:shd w:val="clear" w:color="auto" w:fill="FFFFFF"/>
        </w:rPr>
        <w:t xml:space="preserve"> социального</w:t>
      </w:r>
      <w:r>
        <w:rPr>
          <w:iCs/>
          <w:color w:val="000000"/>
          <w:shd w:val="clear" w:color="auto" w:fill="FFFFFF"/>
        </w:rPr>
        <w:t xml:space="preserve"> </w:t>
      </w:r>
      <w:r w:rsidRPr="00323260">
        <w:rPr>
          <w:iCs/>
          <w:color w:val="000000"/>
          <w:shd w:val="clear" w:color="auto" w:fill="FFFFFF"/>
        </w:rPr>
        <w:t xml:space="preserve">утверждения без ущерба репутации и амплуа. Мотивация </w:t>
      </w:r>
      <w:r>
        <w:rPr>
          <w:iCs/>
          <w:color w:val="000000"/>
          <w:shd w:val="clear" w:color="auto" w:fill="FFFFFF"/>
        </w:rPr>
        <w:t xml:space="preserve">сохранения </w:t>
      </w:r>
      <w:r w:rsidRPr="00323260">
        <w:rPr>
          <w:iCs/>
          <w:color w:val="000000"/>
          <w:shd w:val="clear" w:color="auto" w:fill="FFFFFF"/>
        </w:rPr>
        <w:t xml:space="preserve">трезвости </w:t>
      </w:r>
      <w:r>
        <w:rPr>
          <w:iCs/>
          <w:color w:val="000000"/>
          <w:shd w:val="clear" w:color="auto" w:fill="FFFFFF"/>
        </w:rPr>
        <w:t>позитивно подкрепляется продвижениями</w:t>
      </w:r>
      <w:r w:rsidRPr="00323260">
        <w:rPr>
          <w:iCs/>
          <w:color w:val="000000"/>
          <w:shd w:val="clear" w:color="auto" w:fill="FFFFFF"/>
        </w:rPr>
        <w:t xml:space="preserve"> по карьерной лестнице, </w:t>
      </w:r>
      <w:r>
        <w:rPr>
          <w:iCs/>
          <w:color w:val="000000"/>
          <w:shd w:val="clear" w:color="auto" w:fill="FFFFFF"/>
        </w:rPr>
        <w:t>сохранением</w:t>
      </w:r>
      <w:r w:rsidRPr="00323260">
        <w:rPr>
          <w:iCs/>
          <w:color w:val="000000"/>
          <w:shd w:val="clear" w:color="auto" w:fill="FFFFFF"/>
        </w:rPr>
        <w:t xml:space="preserve"> благополучия семьи и брака, личностной и социальной </w:t>
      </w:r>
      <w:r>
        <w:rPr>
          <w:iCs/>
          <w:color w:val="000000"/>
          <w:shd w:val="clear" w:color="auto" w:fill="FFFFFF"/>
        </w:rPr>
        <w:t>самореализацией</w:t>
      </w:r>
      <w:r w:rsidRPr="00323260">
        <w:rPr>
          <w:iCs/>
          <w:color w:val="000000"/>
          <w:shd w:val="clear" w:color="auto" w:fill="FFFFFF"/>
        </w:rPr>
        <w:t>.</w:t>
      </w:r>
    </w:p>
    <w:p w:rsidR="00851E71" w:rsidRDefault="00851E71" w:rsidP="00851E71">
      <w:pPr>
        <w:rPr>
          <w:b/>
          <w:bCs/>
          <w:color w:val="000000"/>
          <w:shd w:val="clear" w:color="auto" w:fill="FFFFFF"/>
        </w:rPr>
      </w:pPr>
      <w:r>
        <w:rPr>
          <w:iCs/>
          <w:color w:val="000000"/>
          <w:shd w:val="clear" w:color="auto" w:fill="FFFFFF"/>
        </w:rPr>
        <w:t>Согласно т</w:t>
      </w:r>
      <w:r w:rsidRPr="00323260">
        <w:rPr>
          <w:iCs/>
          <w:color w:val="000000"/>
          <w:shd w:val="clear" w:color="auto" w:fill="FFFFFF"/>
        </w:rPr>
        <w:t>радиционно</w:t>
      </w:r>
      <w:r>
        <w:rPr>
          <w:iCs/>
          <w:color w:val="000000"/>
          <w:shd w:val="clear" w:color="auto" w:fill="FFFFFF"/>
        </w:rPr>
        <w:t>й в психологии классификации,</w:t>
      </w:r>
      <w:r w:rsidRPr="00323260">
        <w:rPr>
          <w:iCs/>
          <w:color w:val="000000"/>
          <w:shd w:val="clear" w:color="auto" w:fill="FFFFFF"/>
        </w:rPr>
        <w:t xml:space="preserve"> различают</w:t>
      </w:r>
      <w:r>
        <w:rPr>
          <w:iCs/>
          <w:color w:val="000000"/>
          <w:shd w:val="clear" w:color="auto" w:fill="FFFFFF"/>
        </w:rPr>
        <w:t xml:space="preserve"> </w:t>
      </w:r>
      <w:r w:rsidRPr="008300D1">
        <w:rPr>
          <w:iCs/>
          <w:color w:val="000000"/>
          <w:shd w:val="clear" w:color="auto" w:fill="FFFFFF"/>
        </w:rPr>
        <w:t>в</w:t>
      </w:r>
      <w:r w:rsidRPr="008300D1">
        <w:rPr>
          <w:bCs/>
          <w:color w:val="000000"/>
        </w:rPr>
        <w:t>нешнюю или экстернальную мотивацию,</w:t>
      </w:r>
      <w:r>
        <w:rPr>
          <w:rStyle w:val="apple-converted-space"/>
          <w:color w:val="000000"/>
        </w:rPr>
        <w:t xml:space="preserve"> </w:t>
      </w:r>
      <w:r w:rsidRPr="008300D1">
        <w:rPr>
          <w:color w:val="000000"/>
        </w:rPr>
        <w:t>обусловленную внешними факторами, такими как</w:t>
      </w:r>
      <w:r>
        <w:rPr>
          <w:rStyle w:val="apple-converted-space"/>
          <w:color w:val="000000"/>
        </w:rPr>
        <w:t xml:space="preserve"> </w:t>
      </w:r>
      <w:r w:rsidRPr="008300D1">
        <w:rPr>
          <w:bCs/>
          <w:color w:val="000000"/>
        </w:rPr>
        <w:t>вознаграждения</w:t>
      </w:r>
      <w:r>
        <w:rPr>
          <w:rStyle w:val="apple-converted-space"/>
          <w:color w:val="000000"/>
        </w:rPr>
        <w:t xml:space="preserve"> </w:t>
      </w:r>
      <w:r w:rsidRPr="008300D1">
        <w:rPr>
          <w:color w:val="000000"/>
        </w:rPr>
        <w:t>и</w:t>
      </w:r>
      <w:r>
        <w:rPr>
          <w:rStyle w:val="apple-converted-space"/>
          <w:color w:val="000000"/>
        </w:rPr>
        <w:t xml:space="preserve"> </w:t>
      </w:r>
      <w:r w:rsidRPr="008300D1">
        <w:rPr>
          <w:bCs/>
          <w:color w:val="000000"/>
        </w:rPr>
        <w:t>наказания</w:t>
      </w:r>
      <w:r>
        <w:rPr>
          <w:bCs/>
          <w:color w:val="000000"/>
        </w:rPr>
        <w:t xml:space="preserve">, не имеющими непосредственного </w:t>
      </w:r>
      <w:r w:rsidRPr="008300D1">
        <w:rPr>
          <w:color w:val="000000"/>
        </w:rPr>
        <w:t>отношения к самой поставленной цели</w:t>
      </w:r>
      <w:r>
        <w:rPr>
          <w:color w:val="000000"/>
        </w:rPr>
        <w:t>, и в</w:t>
      </w:r>
      <w:r>
        <w:rPr>
          <w:bCs/>
          <w:color w:val="000000"/>
        </w:rPr>
        <w:t>нутреннюю или интроецированную</w:t>
      </w:r>
      <w:r w:rsidRPr="008300D1">
        <w:rPr>
          <w:bCs/>
          <w:color w:val="000000"/>
        </w:rPr>
        <w:t xml:space="preserve"> мотиваци</w:t>
      </w:r>
      <w:r>
        <w:rPr>
          <w:bCs/>
          <w:color w:val="000000"/>
        </w:rPr>
        <w:t>ю, которая</w:t>
      </w:r>
      <w:r>
        <w:rPr>
          <w:rStyle w:val="apple-converted-space"/>
          <w:color w:val="000000"/>
        </w:rPr>
        <w:t xml:space="preserve"> </w:t>
      </w:r>
      <w:r w:rsidRPr="008300D1">
        <w:rPr>
          <w:color w:val="000000"/>
        </w:rPr>
        <w:t>зарождается</w:t>
      </w:r>
      <w:r w:rsidRPr="00323260">
        <w:rPr>
          <w:color w:val="000000"/>
        </w:rPr>
        <w:t xml:space="preserve"> внутри человека, инициируемая желанием заниматься определённой деятельностью, и связана с самореализацией.</w:t>
      </w:r>
    </w:p>
    <w:p w:rsidR="00851E71" w:rsidRDefault="00851E71" w:rsidP="00851E71">
      <w:r w:rsidRPr="00323260">
        <w:t xml:space="preserve">Персональная или личная мотивация (первичная) относится к </w:t>
      </w:r>
      <w:proofErr w:type="gramStart"/>
      <w:r w:rsidRPr="00323260">
        <w:t>внутренней</w:t>
      </w:r>
      <w:proofErr w:type="gramEnd"/>
      <w:r w:rsidRPr="00323260">
        <w:t>, а социальная мотивация (вторичная) – к внешней и направлена на достижение благополучия и комфорта через взаимодействие с другими людьми.</w:t>
      </w:r>
    </w:p>
    <w:p w:rsidR="00851E71" w:rsidRPr="00323260" w:rsidRDefault="00851E71" w:rsidP="00851E71">
      <w:r w:rsidRPr="00323260">
        <w:t>Позитивная мотивация активируется поведением, направленным на получение приятных вознаграждений, как внутренних (удовлетворение, гордость и т.д.), так и внешних (похвала, хорошие оценки и т.д.).</w:t>
      </w:r>
      <w:r>
        <w:t xml:space="preserve"> </w:t>
      </w:r>
      <w:r w:rsidRPr="00323260">
        <w:t>Негативная мотивация проявляется в поведении, позволяющем избежать неприятных последствий, как внутренних (например, ощущение провала</w:t>
      </w:r>
      <w:r>
        <w:t>), так и</w:t>
      </w:r>
      <w:r w:rsidRPr="00323260">
        <w:t xml:space="preserve"> внешних (например, наказание).</w:t>
      </w:r>
    </w:p>
    <w:p w:rsidR="00851E71" w:rsidRPr="00323260" w:rsidRDefault="00851E71" w:rsidP="00851E71">
      <w:r w:rsidRPr="00323260">
        <w:t>Факторы, которые определяют уровни мотивации</w:t>
      </w:r>
      <w:r>
        <w:t>, могут быть представлены следующими значениями</w:t>
      </w:r>
      <w:r w:rsidRPr="00323260">
        <w:t>:</w:t>
      </w:r>
      <w:r>
        <w:t xml:space="preserve"> ценность достигнутого результата, вера в его достижение, </w:t>
      </w:r>
      <w:r w:rsidRPr="00323260">
        <w:t>личные прогнозы по п</w:t>
      </w:r>
      <w:r>
        <w:t xml:space="preserve">оводу осуществления намеченного, </w:t>
      </w:r>
      <w:r w:rsidRPr="00323260">
        <w:t>собственное понимание и представление успеха.</w:t>
      </w:r>
      <w:r>
        <w:t xml:space="preserve"> </w:t>
      </w:r>
      <w:r w:rsidRPr="00323260">
        <w:t>Индивидуальная мотивация</w:t>
      </w:r>
      <w:r>
        <w:t xml:space="preserve"> сохранения трезвости</w:t>
      </w:r>
      <w:r w:rsidRPr="00323260">
        <w:t xml:space="preserve"> всегда является более сильной, т. к. она направлена на достижени</w:t>
      </w:r>
      <w:r>
        <w:t>е</w:t>
      </w:r>
      <w:r w:rsidRPr="00323260">
        <w:t xml:space="preserve"> </w:t>
      </w:r>
      <w:r>
        <w:t>чё</w:t>
      </w:r>
      <w:r w:rsidRPr="00323260">
        <w:t>т</w:t>
      </w:r>
      <w:r>
        <w:t>ких целей и получение значимого для личности</w:t>
      </w:r>
      <w:r w:rsidRPr="00323260">
        <w:t xml:space="preserve"> результата.</w:t>
      </w:r>
      <w:r>
        <w:t xml:space="preserve"> В то же время следует отметить важность вопроса сохранения трезвости в плоскости изменения той среды, которая постоянно влияет и формирует проалкогольные и протабачные установки, программу самоотравления алкоголем, табаком и другими интоксикантами.</w:t>
      </w:r>
    </w:p>
    <w:p w:rsidR="00851E71" w:rsidRDefault="00851E71" w:rsidP="00851E71">
      <w:r w:rsidRPr="008300D1">
        <w:rPr>
          <w:bCs/>
          <w:color w:val="000000"/>
          <w:shd w:val="clear" w:color="auto" w:fill="FFFFFF"/>
        </w:rPr>
        <w:t>Самомотивация</w:t>
      </w:r>
      <w:r w:rsidRPr="008300D1">
        <w:rPr>
          <w:color w:val="000000"/>
          <w:shd w:val="clear" w:color="auto" w:fill="FFFFFF"/>
        </w:rPr>
        <w:t xml:space="preserve"> определяется как следующий уровень</w:t>
      </w:r>
      <w:r>
        <w:rPr>
          <w:color w:val="000000"/>
          <w:shd w:val="clear" w:color="auto" w:fill="FFFFFF"/>
        </w:rPr>
        <w:t xml:space="preserve"> внутренней мотивации и </w:t>
      </w:r>
      <w:r w:rsidRPr="00323260">
        <w:rPr>
          <w:color w:val="000000"/>
          <w:shd w:val="clear" w:color="auto" w:fill="FFFFFF"/>
        </w:rPr>
        <w:t>характеризуется наличием чётких</w:t>
      </w:r>
      <w:r>
        <w:rPr>
          <w:color w:val="000000"/>
          <w:shd w:val="clear" w:color="auto" w:fill="FFFFFF"/>
        </w:rPr>
        <w:t>,</w:t>
      </w:r>
      <w:r w:rsidRPr="00323260">
        <w:rPr>
          <w:color w:val="000000"/>
          <w:shd w:val="clear" w:color="auto" w:fill="FFFFFF"/>
        </w:rPr>
        <w:t xml:space="preserve"> определённых целей, плана и действий по их достижению. </w:t>
      </w:r>
      <w:r>
        <w:t xml:space="preserve">Самомотивация предполагает </w:t>
      </w:r>
      <w:r w:rsidRPr="00323260">
        <w:t>применение индивидуальных мотивационных методов, в основу которых положены личностные убеждения</w:t>
      </w:r>
      <w:r>
        <w:t xml:space="preserve">, желания и стремления, </w:t>
      </w:r>
      <w:r w:rsidRPr="00323260">
        <w:t>целенапр</w:t>
      </w:r>
      <w:r>
        <w:t xml:space="preserve">авленность и последовательность, </w:t>
      </w:r>
      <w:r w:rsidRPr="00323260">
        <w:t>решимость де</w:t>
      </w:r>
      <w:r>
        <w:t>йствовать и постоянство в выполнении</w:t>
      </w:r>
      <w:r w:rsidRPr="00323260">
        <w:t xml:space="preserve"> осознанны</w:t>
      </w:r>
      <w:r>
        <w:t>х действий, направленных</w:t>
      </w:r>
      <w:r w:rsidRPr="00323260">
        <w:t xml:space="preserve"> на достижение желаемого результата.</w:t>
      </w:r>
    </w:p>
    <w:p w:rsidR="00851E71" w:rsidRDefault="00851E71" w:rsidP="00851E71">
      <w:r>
        <w:t>Для того ч</w:t>
      </w:r>
      <w:r w:rsidRPr="00323260">
        <w:t xml:space="preserve">тобы самостоятельно мотивировать себя, </w:t>
      </w:r>
      <w:r>
        <w:t>рекомендуется пользоваться следующим</w:t>
      </w:r>
      <w:r w:rsidRPr="00323260">
        <w:t xml:space="preserve">и </w:t>
      </w:r>
      <w:r>
        <w:t xml:space="preserve">мотивационными </w:t>
      </w:r>
      <w:r w:rsidRPr="00323260">
        <w:t>методами</w:t>
      </w:r>
      <w:r>
        <w:t>:</w:t>
      </w:r>
    </w:p>
    <w:p w:rsidR="00851E71" w:rsidRPr="00090C40" w:rsidRDefault="00851E71" w:rsidP="00851E71">
      <w:pPr>
        <w:pStyle w:val="aa"/>
        <w:numPr>
          <w:ilvl w:val="0"/>
          <w:numId w:val="26"/>
        </w:numPr>
        <w:ind w:left="0" w:firstLine="709"/>
        <w:rPr>
          <w:szCs w:val="30"/>
        </w:rPr>
      </w:pPr>
      <w:r w:rsidRPr="00090C40">
        <w:rPr>
          <w:szCs w:val="30"/>
        </w:rPr>
        <w:t>аффирмации – подборка позитивных утверждений, воздействующих на подсознание и приводящих к положительному эффекту («я ценю себя в состоянии естественной трезвости»);</w:t>
      </w:r>
    </w:p>
    <w:p w:rsidR="00851E71" w:rsidRDefault="00851E71" w:rsidP="00851E71">
      <w:pPr>
        <w:pStyle w:val="aa"/>
        <w:numPr>
          <w:ilvl w:val="0"/>
          <w:numId w:val="26"/>
        </w:numPr>
        <w:ind w:left="0" w:firstLine="709"/>
        <w:rPr>
          <w:szCs w:val="30"/>
        </w:rPr>
      </w:pPr>
      <w:r w:rsidRPr="00090C40">
        <w:rPr>
          <w:szCs w:val="30"/>
        </w:rPr>
        <w:t>самовнушение – воздействие, имеющее под собой самостоятельное влияние человека на собственную психику, целью которого является создание новой поведенческой модели («я легко отказываюсь от предложения отравиться любыми видами интоксикантов»);</w:t>
      </w:r>
    </w:p>
    <w:p w:rsidR="00851E71" w:rsidRPr="00090C40" w:rsidRDefault="00851E71" w:rsidP="00851E71">
      <w:pPr>
        <w:pStyle w:val="aa"/>
        <w:numPr>
          <w:ilvl w:val="0"/>
          <w:numId w:val="26"/>
        </w:numPr>
        <w:ind w:left="0" w:firstLine="709"/>
        <w:rPr>
          <w:szCs w:val="30"/>
        </w:rPr>
      </w:pPr>
      <w:r w:rsidRPr="00090C40">
        <w:rPr>
          <w:szCs w:val="30"/>
        </w:rPr>
        <w:t>чтение биографии успешных людей – эффективный способ стимуляции, основанный на изучении жизненной истории великих личностей;</w:t>
      </w:r>
    </w:p>
    <w:p w:rsidR="00851E71" w:rsidRPr="00090C40" w:rsidRDefault="00851E71" w:rsidP="00851E71">
      <w:pPr>
        <w:pStyle w:val="aa"/>
        <w:numPr>
          <w:ilvl w:val="0"/>
          <w:numId w:val="26"/>
        </w:numPr>
        <w:ind w:left="0" w:firstLine="709"/>
        <w:rPr>
          <w:szCs w:val="30"/>
        </w:rPr>
      </w:pPr>
      <w:r w:rsidRPr="00090C40">
        <w:rPr>
          <w:szCs w:val="30"/>
        </w:rPr>
        <w:t>самоприказ – формирование волевых навыков и выполнение действий, направленных на преодоление собственной лени, страхов и нежелания действовать («сохраняй сознательную трезвость»);</w:t>
      </w:r>
    </w:p>
    <w:p w:rsidR="00851E71" w:rsidRDefault="00851E71" w:rsidP="00851E71">
      <w:pPr>
        <w:pStyle w:val="aa"/>
        <w:numPr>
          <w:ilvl w:val="0"/>
          <w:numId w:val="26"/>
        </w:numPr>
        <w:ind w:left="0" w:firstLine="709"/>
        <w:rPr>
          <w:szCs w:val="30"/>
        </w:rPr>
      </w:pPr>
      <w:r w:rsidRPr="00090C40">
        <w:rPr>
          <w:szCs w:val="30"/>
        </w:rPr>
        <w:t>визуализация – эффективный метод, в основе которого лежит мысленное представление и эмоциональное переживание достигнутых целей;</w:t>
      </w:r>
    </w:p>
    <w:p w:rsidR="00851E71" w:rsidRPr="00090C40" w:rsidRDefault="00851E71" w:rsidP="00851E71">
      <w:pPr>
        <w:pStyle w:val="aa"/>
        <w:numPr>
          <w:ilvl w:val="0"/>
          <w:numId w:val="26"/>
        </w:numPr>
        <w:ind w:left="0" w:firstLine="709"/>
        <w:rPr>
          <w:szCs w:val="30"/>
        </w:rPr>
      </w:pPr>
      <w:r w:rsidRPr="00090C40">
        <w:rPr>
          <w:szCs w:val="30"/>
        </w:rPr>
        <w:t>практики духовного пробуждения – упражнения, позволяющие очиститься от ментального и эмоционального негативного жизненного опыта (медитация и др.).</w:t>
      </w:r>
    </w:p>
    <w:p w:rsidR="00851E71" w:rsidRPr="00323260" w:rsidRDefault="00851E71" w:rsidP="00851E71">
      <w:r w:rsidRPr="00323260">
        <w:t xml:space="preserve">Прекрасной возможностью реализации </w:t>
      </w:r>
      <w:r>
        <w:t xml:space="preserve">сознательной </w:t>
      </w:r>
      <w:r w:rsidRPr="00323260">
        <w:t>трезвости в жизни человека являются правильные мотивационно-ценностные ориентации</w:t>
      </w:r>
      <w:r>
        <w:t>, поддерживаемые объективно на государственном уровне.</w:t>
      </w:r>
      <w:r w:rsidRPr="00323260">
        <w:t xml:space="preserve"> Ценности – это главные ориентиры для каждого человека в океане жизни. Когда правильно выстроена система ценностей, это способствует стремительному личностному росту, духовному пробуждению и поступательному развитию в социуме. </w:t>
      </w:r>
      <w:proofErr w:type="gramStart"/>
      <w:r w:rsidRPr="00323260">
        <w:t xml:space="preserve">Знание мотивов </w:t>
      </w:r>
      <w:r>
        <w:t>сохранения</w:t>
      </w:r>
      <w:r w:rsidRPr="00323260">
        <w:t xml:space="preserve"> трезвости и ценностных ориентаций личности позволяет прогнозировать личностную и социальную успешность, что может служить хорошим подспорьем в работе психолога и менеджеров по персоналу в организациях, специалистов по подбору кадров на предприятиях, при профессиональной подготовке будущих специалистов.</w:t>
      </w:r>
      <w:proofErr w:type="gramEnd"/>
    </w:p>
    <w:p w:rsidR="00851E71" w:rsidRPr="00323260" w:rsidRDefault="00851E71" w:rsidP="00851E71">
      <w:r>
        <w:t>Далее</w:t>
      </w:r>
      <w:r w:rsidRPr="00323260">
        <w:t xml:space="preserve"> пр</w:t>
      </w:r>
      <w:r>
        <w:t>едлагаем вашему вниманию авторское определение понятия мотива</w:t>
      </w:r>
      <w:r w:rsidRPr="00323260">
        <w:t xml:space="preserve"> </w:t>
      </w:r>
      <w:r>
        <w:t>сознательной</w:t>
      </w:r>
      <w:r w:rsidRPr="00323260">
        <w:t xml:space="preserve"> трезвости. </w:t>
      </w:r>
      <w:proofErr w:type="gramStart"/>
      <w:r>
        <w:t>Мотив</w:t>
      </w:r>
      <w:r w:rsidRPr="00323260">
        <w:t xml:space="preserve"> </w:t>
      </w:r>
      <w:r>
        <w:t xml:space="preserve">сознательной </w:t>
      </w:r>
      <w:r w:rsidRPr="00323260">
        <w:t xml:space="preserve">трезвости – психологический феномен, определяющий </w:t>
      </w:r>
      <w:r>
        <w:t>сохранение трезвости на протяжении всего периода жизни благодаря трезвым убеждениям, целенаправленному поведению в согласии с</w:t>
      </w:r>
      <w:r w:rsidRPr="00323260">
        <w:t xml:space="preserve"> ценностны</w:t>
      </w:r>
      <w:r>
        <w:t>ми ориентациями</w:t>
      </w:r>
      <w:r w:rsidRPr="00323260">
        <w:t xml:space="preserve">, </w:t>
      </w:r>
      <w:r>
        <w:t>обеспечиваемыми правильным воспитанием, успешной</w:t>
      </w:r>
      <w:r w:rsidRPr="00323260">
        <w:t xml:space="preserve"> социализац</w:t>
      </w:r>
      <w:r>
        <w:t>ией, правовой защитой</w:t>
      </w:r>
      <w:r w:rsidRPr="00323260">
        <w:t xml:space="preserve"> молодежи</w:t>
      </w:r>
      <w:r>
        <w:t xml:space="preserve"> от отнимания трезвости в корыстных целях на государственном уровне</w:t>
      </w:r>
      <w:r w:rsidRPr="00323260">
        <w:t>.</w:t>
      </w:r>
      <w:proofErr w:type="gramEnd"/>
      <w:r>
        <w:t xml:space="preserve"> Предлагаемые к </w:t>
      </w:r>
      <w:r w:rsidRPr="00323260">
        <w:t>рассмотр</w:t>
      </w:r>
      <w:r>
        <w:t>ению</w:t>
      </w:r>
      <w:r w:rsidRPr="00323260">
        <w:t xml:space="preserve"> </w:t>
      </w:r>
      <w:r>
        <w:t xml:space="preserve">виды </w:t>
      </w:r>
      <w:r w:rsidRPr="00323260">
        <w:t xml:space="preserve">мотивов </w:t>
      </w:r>
      <w:r>
        <w:t>сознательной</w:t>
      </w:r>
      <w:r w:rsidRPr="00323260">
        <w:t xml:space="preserve"> трезвости</w:t>
      </w:r>
      <w:r>
        <w:t xml:space="preserve"> </w:t>
      </w:r>
      <w:r w:rsidRPr="00323260">
        <w:t>мо</w:t>
      </w:r>
      <w:r>
        <w:t>гу</w:t>
      </w:r>
      <w:r w:rsidRPr="00323260">
        <w:t xml:space="preserve">т </w:t>
      </w:r>
      <w:r>
        <w:t>по</w:t>
      </w:r>
      <w:r w:rsidRPr="00323260">
        <w:t xml:space="preserve">служить содержательным ориентиром профилактических бесед </w:t>
      </w:r>
      <w:r>
        <w:t xml:space="preserve">при отклоняющемся поведении </w:t>
      </w:r>
      <w:r w:rsidRPr="00323260">
        <w:t xml:space="preserve">и </w:t>
      </w:r>
      <w:r>
        <w:t>в собеседованиях с устраивающимися на работу людьми</w:t>
      </w:r>
      <w:r w:rsidRPr="00323260">
        <w:t>.</w:t>
      </w:r>
    </w:p>
    <w:p w:rsidR="00851E71" w:rsidRDefault="00851E71" w:rsidP="00851E71">
      <w:r>
        <w:t>На субъективном уровне м</w:t>
      </w:r>
      <w:r w:rsidRPr="00323260">
        <w:t>отивы</w:t>
      </w:r>
      <w:r>
        <w:t xml:space="preserve"> сознательного сохранения</w:t>
      </w:r>
      <w:r w:rsidRPr="00323260">
        <w:t xml:space="preserve"> трезвости мы разделяем на следующие основные группы</w:t>
      </w:r>
      <w:r>
        <w:t xml:space="preserve"> в зависимости от ценностей личности</w:t>
      </w:r>
      <w:r w:rsidRPr="00323260">
        <w:t>:</w:t>
      </w:r>
    </w:p>
    <w:p w:rsidR="00851E71" w:rsidRPr="00D1435C" w:rsidRDefault="00851E71" w:rsidP="00851E71">
      <w:pPr>
        <w:pStyle w:val="aa"/>
        <w:numPr>
          <w:ilvl w:val="0"/>
          <w:numId w:val="25"/>
        </w:numPr>
        <w:ind w:left="0" w:firstLine="709"/>
        <w:rPr>
          <w:szCs w:val="30"/>
        </w:rPr>
      </w:pPr>
      <w:r>
        <w:rPr>
          <w:szCs w:val="30"/>
        </w:rPr>
        <w:t>о</w:t>
      </w:r>
      <w:r w:rsidRPr="00D1435C">
        <w:rPr>
          <w:szCs w:val="30"/>
        </w:rPr>
        <w:t>рганизационно-административные мотивы (закон, порядок, правила, санкции, порицание и др.);</w:t>
      </w:r>
    </w:p>
    <w:p w:rsidR="00851E71" w:rsidRPr="00D1435C" w:rsidRDefault="00851E71" w:rsidP="00851E71">
      <w:pPr>
        <w:pStyle w:val="aa"/>
        <w:numPr>
          <w:ilvl w:val="0"/>
          <w:numId w:val="25"/>
        </w:numPr>
        <w:ind w:left="0" w:firstLine="709"/>
        <w:rPr>
          <w:szCs w:val="30"/>
        </w:rPr>
      </w:pPr>
      <w:proofErr w:type="gramStart"/>
      <w:r>
        <w:rPr>
          <w:szCs w:val="30"/>
        </w:rPr>
        <w:t>с</w:t>
      </w:r>
      <w:r w:rsidRPr="00D1435C">
        <w:rPr>
          <w:szCs w:val="30"/>
        </w:rPr>
        <w:t>оциально-экономические (семья, образование, карьера, статус, авторитет, материальные блага, достаток и др.)</w:t>
      </w:r>
      <w:r>
        <w:rPr>
          <w:szCs w:val="30"/>
        </w:rPr>
        <w:t>;</w:t>
      </w:r>
      <w:proofErr w:type="gramEnd"/>
    </w:p>
    <w:p w:rsidR="00851E71" w:rsidRPr="00D1435C" w:rsidRDefault="00851E71" w:rsidP="00851E71">
      <w:pPr>
        <w:pStyle w:val="aa"/>
        <w:numPr>
          <w:ilvl w:val="0"/>
          <w:numId w:val="25"/>
        </w:numPr>
        <w:ind w:left="0" w:firstLine="709"/>
        <w:rPr>
          <w:szCs w:val="30"/>
        </w:rPr>
      </w:pPr>
      <w:r>
        <w:rPr>
          <w:szCs w:val="30"/>
        </w:rPr>
        <w:t>ф</w:t>
      </w:r>
      <w:r w:rsidRPr="00D1435C">
        <w:rPr>
          <w:szCs w:val="30"/>
        </w:rPr>
        <w:t>изиологические (здоровье, спорт, правильный образ жизни, активное долголетие, комфортный уровень жизни и др.);</w:t>
      </w:r>
    </w:p>
    <w:p w:rsidR="00851E71" w:rsidRPr="00D1435C" w:rsidRDefault="00851E71" w:rsidP="00851E71">
      <w:pPr>
        <w:pStyle w:val="aa"/>
        <w:numPr>
          <w:ilvl w:val="0"/>
          <w:numId w:val="25"/>
        </w:numPr>
        <w:ind w:left="0" w:firstLine="709"/>
        <w:rPr>
          <w:szCs w:val="30"/>
        </w:rPr>
      </w:pPr>
      <w:proofErr w:type="gramStart"/>
      <w:r>
        <w:rPr>
          <w:szCs w:val="30"/>
        </w:rPr>
        <w:t>п</w:t>
      </w:r>
      <w:r w:rsidRPr="00D1435C">
        <w:rPr>
          <w:szCs w:val="30"/>
        </w:rPr>
        <w:t>сихологические (самосовершенствование, самореализация, независимость, отношения, самоценность, успех, красота, счастье, адекватный уровень притязаний и др.)</w:t>
      </w:r>
      <w:r>
        <w:rPr>
          <w:szCs w:val="30"/>
        </w:rPr>
        <w:t>;</w:t>
      </w:r>
      <w:proofErr w:type="gramEnd"/>
    </w:p>
    <w:p w:rsidR="00851E71" w:rsidRPr="00D1435C" w:rsidRDefault="00851E71" w:rsidP="00851E71">
      <w:pPr>
        <w:pStyle w:val="aa"/>
        <w:numPr>
          <w:ilvl w:val="0"/>
          <w:numId w:val="25"/>
        </w:numPr>
        <w:ind w:left="0" w:firstLine="709"/>
        <w:rPr>
          <w:szCs w:val="30"/>
        </w:rPr>
      </w:pPr>
      <w:proofErr w:type="gramStart"/>
      <w:r>
        <w:rPr>
          <w:szCs w:val="30"/>
        </w:rPr>
        <w:t>д</w:t>
      </w:r>
      <w:r w:rsidRPr="00D1435C">
        <w:rPr>
          <w:szCs w:val="30"/>
        </w:rPr>
        <w:t>уховно-нравственные (религия, культура, свобода, любовь, саморазвитие, внутренняя гармония, вознесение и духовный рост и др.).</w:t>
      </w:r>
      <w:proofErr w:type="gramEnd"/>
    </w:p>
    <w:p w:rsidR="00851E71" w:rsidRDefault="00851E71" w:rsidP="00851E71">
      <w:r>
        <w:t>На объективном уровне мотивы сознательной трезвости могут подразделяться на подобные виды с позиции правовой защиты этих ценностей и комплекса мер по утверждению и сохранению трезвости на государственном уровне, который предотвратил бы формирование заблуждений, принуждающих молодежь к самоотравлению. Существующие наработки в области педагогики трезвости содержат не только методику формирования трезвых убеждений у молодежи, но и устоявшуюся систему подготовки кадров для уроков трезвости среди студентов</w:t>
      </w:r>
      <w:r w:rsidRPr="006712BE">
        <w:t xml:space="preserve"> [2]</w:t>
      </w:r>
      <w:r>
        <w:t>.</w:t>
      </w:r>
    </w:p>
    <w:p w:rsidR="00851E71" w:rsidRDefault="00851E71" w:rsidP="00851E71">
      <w:r w:rsidRPr="00323260">
        <w:t>Считаем возможным принимать во вним</w:t>
      </w:r>
      <w:r>
        <w:t>ание описанные виды</w:t>
      </w:r>
      <w:r w:rsidRPr="00323260">
        <w:t xml:space="preserve"> мотивов </w:t>
      </w:r>
      <w:r>
        <w:t xml:space="preserve">сохранения </w:t>
      </w:r>
      <w:r w:rsidRPr="00323260">
        <w:t xml:space="preserve">трезвости </w:t>
      </w:r>
      <w:r>
        <w:t xml:space="preserve">в организационной работе менеджеров по персоналу, специалистов по </w:t>
      </w:r>
      <w:r w:rsidRPr="00323260">
        <w:t>кадр</w:t>
      </w:r>
      <w:r>
        <w:t>ам на соб</w:t>
      </w:r>
      <w:r w:rsidRPr="00323260">
        <w:t>еседовании</w:t>
      </w:r>
      <w:r>
        <w:t xml:space="preserve"> при приёме на работу, педагогов-психологов </w:t>
      </w:r>
      <w:proofErr w:type="gramStart"/>
      <w:r>
        <w:t>средних профессиональных</w:t>
      </w:r>
      <w:proofErr w:type="gramEnd"/>
      <w:r>
        <w:t xml:space="preserve"> образовательных учреждений и при собственном </w:t>
      </w:r>
      <w:r w:rsidRPr="00323260">
        <w:t>построении жизненных планов в согласии с ценностными ориентациями</w:t>
      </w:r>
      <w:r>
        <w:t>,</w:t>
      </w:r>
      <w:r w:rsidRPr="00323260">
        <w:t xml:space="preserve"> потребностями личности</w:t>
      </w:r>
      <w:r>
        <w:t xml:space="preserve"> и государства в целом.</w:t>
      </w:r>
    </w:p>
    <w:p w:rsidR="00851E71" w:rsidRDefault="00851E71" w:rsidP="00851E71">
      <w:r w:rsidRPr="00323260">
        <w:t xml:space="preserve">Отметим, что движущей силой для преодоления жизненных кризисов является мотивация на позитивные преобразования в противовес мотивации избегания проблем и трудностей. Поэтому следует отметить значение создания условий для успешности в образовательной среде и благоприятного образца социального окружения в формировании системы ценностей молодежи. </w:t>
      </w:r>
      <w:r>
        <w:t xml:space="preserve">Для этого нужно на государственном уровне прекратить продажу интоксикантов в продуктовых магазинах, создавать условия для полезного времяпровождения после учебы, безопасной разрядки психоэмоционального напряжения, конструктивного снятия стресса, укрепления здоровья в </w:t>
      </w:r>
      <w:proofErr w:type="gramStart"/>
      <w:r>
        <w:t>бесплатных спортивных</w:t>
      </w:r>
      <w:proofErr w:type="gramEnd"/>
      <w:r>
        <w:t xml:space="preserve"> секциях и фитнес-центрах для молодежи. Практическим же решением освобождения от табачно-алкогольной зависимости тем, кто уже осознал такую необходимость, является обучение по методу Г.А. Шичко для возвращения естественного состояния трезвости.</w:t>
      </w:r>
    </w:p>
    <w:p w:rsidR="00851E71" w:rsidRDefault="00851E71" w:rsidP="00851E71">
      <w:r w:rsidRPr="00323260">
        <w:t xml:space="preserve">Система психологических факторов сохранения </w:t>
      </w:r>
      <w:r>
        <w:t>осознанной</w:t>
      </w:r>
      <w:r w:rsidRPr="00323260">
        <w:t xml:space="preserve"> трезвости помимо мотивацион</w:t>
      </w:r>
      <w:r>
        <w:t>н</w:t>
      </w:r>
      <w:r w:rsidRPr="00323260">
        <w:t xml:space="preserve">о-ценностного во многом опирается также на следующие ключевые аспекты: стрессоустойчивость, внутренний локус контроля, воля, позитивное восприятие будущего, адекватная самооценка и уровень притязаний, эмпатия, благоприятные характерологические особенности и благополучная личная биография. Перечисленные психологические факторы можно рассматривать в совокупности как благоприятный прогностический фактор сохранения </w:t>
      </w:r>
      <w:r>
        <w:t xml:space="preserve">осознанного </w:t>
      </w:r>
      <w:r w:rsidRPr="00323260">
        <w:t>трезвого образа жизни и поведения.</w:t>
      </w:r>
    </w:p>
    <w:p w:rsidR="00851E71" w:rsidRDefault="00851E71" w:rsidP="00851E71">
      <w:r w:rsidRPr="00323260">
        <w:t xml:space="preserve">Важно добавить, что эти психологические показатели легко диагностируются с помощью </w:t>
      </w:r>
      <w:r>
        <w:t xml:space="preserve">популярных </w:t>
      </w:r>
      <w:r w:rsidRPr="00323260">
        <w:t xml:space="preserve">тестов и </w:t>
      </w:r>
      <w:r>
        <w:t xml:space="preserve">доступных профессиональных </w:t>
      </w:r>
      <w:r w:rsidRPr="00323260">
        <w:t>психодиагностических методик. Комплексное применение психодиагностики, коррекционно-развивающих занятий, профилактических бесед и индивидуального собеседования позволяет наладить эффективную работу психолога организации на благо отдельного человека, коллектива и общества в целом.</w:t>
      </w:r>
    </w:p>
    <w:p w:rsidR="00851E71" w:rsidRDefault="00851E71" w:rsidP="00851E71">
      <w:r>
        <w:t xml:space="preserve">Рекомендуется, особенно в практической работе специалистов, применять психолого-педагогический метод Г.А. Шичко по освобождению от запрограммированности на самоотравление. В основу метода положено сознательное воздействие самого человека на свое подсознание правдивой информацией с последующим анализом прожитого дня в виде ведения специального дневника и записью позитивного самовнушения перед сном. Процесс освобождения от запрограммированности на самоотравление и формирования сознательной трезвости длится 10 учебных занятий с последующим полугодовым сопровождением в виде написания дневников по специальному графику. Эффективность курса освобождения от любых вредных привычек приравнена к 100 % при наличии желания освободиться от вредной привычки и выполнении требований метода </w:t>
      </w:r>
      <w:r w:rsidRPr="002317E7">
        <w:t>[1</w:t>
      </w:r>
      <w:r>
        <w:t>, с. 259</w:t>
      </w:r>
      <w:r w:rsidRPr="002317E7">
        <w:t>]</w:t>
      </w:r>
      <w:r>
        <w:t>.</w:t>
      </w:r>
    </w:p>
    <w:p w:rsidR="00851E71" w:rsidRDefault="00851E71" w:rsidP="00851E71">
      <w:proofErr w:type="gramStart"/>
      <w:r>
        <w:t xml:space="preserve">С точки зрения эффективности методов превентивных мер в молодежной среде следует отметить бесполезность устаревших подходов «негативной профилактики» посредством формирования чувства страха перед последствиями от самоотравления, ограниченного информирования о разрушающем влиянии алкогольных ядов на физическое и психическое здоровье без внимания на корыстных интересах организаторов этого разрушительного процесса и методах отнимания трезвости </w:t>
      </w:r>
      <w:r w:rsidRPr="00DF5B79">
        <w:t>[2]</w:t>
      </w:r>
      <w:r>
        <w:t>.</w:t>
      </w:r>
      <w:proofErr w:type="gramEnd"/>
      <w:r>
        <w:t xml:space="preserve"> </w:t>
      </w:r>
      <w:proofErr w:type="gramStart"/>
      <w:r>
        <w:t>В настоящее время педагогам рекомендуется позитивный подход в понимании трезвости как естественного состояния человека, данного каждому по факту рождения, а также применение педагогического подхода на основе идеологии утверждения и сохранения трезвости.</w:t>
      </w:r>
      <w:proofErr w:type="gramEnd"/>
      <w:r>
        <w:t xml:space="preserve"> Данный подход предполагает формирование трезвых убеждений, прочных знаний в области науки Трезвости и чёткого понимания механизма отнимания трезвости у молодежи, а также способов защиты от него. Трезвость должна быть фундаментальной ценностью в жизни каждого человека, любой семьи и социума.</w:t>
      </w:r>
    </w:p>
    <w:p w:rsidR="00851E71" w:rsidRDefault="00851E71" w:rsidP="00851E71">
      <w:proofErr w:type="gramStart"/>
      <w:r>
        <w:t>В заключение отметим, что,</w:t>
      </w:r>
      <w:r w:rsidRPr="00323260">
        <w:t xml:space="preserve"> бл</w:t>
      </w:r>
      <w:r>
        <w:t xml:space="preserve">агодаря эффективной программе курса по освобождению от табачно-алкогольной зависимости и формированию трезвых убеждений по методу Г.А. Шичко, утверждению в общественном сознании трезвости как фундаментальной ценности </w:t>
      </w:r>
      <w:r w:rsidRPr="00323260">
        <w:t>и высокой осознанно</w:t>
      </w:r>
      <w:r>
        <w:t>сти современной молодежи, наша страна</w:t>
      </w:r>
      <w:r w:rsidRPr="00323260">
        <w:t xml:space="preserve"> способна опровергнуть миф о деградации народа во благо нынешних поколений и потомков, во имя наполнения жизни значимым смыслом, добром</w:t>
      </w:r>
      <w:r>
        <w:t xml:space="preserve"> и</w:t>
      </w:r>
      <w:r w:rsidRPr="00323260">
        <w:t xml:space="preserve"> счастьем.</w:t>
      </w:r>
      <w:proofErr w:type="gramEnd"/>
    </w:p>
    <w:p w:rsidR="00851E71" w:rsidRDefault="00851E71" w:rsidP="00851E71">
      <w:pPr>
        <w:pStyle w:val="-"/>
      </w:pPr>
      <w:r>
        <w:t>Список литературы</w:t>
      </w:r>
    </w:p>
    <w:p w:rsidR="00851E71" w:rsidRPr="002323FC" w:rsidRDefault="00851E71" w:rsidP="00851E71">
      <w:pPr>
        <w:pStyle w:val="a5"/>
      </w:pPr>
      <w:r w:rsidRPr="002323FC">
        <w:t>1.</w:t>
      </w:r>
      <w:r w:rsidRPr="002323FC">
        <w:tab/>
        <w:t>Язык утверждения и сохранения Трезвости – язык освобождения // Основа здоровья нации – трезвое мировоззрение</w:t>
      </w:r>
      <w:proofErr w:type="gramStart"/>
      <w:r w:rsidRPr="002323FC">
        <w:t xml:space="preserve"> :</w:t>
      </w:r>
      <w:proofErr w:type="gramEnd"/>
      <w:r w:rsidRPr="002323FC">
        <w:t xml:space="preserve"> материалы XVIII Национальной научно-практической конференции ОД «Союз УСТ «Трезвый Урал» с международным участием (г. Тюмень, 22-23 февраля 2020 г.). – Тюмень: </w:t>
      </w:r>
      <w:proofErr w:type="gramStart"/>
      <w:r w:rsidRPr="002323FC">
        <w:t>Трезвая Тюмень, 2020.</w:t>
      </w:r>
      <w:proofErr w:type="gramEnd"/>
      <w:r w:rsidRPr="002323FC">
        <w:t xml:space="preserve"> – С. 240-271.</w:t>
      </w:r>
    </w:p>
    <w:p w:rsidR="00851E71" w:rsidRPr="002323FC" w:rsidRDefault="00851E71" w:rsidP="00851E71">
      <w:pPr>
        <w:pStyle w:val="a5"/>
      </w:pPr>
      <w:r w:rsidRPr="002323FC">
        <w:t>2.</w:t>
      </w:r>
      <w:r w:rsidRPr="002323FC">
        <w:tab/>
        <w:t>Распопов Р.В. Педагогика Трезвости: история и современность / Р.В. Распопов, И.П. Огородникова, В.А. Загумённый // Трезвость и проблемы современной России</w:t>
      </w:r>
      <w:proofErr w:type="gramStart"/>
      <w:r w:rsidRPr="002323FC">
        <w:t xml:space="preserve"> :</w:t>
      </w:r>
      <w:proofErr w:type="gramEnd"/>
      <w:r w:rsidRPr="002323FC">
        <w:t xml:space="preserve"> материалы XVII Всероссийской научно-практической конференции ОД «Союз УСТ «Трезвый Урал» (г. Южноуральск, 23-24 февраля 2019 г.). – Тюмень: </w:t>
      </w:r>
      <w:proofErr w:type="gramStart"/>
      <w:r w:rsidRPr="002323FC">
        <w:t>Трезвая Тюмень, 2019.</w:t>
      </w:r>
      <w:proofErr w:type="gramEnd"/>
      <w:r w:rsidRPr="002323FC">
        <w:t xml:space="preserve"> – С. 15-32.</w:t>
      </w:r>
    </w:p>
    <w:p w:rsidR="00851E71" w:rsidRPr="008300D1" w:rsidRDefault="00851E71" w:rsidP="00851E71">
      <w:pPr>
        <w:pStyle w:val="aff4"/>
      </w:pPr>
      <w:r w:rsidRPr="008300D1">
        <w:t>Сведения об авторе</w:t>
      </w:r>
    </w:p>
    <w:p w:rsidR="00851E71" w:rsidRPr="007A4D80" w:rsidRDefault="00851E71" w:rsidP="00851E71">
      <w:pPr>
        <w:pStyle w:val="af3"/>
      </w:pPr>
      <w:r w:rsidRPr="008300D1">
        <w:t xml:space="preserve">Бурзянцева Любовь Николаевна, педагог-психолог, ГАПОУ Башкирский агропромышленный колледж, </w:t>
      </w:r>
      <w:hyperlink r:id="rId39" w:history="1">
        <w:r w:rsidRPr="008300D1">
          <w:rPr>
            <w:rStyle w:val="af"/>
            <w:lang w:val="en-US"/>
          </w:rPr>
          <w:t>burziantsevaliubov</w:t>
        </w:r>
        <w:r w:rsidRPr="008300D1">
          <w:rPr>
            <w:rStyle w:val="af"/>
          </w:rPr>
          <w:t>@</w:t>
        </w:r>
        <w:r w:rsidRPr="008300D1">
          <w:rPr>
            <w:rStyle w:val="af"/>
            <w:lang w:val="en-US"/>
          </w:rPr>
          <w:t>gmail</w:t>
        </w:r>
        <w:r w:rsidRPr="008300D1">
          <w:rPr>
            <w:rStyle w:val="af"/>
          </w:rPr>
          <w:t>.</w:t>
        </w:r>
        <w:r w:rsidRPr="008300D1">
          <w:rPr>
            <w:rStyle w:val="af"/>
            <w:lang w:val="en-US"/>
          </w:rPr>
          <w:t>com</w:t>
        </w:r>
      </w:hyperlink>
      <w:r>
        <w:t>,</w:t>
      </w:r>
      <w:r w:rsidRPr="008300D1">
        <w:t xml:space="preserve"> +79174350595</w:t>
      </w:r>
    </w:p>
    <w:p w:rsidR="00851E71" w:rsidRDefault="00851E71" w:rsidP="00851E71">
      <w:pPr>
        <w:pStyle w:val="aff4"/>
        <w:rPr>
          <w:lang w:val="en-US"/>
        </w:rPr>
      </w:pPr>
      <w:r w:rsidRPr="00895B8B">
        <w:rPr>
          <w:lang w:val="en-US"/>
        </w:rPr>
        <w:t>About author</w:t>
      </w:r>
    </w:p>
    <w:p w:rsidR="00851E71" w:rsidRPr="00486024" w:rsidRDefault="00851E71" w:rsidP="00851E71">
      <w:pPr>
        <w:pStyle w:val="af3"/>
        <w:rPr>
          <w:lang w:val="en-US"/>
        </w:rPr>
      </w:pPr>
      <w:r w:rsidRPr="00895B8B">
        <w:rPr>
          <w:lang w:val="en-US"/>
        </w:rPr>
        <w:t>Burzian</w:t>
      </w:r>
      <w:r>
        <w:rPr>
          <w:lang w:val="en-US"/>
        </w:rPr>
        <w:t>t</w:t>
      </w:r>
      <w:r w:rsidRPr="00895B8B">
        <w:rPr>
          <w:lang w:val="en-US"/>
        </w:rPr>
        <w:t>seva Liubov Nikolaevna, teacher</w:t>
      </w:r>
      <w:r>
        <w:rPr>
          <w:lang w:val="en-US"/>
        </w:rPr>
        <w:t>-psychologist, Bashkir Agr</w:t>
      </w:r>
      <w:r>
        <w:t>о</w:t>
      </w:r>
      <w:r>
        <w:rPr>
          <w:lang w:val="en-US"/>
        </w:rPr>
        <w:t>i</w:t>
      </w:r>
      <w:r w:rsidRPr="00895B8B">
        <w:rPr>
          <w:lang w:val="en-US"/>
        </w:rPr>
        <w:t xml:space="preserve">ndustrial College, </w:t>
      </w:r>
      <w:hyperlink r:id="rId40" w:history="1">
        <w:r w:rsidRPr="008300D1">
          <w:rPr>
            <w:rStyle w:val="af"/>
            <w:lang w:val="en-US"/>
          </w:rPr>
          <w:t>burziantsevaliubov</w:t>
        </w:r>
        <w:r w:rsidRPr="00895B8B">
          <w:rPr>
            <w:rStyle w:val="af"/>
            <w:lang w:val="en-US"/>
          </w:rPr>
          <w:t>@</w:t>
        </w:r>
        <w:r w:rsidRPr="008300D1">
          <w:rPr>
            <w:rStyle w:val="af"/>
            <w:lang w:val="en-US"/>
          </w:rPr>
          <w:t>gmail</w:t>
        </w:r>
        <w:r w:rsidRPr="00895B8B">
          <w:rPr>
            <w:rStyle w:val="af"/>
            <w:lang w:val="en-US"/>
          </w:rPr>
          <w:t>.</w:t>
        </w:r>
        <w:r w:rsidRPr="008300D1">
          <w:rPr>
            <w:rStyle w:val="af"/>
            <w:lang w:val="en-US"/>
          </w:rPr>
          <w:t>com</w:t>
        </w:r>
      </w:hyperlink>
      <w:r>
        <w:rPr>
          <w:lang w:val="en-US"/>
        </w:rPr>
        <w:t>,</w:t>
      </w:r>
      <w:r w:rsidRPr="00895B8B">
        <w:rPr>
          <w:lang w:val="en-US"/>
        </w:rPr>
        <w:t xml:space="preserve"> +79174350595</w:t>
      </w:r>
    </w:p>
    <w:p w:rsidR="00851E71" w:rsidRPr="00F0079D" w:rsidRDefault="00851E71" w:rsidP="00851E71">
      <w:pPr>
        <w:pStyle w:val="af2"/>
        <w:rPr>
          <w:lang w:val="en-US"/>
        </w:rPr>
      </w:pPr>
      <w:r>
        <w:t>УДК</w:t>
      </w:r>
      <w:r w:rsidRPr="00F0079D">
        <w:rPr>
          <w:lang w:val="en-US"/>
        </w:rPr>
        <w:t xml:space="preserve"> 37.034</w:t>
      </w:r>
    </w:p>
    <w:p w:rsidR="00851E71" w:rsidRPr="00F0079D" w:rsidRDefault="00851E71" w:rsidP="00851E71">
      <w:pPr>
        <w:pStyle w:val="af1"/>
        <w:rPr>
          <w:lang w:val="en-US"/>
        </w:rPr>
      </w:pPr>
      <w:r>
        <w:t>Исаева</w:t>
      </w:r>
      <w:r w:rsidRPr="00022CF6">
        <w:rPr>
          <w:lang w:val="en-US"/>
        </w:rPr>
        <w:t> </w:t>
      </w:r>
      <w:r>
        <w:t>Н</w:t>
      </w:r>
      <w:r w:rsidRPr="00F0079D">
        <w:rPr>
          <w:lang w:val="en-US"/>
        </w:rPr>
        <w:t>.</w:t>
      </w:r>
      <w:r>
        <w:t>Н</w:t>
      </w:r>
      <w:r w:rsidRPr="00F0079D">
        <w:rPr>
          <w:lang w:val="en-US"/>
        </w:rPr>
        <w:t>.</w:t>
      </w:r>
    </w:p>
    <w:p w:rsidR="00851E71" w:rsidRPr="00F0079D" w:rsidRDefault="00851E71" w:rsidP="00851E71">
      <w:pPr>
        <w:pStyle w:val="af1"/>
        <w:rPr>
          <w:lang w:val="en-US"/>
        </w:rPr>
      </w:pPr>
      <w:r>
        <w:rPr>
          <w:lang w:val="en-US"/>
        </w:rPr>
        <w:t>Isayeva</w:t>
      </w:r>
      <w:r w:rsidRPr="00022CF6">
        <w:rPr>
          <w:lang w:val="en-US"/>
        </w:rPr>
        <w:t> </w:t>
      </w:r>
      <w:r>
        <w:rPr>
          <w:lang w:val="en-US"/>
        </w:rPr>
        <w:t>N</w:t>
      </w:r>
      <w:r w:rsidRPr="00F0079D">
        <w:rPr>
          <w:lang w:val="en-US"/>
        </w:rPr>
        <w:t>.</w:t>
      </w:r>
      <w:r>
        <w:rPr>
          <w:lang w:val="en-US"/>
        </w:rPr>
        <w:t>N</w:t>
      </w:r>
      <w:r w:rsidRPr="00F0079D">
        <w:rPr>
          <w:lang w:val="en-US"/>
        </w:rPr>
        <w:t>.</w:t>
      </w:r>
    </w:p>
    <w:p w:rsidR="00851E71" w:rsidRDefault="00851E71" w:rsidP="00851E71">
      <w:pPr>
        <w:pStyle w:val="1"/>
        <w:rPr>
          <w:color w:val="000000"/>
          <w:shd w:val="clear" w:color="auto" w:fill="FFFFFF"/>
        </w:rPr>
      </w:pPr>
      <w:bookmarkStart w:id="18" w:name="_Toc84443707"/>
      <w:r>
        <w:rPr>
          <w:i/>
          <w:color w:val="FFFFFF" w:themeColor="background1"/>
          <w:sz w:val="2"/>
          <w:szCs w:val="2"/>
        </w:rPr>
        <w:t>Исаева </w:t>
      </w:r>
      <w:r w:rsidRPr="003C20B0">
        <w:rPr>
          <w:i/>
          <w:color w:val="FFFFFF" w:themeColor="background1"/>
          <w:sz w:val="2"/>
          <w:szCs w:val="2"/>
        </w:rPr>
        <w:t>Н.Н.</w:t>
      </w:r>
      <w:r w:rsidRPr="003C20B0">
        <w:rPr>
          <w:i/>
          <w:color w:val="FFFFFF" w:themeColor="background1"/>
          <w:sz w:val="2"/>
          <w:szCs w:val="2"/>
        </w:rPr>
        <w:br/>
      </w:r>
      <w:r>
        <w:t>«Трезвый человек – лучший человек». Размышления о совершенствовании различения</w:t>
      </w:r>
      <w:bookmarkEnd w:id="18"/>
    </w:p>
    <w:p w:rsidR="00851E71" w:rsidRPr="00022CF6" w:rsidRDefault="00851E71" w:rsidP="00851E71">
      <w:pPr>
        <w:pStyle w:val="13"/>
        <w:rPr>
          <w:lang w:val="ru-RU"/>
        </w:rPr>
      </w:pPr>
      <w:r w:rsidRPr="003D78EA">
        <w:rPr>
          <w:shd w:val="clear" w:color="auto" w:fill="FFFFFF"/>
          <w:lang w:val="ru-RU"/>
        </w:rPr>
        <w:t xml:space="preserve">“ </w:t>
      </w:r>
      <w:r>
        <w:rPr>
          <w:shd w:val="clear" w:color="auto" w:fill="FFFFFF"/>
        </w:rPr>
        <w:t>sober</w:t>
      </w:r>
      <w:r w:rsidRPr="003D78EA">
        <w:rPr>
          <w:shd w:val="clear" w:color="auto" w:fill="FFFFFF"/>
          <w:lang w:val="ru-RU"/>
        </w:rPr>
        <w:t xml:space="preserve"> </w:t>
      </w:r>
      <w:r>
        <w:rPr>
          <w:shd w:val="clear" w:color="auto" w:fill="FFFFFF"/>
        </w:rPr>
        <w:t>person</w:t>
      </w:r>
      <w:r w:rsidRPr="003D78EA">
        <w:rPr>
          <w:shd w:val="clear" w:color="auto" w:fill="FFFFFF"/>
          <w:lang w:val="ru-RU"/>
        </w:rPr>
        <w:t xml:space="preserve"> </w:t>
      </w:r>
      <w:r>
        <w:rPr>
          <w:shd w:val="clear" w:color="auto" w:fill="FFFFFF"/>
        </w:rPr>
        <w:t>is</w:t>
      </w:r>
      <w:r w:rsidRPr="003D78EA">
        <w:rPr>
          <w:shd w:val="clear" w:color="auto" w:fill="FFFFFF"/>
          <w:lang w:val="ru-RU"/>
        </w:rPr>
        <w:t xml:space="preserve"> </w:t>
      </w:r>
      <w:r>
        <w:rPr>
          <w:shd w:val="clear" w:color="auto" w:fill="FFFFFF"/>
        </w:rPr>
        <w:t>the</w:t>
      </w:r>
      <w:r w:rsidRPr="003D78EA">
        <w:rPr>
          <w:shd w:val="clear" w:color="auto" w:fill="FFFFFF"/>
          <w:lang w:val="ru-RU"/>
        </w:rPr>
        <w:t xml:space="preserve"> </w:t>
      </w:r>
      <w:r>
        <w:rPr>
          <w:shd w:val="clear" w:color="auto" w:fill="FFFFFF"/>
        </w:rPr>
        <w:t>best</w:t>
      </w:r>
      <w:r w:rsidRPr="003D78EA">
        <w:rPr>
          <w:shd w:val="clear" w:color="auto" w:fill="FFFFFF"/>
          <w:lang w:val="ru-RU"/>
        </w:rPr>
        <w:t xml:space="preserve"> </w:t>
      </w:r>
      <w:r>
        <w:rPr>
          <w:shd w:val="clear" w:color="auto" w:fill="FFFFFF"/>
        </w:rPr>
        <w:t>person</w:t>
      </w:r>
      <w:r w:rsidRPr="003D78EA">
        <w:rPr>
          <w:shd w:val="clear" w:color="auto" w:fill="FFFFFF"/>
          <w:lang w:val="ru-RU"/>
        </w:rPr>
        <w:t xml:space="preserve">”. </w:t>
      </w:r>
      <w:r>
        <w:rPr>
          <w:shd w:val="clear" w:color="auto" w:fill="FFFFFF"/>
        </w:rPr>
        <w:t>Reflections</w:t>
      </w:r>
      <w:r w:rsidRPr="00022CF6">
        <w:rPr>
          <w:shd w:val="clear" w:color="auto" w:fill="FFFFFF"/>
          <w:lang w:val="ru-RU"/>
        </w:rPr>
        <w:t xml:space="preserve"> </w:t>
      </w:r>
      <w:r>
        <w:rPr>
          <w:shd w:val="clear" w:color="auto" w:fill="FFFFFF"/>
        </w:rPr>
        <w:t>about</w:t>
      </w:r>
      <w:r w:rsidRPr="00022CF6">
        <w:rPr>
          <w:shd w:val="clear" w:color="auto" w:fill="FFFFFF"/>
          <w:lang w:val="ru-RU"/>
        </w:rPr>
        <w:t xml:space="preserve"> </w:t>
      </w:r>
      <w:r>
        <w:rPr>
          <w:shd w:val="clear" w:color="auto" w:fill="FFFFFF"/>
        </w:rPr>
        <w:t>improvement</w:t>
      </w:r>
      <w:r w:rsidRPr="00022CF6">
        <w:rPr>
          <w:shd w:val="clear" w:color="auto" w:fill="FFFFFF"/>
          <w:lang w:val="ru-RU"/>
        </w:rPr>
        <w:t xml:space="preserve"> </w:t>
      </w:r>
      <w:r>
        <w:rPr>
          <w:shd w:val="clear" w:color="auto" w:fill="FFFFFF"/>
        </w:rPr>
        <w:t>of</w:t>
      </w:r>
      <w:r w:rsidRPr="00022CF6">
        <w:rPr>
          <w:shd w:val="clear" w:color="auto" w:fill="FFFFFF"/>
          <w:lang w:val="ru-RU"/>
        </w:rPr>
        <w:t xml:space="preserve"> </w:t>
      </w:r>
      <w:r>
        <w:rPr>
          <w:shd w:val="clear" w:color="auto" w:fill="FFFFFF"/>
        </w:rPr>
        <w:t>distinctions</w:t>
      </w:r>
    </w:p>
    <w:p w:rsidR="00851E71" w:rsidRDefault="00851E71" w:rsidP="00851E71">
      <w:pPr>
        <w:pStyle w:val="af0"/>
      </w:pPr>
      <w:r>
        <w:t>В статье представлены размышления о необходимости совершенствования различения или, другими словами, духовно-нравственного совершенствования человека.</w:t>
      </w:r>
    </w:p>
    <w:p w:rsidR="00851E71" w:rsidRDefault="00851E71" w:rsidP="00851E71">
      <w:pPr>
        <w:pStyle w:val="af0"/>
      </w:pPr>
      <w:r w:rsidRPr="00022CF6">
        <w:rPr>
          <w:b/>
        </w:rPr>
        <w:t>Ключевые слова:</w:t>
      </w:r>
      <w:r>
        <w:t xml:space="preserve"> Трезвость, различение, абстрактно-логическое мышление, нравственность, совершенствование.</w:t>
      </w:r>
    </w:p>
    <w:p w:rsidR="00851E71" w:rsidRDefault="00851E71" w:rsidP="00851E71">
      <w:pPr>
        <w:pStyle w:val="af0"/>
        <w:rPr>
          <w:color w:val="000000"/>
          <w:shd w:val="clear" w:color="auto" w:fill="FFFFFF"/>
          <w:lang w:val="en-US"/>
        </w:rPr>
      </w:pPr>
      <w:r>
        <w:rPr>
          <w:color w:val="000000"/>
          <w:shd w:val="clear" w:color="auto" w:fill="FFFFFF"/>
          <w:lang w:val="en-US"/>
        </w:rPr>
        <w:t>The article presents reflections about necessity to improve distinctions or, in other words, spiritual and moral improvement of the person.</w:t>
      </w:r>
    </w:p>
    <w:p w:rsidR="00851E71" w:rsidRPr="00022CF6" w:rsidRDefault="00851E71" w:rsidP="00851E71">
      <w:pPr>
        <w:pStyle w:val="af0"/>
        <w:rPr>
          <w:color w:val="000000"/>
          <w:lang w:val="en-US"/>
        </w:rPr>
      </w:pPr>
      <w:proofErr w:type="gramStart"/>
      <w:r w:rsidRPr="00022CF6">
        <w:rPr>
          <w:b/>
          <w:color w:val="000000"/>
          <w:shd w:val="clear" w:color="auto" w:fill="FFFFFF"/>
          <w:lang w:val="en-US"/>
        </w:rPr>
        <w:t>Keywords:</w:t>
      </w:r>
      <w:r>
        <w:rPr>
          <w:color w:val="000000"/>
          <w:shd w:val="clear" w:color="auto" w:fill="FFFFFF"/>
          <w:lang w:val="en-US"/>
        </w:rPr>
        <w:t xml:space="preserve"> Sobriety, distinctions, abstractedly logical thinking, morality, improvement.</w:t>
      </w:r>
      <w:proofErr w:type="gramEnd"/>
    </w:p>
    <w:p w:rsidR="00851E71" w:rsidRDefault="00851E71" w:rsidP="00AF4A1F">
      <w:pPr>
        <w:rPr>
          <w:b/>
          <w:bCs/>
        </w:rPr>
      </w:pPr>
      <w:r>
        <w:t>Трезвость – фундамент созидательной жизни человека. Трезвость даёт возможность не только жить естественной жизнью, на стороне добра, но и способствует развитию абстрактно-логического мышления, без которого невозможно различение. А без различения невозможна и сама жизнь.</w:t>
      </w:r>
    </w:p>
    <w:p w:rsidR="00851E71" w:rsidRDefault="00851E71" w:rsidP="00AF4A1F">
      <w:pPr>
        <w:rPr>
          <w:bCs/>
        </w:rPr>
      </w:pPr>
      <w:r>
        <w:rPr>
          <w:bCs/>
        </w:rPr>
        <w:t>Различение – основная (базовая) характеристика любого информационного процесса. Без различения невозможна жизнь, невозможна обработка информации в принципе</w:t>
      </w:r>
      <w:r w:rsidRPr="00022CF6">
        <w:rPr>
          <w:bCs/>
        </w:rPr>
        <w:t xml:space="preserve"> [1]</w:t>
      </w:r>
      <w:r>
        <w:rPr>
          <w:bCs/>
        </w:rPr>
        <w:t>.</w:t>
      </w:r>
    </w:p>
    <w:p w:rsidR="00851E71" w:rsidRDefault="00851E71" w:rsidP="00AF4A1F">
      <w:r>
        <w:t>Мы настолько привыкли говорить об этих непререкаемых истинах, что нередко уже не соотносим их с собой, со своими способностями к различению, не задумываемся о своём уровне абстрактно-логического мышления. Тем более зачастую и не развиваем его. Наша личная Трезвость как бы подразумевает, что мы и в различении совершенны, и абстрактно-логическое мышление у нас на высоте.</w:t>
      </w:r>
    </w:p>
    <w:p w:rsidR="00851E71" w:rsidRDefault="00851E71" w:rsidP="00AF4A1F">
      <w:r w:rsidRPr="00AF4A1F">
        <w:rPr>
          <w:iCs/>
        </w:rPr>
        <w:t>Г.А. Шичко назвал Трезвость «большим нравственным достоинством человека» (в статье «Трезвость – наше неизбежное будущее»). А о трезвом человеке писал:</w:t>
      </w:r>
      <w:r w:rsidRPr="00AF4A1F">
        <w:t xml:space="preserve"> «Трезвый человек – лучший</w:t>
      </w:r>
      <w:r>
        <w:t xml:space="preserve"> человек». И он прав абсолютно. Но, если вдуматься, возникает вопрос: лучший в сравнении с </w:t>
      </w:r>
      <w:proofErr w:type="gramStart"/>
      <w:r>
        <w:t>отравляющимися</w:t>
      </w:r>
      <w:proofErr w:type="gramEnd"/>
      <w:r>
        <w:t xml:space="preserve"> или трезвый – лучший во всех отношениях? Думается, что всё-таки </w:t>
      </w:r>
      <w:proofErr w:type="gramStart"/>
      <w:r>
        <w:t>лучший</w:t>
      </w:r>
      <w:proofErr w:type="gramEnd"/>
      <w:r>
        <w:t xml:space="preserve"> в сравнении с отравляющимися. Отсюда следует, что, вернувшись в своё естественное состояние – Трезвость, важно не почивать на лаврах, вспоминая ласкающие слух слова Шичко, а настойчиво и непрерывно заниматься тем, что называют – духовно-нравственное совершенствование. А если всё же трезвый – лучший во всех отношениях? Тогда тем более нужно соответствовать этому определению во всех смыслах.</w:t>
      </w:r>
    </w:p>
    <w:p w:rsidR="00851E71" w:rsidRDefault="00851E71" w:rsidP="00AF4A1F">
      <w:r>
        <w:t xml:space="preserve">В пьесе-сказке «Золушка» драматурга Е. Шварца мачеха перед отъездом на бал даёт Золушке множество работы, и среди всякой </w:t>
      </w:r>
      <w:proofErr w:type="gramStart"/>
      <w:r>
        <w:t>всячины</w:t>
      </w:r>
      <w:proofErr w:type="gramEnd"/>
      <w:r>
        <w:t xml:space="preserve"> вдруг такое: «Познай самоё себя». Только после выполнения всего, что поручила сделать мачеха, Золушка может прийти к дворцу и посмотреть через окна на бал. Мачеха знала, что говорила. Потому что задание: познай самоё себя – практически невыполнимо. Это нужно делать всю жизнь, и вряд ли придёт глубокое и верное познание. А зачем тогда это делать, если результат такой недосягаемый? Так в этом-то и заключается смысл человеческой жизни – познавая себя, познавать окружающий мир, совершенствоваться и становиться Человеком.</w:t>
      </w:r>
    </w:p>
    <w:p w:rsidR="00851E71" w:rsidRDefault="00851E71" w:rsidP="00AF4A1F">
      <w:r>
        <w:t xml:space="preserve">Именно Трезвость даёт такую возможность. Алкоголь и другие интоксиканты в силу физиологических причин как химическое шило разрушающе действуют в первую очередь </w:t>
      </w:r>
      <w:proofErr w:type="gramStart"/>
      <w:r>
        <w:t>на те</w:t>
      </w:r>
      <w:proofErr w:type="gramEnd"/>
      <w:r>
        <w:t xml:space="preserve"> клетки головного мозга, которые отвечают за нравственность. Нравственность мы определяем как способность к различению добра и зла, правды и лжи. И в окружающем мире, и в себе. В себе, пожалуй, прежде всего, особенно это касается добра и зла.</w:t>
      </w:r>
    </w:p>
    <w:p w:rsidR="00851E71" w:rsidRDefault="00851E71" w:rsidP="00AF4A1F">
      <w:pPr>
        <w:rPr>
          <w:bCs/>
        </w:rPr>
      </w:pPr>
      <w:r>
        <w:t>С.А. Рачинский, русский учитель 19 века, трезвенник, писал: «Трезвость ещё не есть нравственность. Но она необходимое условие всякого нравственного</w:t>
      </w:r>
      <w:r>
        <w:rPr>
          <w:b/>
          <w:i/>
        </w:rPr>
        <w:t xml:space="preserve"> </w:t>
      </w:r>
      <w:r>
        <w:t>преуспеяния» [</w:t>
      </w:r>
      <w:r w:rsidRPr="00022CF6">
        <w:t>2</w:t>
      </w:r>
      <w:r>
        <w:t>]. Хотелось бы заострить внимание на словах «Трезвость ещё не есть нравственность». Некоторым людям, вернувшимся в своё естественное состояние – Трезвость, представляется, что вместе с Трезвостью они автоматически обретают и нравственность, то есть различение. Но так ли это? Думается, что работа над обретением нравственности, над совершенствованием различения, или, иначе, над духовно-нравственным самосовершенствованием с этого момента только начинается. Трезвость в этом важнейшем деле, определяющем главный смысл жизни Человека, является основой, «необходимым условием».</w:t>
      </w:r>
    </w:p>
    <w:p w:rsidR="00851E71" w:rsidRDefault="00851E71" w:rsidP="00AF4A1F">
      <w:pPr>
        <w:rPr>
          <w:i/>
        </w:rPr>
      </w:pPr>
      <w:r>
        <w:rPr>
          <w:bCs/>
        </w:rPr>
        <w:t xml:space="preserve">В </w:t>
      </w:r>
      <w:proofErr w:type="gramStart"/>
      <w:r>
        <w:rPr>
          <w:bCs/>
        </w:rPr>
        <w:t>Исламе</w:t>
      </w:r>
      <w:proofErr w:type="gramEnd"/>
      <w:r>
        <w:rPr>
          <w:bCs/>
        </w:rPr>
        <w:t xml:space="preserve"> есть положение о том, что каждый человек рождается со способностью к различению, в которой обязан совершенствоваться всю свою жизнь. Отравление любым интоксикантом в любых количествах снижает способность к различению</w:t>
      </w:r>
      <w:r w:rsidR="002A0300">
        <w:rPr>
          <w:bCs/>
        </w:rPr>
        <w:t xml:space="preserve"> </w:t>
      </w:r>
      <w:r>
        <w:rPr>
          <w:bCs/>
        </w:rPr>
        <w:t>[1]</w:t>
      </w:r>
      <w:r>
        <w:rPr>
          <w:bCs/>
          <w:i/>
        </w:rPr>
        <w:t>.</w:t>
      </w:r>
    </w:p>
    <w:p w:rsidR="00851E71" w:rsidRDefault="00851E71" w:rsidP="00AF4A1F">
      <w:r>
        <w:t>Совершенствоваться в различении, на наш взгляд, возможно в непрерывном познании самого себя и делании добра. «Нравственность заключается в совершенном познании добра, в совершенном умении и желании творить добро» (швейцарский педагог Иоганн Песталоцци) [3].</w:t>
      </w:r>
    </w:p>
    <w:p w:rsidR="00851E71" w:rsidRDefault="00851E71" w:rsidP="00AF4A1F">
      <w:r>
        <w:t xml:space="preserve">Иногда слышишь такой вопрос от некоторых людей, прошедших </w:t>
      </w:r>
      <w:proofErr w:type="gramStart"/>
      <w:r>
        <w:t>курсы</w:t>
      </w:r>
      <w:proofErr w:type="gramEnd"/>
      <w:r>
        <w:t>: через какое время после обретения Трезвости восстанавливается абстрактно-логическое мышление? Для начала вспомним, что такое абстрактно-логическое мышление.</w:t>
      </w:r>
    </w:p>
    <w:p w:rsidR="00851E71" w:rsidRDefault="00851E71" w:rsidP="00AF4A1F">
      <w:r>
        <w:rPr>
          <w:bCs/>
        </w:rPr>
        <w:t>Абстрактно-логическое мышление</w:t>
      </w:r>
      <w:r>
        <w:t xml:space="preserve"> – естественная способность здорового, исправного человеческого мозга к самостоятельной разработке новых методов «добывания» из окружающей действительности новых знаний [1].</w:t>
      </w:r>
    </w:p>
    <w:p w:rsidR="00851E71" w:rsidRDefault="00851E71" w:rsidP="00AF4A1F">
      <w:r>
        <w:rPr>
          <w:bCs/>
        </w:rPr>
        <w:t>Примечание.</w:t>
      </w:r>
      <w:r>
        <w:t xml:space="preserve"> Абстрактно-логическое мышление – это способность оперировать «отвлеченными», «воображаемыми» понятиями, которые в принципе невозможно увидеть или потрогать руками, и способность к отслеживанию влияния отвлеченных понятий на явления конкретной жизни, это высокая способность к обучаемости, творчеству и жизни «своим умом», высшая форма различения. Абстрактно-логическое мышление позволяет видеть причинно-следственные связи между явлениями, видеть процессы, правила и управлять ими [1].</w:t>
      </w:r>
    </w:p>
    <w:p w:rsidR="00851E71" w:rsidRDefault="00851E71" w:rsidP="00AF4A1F">
      <w:r>
        <w:t>Хотелось бы обратить внимание на такую часть определения: «…</w:t>
      </w:r>
      <w:r>
        <w:rPr>
          <w:i/>
        </w:rPr>
        <w:t xml:space="preserve"> </w:t>
      </w:r>
      <w:r>
        <w:t>это высокая способность к обучаемости, творчеству и жизни «своим умом», высшая форма различения».</w:t>
      </w:r>
    </w:p>
    <w:p w:rsidR="00851E71" w:rsidRDefault="00851E71" w:rsidP="00AF4A1F">
      <w:proofErr w:type="gramStart"/>
      <w:r>
        <w:t>Опыт общения с трезвыми людьми иногда, к сожалению, показывает, что некоторые не только не имеют высокой способности к обучаемости, творчеству и жизни своим умом, но даже и не делают попыток как-то развиваться в этом направлении скорее всего потому, что не происходит того процесса, название которому – «познай себя».</w:t>
      </w:r>
      <w:proofErr w:type="gramEnd"/>
      <w:r>
        <w:t xml:space="preserve"> Отсюда и убеждение, что эта способность даётся автоматически, вместе с обретением Трезвости (может и не сразу, а через какой-то не очень большой срок), и я всего этого уже достиг, или, коль это для меня недостижимо, то не стоит и напрягаться.</w:t>
      </w:r>
    </w:p>
    <w:p w:rsidR="00851E71" w:rsidRDefault="00851E71" w:rsidP="00AF4A1F">
      <w:r>
        <w:t>Что касается различения, то, в отличие от запрограммированных и отравляющихся людей, трезвые люди в части различения: Трезвость – добро, отравления – зло, – сделали верный, единственно правильный выбор в сторону добра, Трезвости. Более того, те из них, которые встали в ряды трезвенников-просветителей, делают реальное созидательное дело, добро: утверждают Трезвость.</w:t>
      </w:r>
    </w:p>
    <w:p w:rsidR="00851E71" w:rsidRDefault="00851E71" w:rsidP="00AF4A1F">
      <w:proofErr w:type="gramStart"/>
      <w:r>
        <w:t>Высшая форма различения – это, на наш взгляд, когда «чувства навыком приучены к различению добра и зла» (Евангелие.</w:t>
      </w:r>
      <w:proofErr w:type="gramEnd"/>
      <w:r>
        <w:t xml:space="preserve"> </w:t>
      </w:r>
      <w:proofErr w:type="gramStart"/>
      <w:r>
        <w:t>Евр</w:t>
      </w:r>
      <w:proofErr w:type="gramEnd"/>
      <w:r>
        <w:t xml:space="preserve">: 5: 14-14). А это доступно только </w:t>
      </w:r>
      <w:proofErr w:type="gramStart"/>
      <w:r>
        <w:t>совершенным</w:t>
      </w:r>
      <w:proofErr w:type="gramEnd"/>
      <w:r>
        <w:t>. Совершенные, или, по-другому, высоконравственные люди достигли высшей формы различения. Это, конечно, идеал, а он не всегда достижим. Но в том и состоит цель жизни – равняться на идеал и максимально к нему приблизиться.</w:t>
      </w:r>
    </w:p>
    <w:p w:rsidR="00851E71" w:rsidRDefault="00851E71" w:rsidP="00AF4A1F">
      <w:proofErr w:type="gramStart"/>
      <w:r>
        <w:t>Итак, даже трезвый человек за всю свою жизнь может не только не обрести высших форм различения, но и остаться в неведении на свой личный счёт: а так ли уж высок уровень моего абстрактно-логического мышления, а являюсь ли я примером созидательной, совершенной жизни, а действительно ли я лучший человек, как сказал Шичко.</w:t>
      </w:r>
      <w:proofErr w:type="gramEnd"/>
    </w:p>
    <w:p w:rsidR="00851E71" w:rsidRDefault="00851E71" w:rsidP="00AF4A1F">
      <w:r>
        <w:t>Размышления и поиск ответов на все эти вопросы – это уже есть шаг к важному, определяющему жизнь человека процессу познания самого себя. Английский философ Герберт Спенсер писал: «Знание законов жизни несравненно важнее многих других знаний, а знание, прямо ведущее нас к самосовершенствованию, есть знание первейшей важности» [3].</w:t>
      </w:r>
    </w:p>
    <w:p w:rsidR="00851E71" w:rsidRDefault="00851E71" w:rsidP="00AF4A1F">
      <w:r>
        <w:t>Где же брать ориентиры в работе над личным совершенствованием? Как понять, что есть добро и что есть зло? Какой он – совершенный человек?</w:t>
      </w:r>
    </w:p>
    <w:p w:rsidR="00851E71" w:rsidRDefault="00851E71" w:rsidP="00AF4A1F">
      <w:r>
        <w:t>Что есть добро и зло – об этом размышляли люди во все времена, и мы найдём великое множество самых разных определений. Наиболее точно, на наш взгляд, дал понятия добра и зла учёный, врач, трезвенник А. Швейцер: «Добро – это сохранять жизнь, содействовать жизни. Зло – это уничтожать жизнь, вредить жизни» [</w:t>
      </w:r>
      <w:r w:rsidRPr="00022CF6">
        <w:t>4</w:t>
      </w:r>
      <w:r>
        <w:t>].</w:t>
      </w:r>
    </w:p>
    <w:p w:rsidR="00851E71" w:rsidRDefault="00851E71" w:rsidP="00AF4A1F">
      <w:r>
        <w:t>Эту же мысль провел в своей книге «Отвяжись плохая жизнь, привяжись хорошая» М.К. Берестенко. Он даёт такое определение: «Добро – то, что увеличивает жизнеспособность общества. Зло – то, что уменьшает жизнеспоспобность» [5].</w:t>
      </w:r>
    </w:p>
    <w:p w:rsidR="00851E71" w:rsidRDefault="00851E71" w:rsidP="00AF4A1F">
      <w:r>
        <w:t>Обретя Трезвость, занимаясь утверждением и сохранением Трезвости, мы совершили и совершаем безусловное добро: сохраняем жизнь, содействуем жизни не только своей, но и жизни других людей. Трезвенники-просветители не просто на стороне добра, они делают добро, делают дело, важнее которого просто нет. В то же время трезвый человек способствует утверждению Трезвости и личным примером своей жизни. Блез Паскаль, учёный, философ, классик французской литературы, писал: «О нравственных качествах человека нужно судить не по отдельным его усилиям, а по его повседневной жизни» [3].</w:t>
      </w:r>
    </w:p>
    <w:p w:rsidR="00851E71" w:rsidRDefault="00851E71" w:rsidP="00AF4A1F">
      <w:r>
        <w:t xml:space="preserve">Итак, на что можно ориентироваться в личном совершенствовании? Ответ очевиден: на общечеловеческие истины, проверенные веками, на духовный опыт человечества. Эти истины и опыт </w:t>
      </w:r>
      <w:proofErr w:type="gramStart"/>
      <w:r>
        <w:t>изложены</w:t>
      </w:r>
      <w:proofErr w:type="gramEnd"/>
      <w:r>
        <w:t xml:space="preserve"> в том числе в книге, название которой Евангелие, или «благая весть». Благая, благо – это есть добро, а весть – знание, свет, просвещение. Отвлечёмся от религиозных верований, а также от неверия и осознаем главное: каждый просвещённый человек должен знать, что «в нём (в Писании) находишь всю человеческую жизнь» (А.С. Пушкин).</w:t>
      </w:r>
    </w:p>
    <w:p w:rsidR="00851E71" w:rsidRDefault="00851E71" w:rsidP="00AF4A1F">
      <w:r>
        <w:t xml:space="preserve">Ориентиры для личного роста, совершенствования просты и понятны, причём даны они именно в различении. </w:t>
      </w:r>
      <w:proofErr w:type="gramStart"/>
      <w:r>
        <w:t xml:space="preserve">Грехи смертные: гордость (гордыня), </w:t>
      </w:r>
      <w:r>
        <w:rPr>
          <w:bCs/>
          <w:iCs/>
        </w:rPr>
        <w:t>сребролюбие, блуд, зависть,</w:t>
      </w:r>
      <w:r>
        <w:rPr>
          <w:b/>
          <w:bCs/>
          <w:i/>
          <w:iCs/>
        </w:rPr>
        <w:t xml:space="preserve"> </w:t>
      </w:r>
      <w:r>
        <w:rPr>
          <w:bCs/>
          <w:iCs/>
        </w:rPr>
        <w:t>чревоугодие, злопамятство и уныние.</w:t>
      </w:r>
      <w:proofErr w:type="gramEnd"/>
      <w:r>
        <w:rPr>
          <w:bCs/>
          <w:iCs/>
        </w:rPr>
        <w:t xml:space="preserve"> </w:t>
      </w:r>
      <w:proofErr w:type="gramStart"/>
      <w:r>
        <w:rPr>
          <w:bCs/>
          <w:iCs/>
        </w:rPr>
        <w:t>Дела плоти (по сути, грехи): п</w:t>
      </w:r>
      <w:r>
        <w:t>релюбодеяние, вражда, ссоры, зависть, гнев, распри, разногласия, соблазны, ненависть и др. Сюда же можно добавить и сквернословие, и злословие, и осуждение.</w:t>
      </w:r>
      <w:proofErr w:type="gramEnd"/>
      <w:r>
        <w:t xml:space="preserve"> Вспомним, что грех – это не что иное, как разрушение, а значит, безусловное зло.</w:t>
      </w:r>
    </w:p>
    <w:p w:rsidR="00851E71" w:rsidRDefault="00851E71" w:rsidP="00AF4A1F">
      <w:proofErr w:type="gramStart"/>
      <w:r>
        <w:rPr>
          <w:bCs/>
          <w:iCs/>
        </w:rPr>
        <w:t>А вот и плоды духа: любовь</w:t>
      </w:r>
      <w:r>
        <w:t xml:space="preserve">, надежда, вера, </w:t>
      </w:r>
      <w:r>
        <w:rPr>
          <w:bCs/>
          <w:iCs/>
        </w:rPr>
        <w:t>радость, мир, долготерпение,</w:t>
      </w:r>
      <w:r>
        <w:rPr>
          <w:b/>
          <w:bCs/>
          <w:i/>
          <w:iCs/>
        </w:rPr>
        <w:t xml:space="preserve"> </w:t>
      </w:r>
      <w:r>
        <w:rPr>
          <w:bCs/>
          <w:iCs/>
        </w:rPr>
        <w:t>милосердие..</w:t>
      </w:r>
      <w:r>
        <w:rPr>
          <w:bCs/>
        </w:rPr>
        <w:t>.</w:t>
      </w:r>
      <w:proofErr w:type="gramEnd"/>
      <w:r>
        <w:rPr>
          <w:bCs/>
        </w:rPr>
        <w:t xml:space="preserve"> </w:t>
      </w:r>
      <w:r>
        <w:t>И это безусловное добро.</w:t>
      </w:r>
    </w:p>
    <w:p w:rsidR="00851E71" w:rsidRDefault="00851E71" w:rsidP="00AF4A1F">
      <w:r>
        <w:rPr>
          <w:bCs/>
          <w:iCs/>
        </w:rPr>
        <w:t>Почему гордость (гордыня) стоит на первом месте среди семи смертных грехов? Потому что сказано:</w:t>
      </w:r>
      <w:r>
        <w:rPr>
          <w:bCs/>
          <w:i/>
          <w:iCs/>
        </w:rPr>
        <w:t xml:space="preserve"> </w:t>
      </w:r>
      <w:r>
        <w:rPr>
          <w:bCs/>
          <w:iCs/>
        </w:rPr>
        <w:t xml:space="preserve">«начало и конец всякого греха – гордыня». </w:t>
      </w:r>
      <w:r>
        <w:t xml:space="preserve">От неё рождается высокомерие, высокое мнение о себе, крайний эгоизм. Гордый человек чрезмерно высокого мнения о своих достоинствах. </w:t>
      </w:r>
      <w:proofErr w:type="gramStart"/>
      <w:r>
        <w:t>Гордый</w:t>
      </w:r>
      <w:proofErr w:type="gramEnd"/>
      <w:r>
        <w:t xml:space="preserve"> уважает только самого себя. С презрением и насмешкой относится он к мнениям и советам других людей и не откажется от своих взглядов, как бы лживы они ни были.</w:t>
      </w:r>
    </w:p>
    <w:p w:rsidR="00851E71" w:rsidRDefault="00851E71" w:rsidP="00AF4A1F">
      <w:r>
        <w:t>«Главное дело – в улучшении своей души, – писал Л.Н. Толстой. – Гордый же человек считает себя всегда хорошим. От этого-то гордость особенно вредна. Она мешает человеку в главном деле жизни людей, в том, чтобы становиться лучше» [6].</w:t>
      </w:r>
    </w:p>
    <w:p w:rsidR="00851E71" w:rsidRDefault="00851E71" w:rsidP="00AF4A1F">
      <w:pPr>
        <w:rPr>
          <w:shd w:val="clear" w:color="auto" w:fill="F3F0E7"/>
        </w:rPr>
      </w:pPr>
      <w:r>
        <w:t>Классический пример того, что делает с человеком гордыня, мы видим в рассказе М. Горького «Старуха Изергиль». Сын орла и женщины Ларра «считает себя первым на земле и, кроме себя, не видит ничего. Всем даже страшно стало, когда поняли, на какое одиночество он обрекал себя. У него не было ни племени, ни матери, ни скота, ни жены, и он не хотел ничего этого. &lt;…&gt; Ему сказали, … что за всё, что человек берёт, он платит собой: своим умом и силой, а иногда – жизнью. А он отвечал, что хочет сохранить себя целым». Наказание было страшным – одиночество, от которого он хотел найти избавление и не смог, даже смерть ему была не дана. «Ему нет жизни, и смерть не улыбается ему. И нет ему места среди людей</w:t>
      </w:r>
      <w:proofErr w:type="gramStart"/>
      <w:r>
        <w:t>… В</w:t>
      </w:r>
      <w:proofErr w:type="gramEnd"/>
      <w:r>
        <w:t>от так был поражён человек за гордость».</w:t>
      </w:r>
    </w:p>
    <w:p w:rsidR="00851E71" w:rsidRDefault="00851E71" w:rsidP="00AF4A1F">
      <w:r>
        <w:t>От гордыни берёт начало такое разрушительное внутреннее состояние человека, которое проявляется в его поведении и в отношении к другим людям, как двойная мораль (отсюда ханжество, лицемерие) в плане законов неписаных, законов совести. Сказано: невозможно служить и Богу, и маммоне, или, другими словами, созиданию и разрушению, добру и злу.</w:t>
      </w:r>
    </w:p>
    <w:p w:rsidR="00851E71" w:rsidRDefault="00851E71" w:rsidP="00AF4A1F">
      <w:r>
        <w:t xml:space="preserve">Как проявляется двойная мораль? Одно на словах, другое в делах. </w:t>
      </w:r>
      <w:proofErr w:type="gramStart"/>
      <w:r>
        <w:t>Один на – людях, другой – дома: на работе, со знакомыми вежливы, предупредительны, дома с близкими не церемонятся, грубы и нетактичны.</w:t>
      </w:r>
      <w:proofErr w:type="gramEnd"/>
      <w:r>
        <w:t xml:space="preserve"> В себе не вижу недостатков, а у других замечаю малейшие оплошности (в чужом глазу соринку видим, в своём бревна не замечаем) и пр.</w:t>
      </w:r>
    </w:p>
    <w:p w:rsidR="00851E71" w:rsidRDefault="00851E71" w:rsidP="00AF4A1F">
      <w:r>
        <w:t>Двойная мораль разрушительна для самого человека, но беда ещё и в том, что такое поведение взрослых, родителей пагубно влияет на детей. Дети интуитивно чувствуют ложь, фальшь, и тщетны будут усилия по их «правильному» воспитанию: «Не воспитывайте детей, всё равно они будут похожи на вас. Воспитывайте себя» (английская пословица). О том же говорил и Л.Н. Толстой: «Воспитание детей – это воспитание себя у них на глазах» [6].</w:t>
      </w:r>
    </w:p>
    <w:p w:rsidR="00851E71" w:rsidRDefault="00851E71" w:rsidP="00AF4A1F">
      <w:r>
        <w:t xml:space="preserve">Человеческие взаимоотношения – вещь непростая. Часто мы требуем от </w:t>
      </w:r>
      <w:proofErr w:type="gramStart"/>
      <w:r>
        <w:t>ближних</w:t>
      </w:r>
      <w:proofErr w:type="gramEnd"/>
      <w:r>
        <w:t xml:space="preserve"> такого отношения, которого и не заслуживаем. Отсюда возникают </w:t>
      </w:r>
      <w:proofErr w:type="gramStart"/>
      <w:r>
        <w:t>различные негативные</w:t>
      </w:r>
      <w:proofErr w:type="gramEnd"/>
      <w:r>
        <w:t xml:space="preserve"> эмоции, порой доходящие до разрушительных действий. А ведь главное правило в отношении других людей простое и понятное: как хочешь, чтобы с тобой поступали люди, так и ты поступай с ними.</w:t>
      </w:r>
    </w:p>
    <w:p w:rsidR="00851E71" w:rsidRDefault="00851E71" w:rsidP="00AF4A1F">
      <w:r>
        <w:t xml:space="preserve">Учёный Д.С. Лихачёв, которого называют «совестью нации», в книге «Письма о добром и </w:t>
      </w:r>
      <w:proofErr w:type="gramStart"/>
      <w:r>
        <w:t>прекрасном</w:t>
      </w:r>
      <w:proofErr w:type="gramEnd"/>
      <w:r>
        <w:t xml:space="preserve">», посвящённой российскому юношеству, писал: «Надо быть открытым к людям, терпимым к людям, искать в </w:t>
      </w:r>
      <w:proofErr w:type="gramStart"/>
      <w:r>
        <w:t>них</w:t>
      </w:r>
      <w:proofErr w:type="gramEnd"/>
      <w:r>
        <w:t xml:space="preserve"> прежде всего лучшее. Умение искать и находить лучшее, просто «хорошее», «заслонённую красоту» обогащает человека духовно» [7].</w:t>
      </w:r>
    </w:p>
    <w:p w:rsidR="00851E71" w:rsidRDefault="00851E71" w:rsidP="00AF4A1F">
      <w:r>
        <w:t>Все мы несвободны от каких-то слабостей, недостатков, а то и грехов. Идеальных людей не бывает. И важно понять, что ты тоже не идеал, а потому нужно любить и ценить людей за то хорошее, что в них есть, и заниматься совершенствованием самого себя. «Самому не только жить хорошо, но и работать над собой, постоянно совершенствуясь» (Л.Н. Толстой) [6].</w:t>
      </w:r>
    </w:p>
    <w:p w:rsidR="00851E71" w:rsidRDefault="00851E71" w:rsidP="00AF4A1F">
      <w:pPr>
        <w:rPr>
          <w:bCs/>
          <w:iCs/>
        </w:rPr>
      </w:pPr>
      <w:r>
        <w:t xml:space="preserve">Плоды духа. В </w:t>
      </w:r>
      <w:proofErr w:type="gramStart"/>
      <w:r>
        <w:t>плодах</w:t>
      </w:r>
      <w:proofErr w:type="gramEnd"/>
      <w:r>
        <w:t xml:space="preserve"> духа всё важно. Но важнее всего – любовь. Сказано:</w:t>
      </w:r>
      <w:r>
        <w:rPr>
          <w:shd w:val="clear" w:color="auto" w:fill="FFFFFF"/>
        </w:rPr>
        <w:t xml:space="preserve"> «А теперь пребывают сии три: вера, надежда, любовь; но любовь из них больше» (Евангелие, 1 Кор.13:13).</w:t>
      </w:r>
    </w:p>
    <w:p w:rsidR="00851E71" w:rsidRDefault="00851E71" w:rsidP="00AF4A1F">
      <w:pPr>
        <w:rPr>
          <w:bCs/>
          <w:iCs/>
        </w:rPr>
      </w:pPr>
      <w:r>
        <w:rPr>
          <w:bCs/>
          <w:iCs/>
        </w:rPr>
        <w:t>Л.Н. Толстой писал: «Чувство, разрешающее все противоречия жизни человеческой и дающее наибольшее благо человеку, знают все люди. Чувство это есть любовь» [6].</w:t>
      </w:r>
      <w:r>
        <w:rPr>
          <w:b/>
        </w:rPr>
        <w:t xml:space="preserve"> </w:t>
      </w:r>
      <w:r>
        <w:t>Но любовь мы определяем не только как</w:t>
      </w:r>
      <w:r>
        <w:rPr>
          <w:b/>
        </w:rPr>
        <w:t xml:space="preserve"> </w:t>
      </w:r>
      <w:r>
        <w:t>чувство,</w:t>
      </w:r>
      <w:r>
        <w:rPr>
          <w:b/>
        </w:rPr>
        <w:t xml:space="preserve"> </w:t>
      </w:r>
      <w:r>
        <w:t>эмоции</w:t>
      </w:r>
      <w:r>
        <w:rPr>
          <w:bCs/>
          <w:iCs/>
        </w:rPr>
        <w:t>, а прежде всего как созидательное действие. Сказано: «Станем любить не словом или языком, но делом и истиной».</w:t>
      </w:r>
    </w:p>
    <w:p w:rsidR="00851E71" w:rsidRDefault="00851E71" w:rsidP="00AF4A1F">
      <w:pPr>
        <w:rPr>
          <w:bCs/>
          <w:iCs/>
        </w:rPr>
      </w:pPr>
      <w:r>
        <w:rPr>
          <w:bCs/>
          <w:iCs/>
        </w:rPr>
        <w:t>Об этом же говорит и Л.Н. Толстой: «Любви в будущем не бывает; любовь есть только деятельность в настоящем» [6].</w:t>
      </w:r>
    </w:p>
    <w:p w:rsidR="00851E71" w:rsidRDefault="00851E71" w:rsidP="00AF4A1F">
      <w:r>
        <w:rPr>
          <w:bCs/>
          <w:iCs/>
        </w:rPr>
        <w:t>А.А. Зверев в книге «Обретение трезвости» пишет:</w:t>
      </w:r>
      <w:r>
        <w:t xml:space="preserve"> «Трезвое движение состоит из прекрасных людей, озарённых чистыми помыслами. Наши люди жертвенны, а наши лидеры преданы идее трезвости и полны решимости» [8]. Идея Трезвости – это вовсе не нечто умозрительное, главное в ней – это любовь как созидательное действие, основной посыл которой: «Спешите делать добро!» Долг и жертвенность – вот те необходимые и важнейшие качества, которые являются основой любви как созидательного действия и в обычной, повседневной жизни человека, и в созидательной деятельности по утверждению и сохранению Трезвости.</w:t>
      </w:r>
    </w:p>
    <w:p w:rsidR="00851E71" w:rsidRDefault="00851E71" w:rsidP="00AF4A1F">
      <w:r>
        <w:t xml:space="preserve">И снова Л.Н. Толстой: «И нет иной любви, как той, чтобы положить душу свою </w:t>
      </w:r>
      <w:proofErr w:type="gramStart"/>
      <w:r>
        <w:t>за други</w:t>
      </w:r>
      <w:proofErr w:type="gramEnd"/>
      <w:r>
        <w:t xml:space="preserve"> своя. Любовь – только тогда любовь, когда она есть жертва собой. Только когда человек отдаёт другому не только своё время, свои силы, но когда он тратит своё тело для любимого предмета, отдаёт ему свою жизнь – только это мы признаём все любовью и только в такой любви мы находим благо, награду любви. И только тем, что есть такая любовь в людях, только тем и стоит мир» [6].</w:t>
      </w:r>
    </w:p>
    <w:p w:rsidR="00851E71" w:rsidRDefault="00851E71" w:rsidP="00AF4A1F">
      <w:r>
        <w:t>В том же рассказе М. Горького «Старуха Изергиль» есть герой, который олицетворяет собой символ жертвенной любви к «други своя». Данко так любил людей, что для спасения племени пожертвовал самым ценным, что есть у человека – самой жизнью, своим сердцем.</w:t>
      </w:r>
    </w:p>
    <w:p w:rsidR="00851E71" w:rsidRDefault="00851E71" w:rsidP="00AF4A1F">
      <w:r>
        <w:t>«</w:t>
      </w:r>
      <w:r>
        <w:rPr>
          <w:rFonts w:eastAsiaTheme="minorEastAsia"/>
          <w:bCs/>
          <w:kern w:val="24"/>
        </w:rPr>
        <w:t xml:space="preserve">Что сделаю я для людей?! </w:t>
      </w:r>
      <w:r w:rsidR="00083AF0">
        <w:rPr>
          <w:rFonts w:eastAsiaTheme="minorEastAsia"/>
          <w:bCs/>
          <w:kern w:val="24"/>
        </w:rPr>
        <w:t>–</w:t>
      </w:r>
      <w:r>
        <w:rPr>
          <w:rFonts w:eastAsiaTheme="minorEastAsia"/>
          <w:bCs/>
          <w:kern w:val="24"/>
        </w:rPr>
        <w:t xml:space="preserve"> сильнее грома крикнул Данко.</w:t>
      </w:r>
    </w:p>
    <w:p w:rsidR="00851E71" w:rsidRDefault="00851E71" w:rsidP="00AF4A1F">
      <w:r>
        <w:rPr>
          <w:rFonts w:eastAsiaTheme="minorEastAsia"/>
          <w:bCs/>
          <w:kern w:val="24"/>
        </w:rPr>
        <w:t>И вдруг он разорвал руками себе грудь и вырвал из нее свое сердце и высоко поднял его над головой.</w:t>
      </w:r>
    </w:p>
    <w:p w:rsidR="00851E71" w:rsidRDefault="00851E71" w:rsidP="00AF4A1F">
      <w:r>
        <w:rPr>
          <w:rFonts w:eastAsiaTheme="minorEastAsia"/>
          <w:bCs/>
          <w:kern w:val="24"/>
        </w:rPr>
        <w:t>Оно пылало так ярко, как солнце, и ярче солнца, и весь лес замолчал, освещенный этим факелом великой любви к людям…»</w:t>
      </w:r>
    </w:p>
    <w:p w:rsidR="00851E71" w:rsidRDefault="00851E71" w:rsidP="00AF4A1F">
      <w:pPr>
        <w:rPr>
          <w:shd w:val="clear" w:color="auto" w:fill="FFFFFF"/>
        </w:rPr>
      </w:pPr>
      <w:r>
        <w:t xml:space="preserve">Такая любовь – это дар, не каждому она дана, потому что и любви нужно учиться, и в любви нужно совершенствоваться. </w:t>
      </w:r>
      <w:proofErr w:type="gramStart"/>
      <w:r>
        <w:t xml:space="preserve">В той любви, о которой сказано: «любовь долготерпит, </w:t>
      </w:r>
      <w:r>
        <w:rPr>
          <w:shd w:val="clear" w:color="auto" w:fill="FFFFFF"/>
        </w:rPr>
        <w:t>милосердствует, любовь не завидует, любовь не превозносится, не гордится,</w:t>
      </w:r>
      <w:bookmarkStart w:id="19" w:name="13-5"/>
      <w:bookmarkEnd w:id="19"/>
      <w:r>
        <w:rPr>
          <w:shd w:val="clear" w:color="auto" w:fill="FFFFFF"/>
        </w:rPr>
        <w:t xml:space="preserve"> не бесчинствует, не ищет своего, не раздражается, не мыслит зла,</w:t>
      </w:r>
      <w:bookmarkStart w:id="20" w:name="13-6"/>
      <w:bookmarkEnd w:id="20"/>
      <w:r>
        <w:rPr>
          <w:shd w:val="clear" w:color="auto" w:fill="FFFFFF"/>
        </w:rPr>
        <w:t xml:space="preserve"> не радуется неправде, а сорадуется истине;</w:t>
      </w:r>
      <w:bookmarkStart w:id="21" w:name="13-7"/>
      <w:bookmarkEnd w:id="21"/>
      <w:r>
        <w:rPr>
          <w:shd w:val="clear" w:color="auto" w:fill="FFFFFF"/>
        </w:rPr>
        <w:t xml:space="preserve"> все покрывает, всему верит, всего надеется, все переносит» (Евангелие, 1 Кор. 13:4, 13:5).</w:t>
      </w:r>
      <w:proofErr w:type="gramEnd"/>
    </w:p>
    <w:p w:rsidR="00851E71" w:rsidRDefault="00851E71" w:rsidP="00AF4A1F">
      <w:r>
        <w:t xml:space="preserve">В аналитическом </w:t>
      </w:r>
      <w:proofErr w:type="gramStart"/>
      <w:r>
        <w:t>блоке</w:t>
      </w:r>
      <w:proofErr w:type="gramEnd"/>
      <w:r>
        <w:t xml:space="preserve"> дневника (на курсе по освобождению от табачно-алкогольной зависимости и формированию трезвых убеждений) человек пишет: «А я, как мудрый человек…» Как – это чтобы не возгордиться, и в то же время в этих словах определена цель, идеал совершенствования. Мудрейший царь Соломон говорил: «Путь жизни </w:t>
      </w:r>
      <w:proofErr w:type="gramStart"/>
      <w:r>
        <w:t>мудрого</w:t>
      </w:r>
      <w:proofErr w:type="gramEnd"/>
      <w:r>
        <w:t xml:space="preserve"> – вверх» [3]. </w:t>
      </w:r>
      <w:proofErr w:type="gramStart"/>
      <w:r>
        <w:t>Добавим: по тем ступеням, которые ведут к вершинам познания: услышал, запомнил, выучил, понял, научился пользоваться, поверил – и в конечном итоге приводят к вере в себя, в свои силы, в дело, которому служишь [9, с. 340].</w:t>
      </w:r>
      <w:proofErr w:type="gramEnd"/>
    </w:p>
    <w:p w:rsidR="00851E71" w:rsidRDefault="00851E71" w:rsidP="00AF4A1F">
      <w:r>
        <w:t>Подводя итог, ответим на главный вопрос: как развивать абстрактно-логическое мышление, как совершенствоваться в различении? Через самопознание, самосовершенствование, самовоспитание, самообучение, саморазвитие. Всё в руках самого человека, всё зависит от него самого, от его желания и трудолюбия.</w:t>
      </w:r>
    </w:p>
    <w:p w:rsidR="00851E71" w:rsidRDefault="00851E71" w:rsidP="00AF4A1F">
      <w:pPr>
        <w:ind w:left="2268" w:firstLine="0"/>
      </w:pPr>
      <w:r>
        <w:t>Не позволяй душе лениться!</w:t>
      </w:r>
    </w:p>
    <w:p w:rsidR="00851E71" w:rsidRDefault="00851E71" w:rsidP="00AF4A1F">
      <w:pPr>
        <w:ind w:left="2268" w:firstLine="0"/>
      </w:pPr>
      <w:r>
        <w:t>Чтоб в ступе воду не толочь,</w:t>
      </w:r>
    </w:p>
    <w:p w:rsidR="00851E71" w:rsidRDefault="00851E71" w:rsidP="00AF4A1F">
      <w:pPr>
        <w:ind w:left="2268" w:firstLine="0"/>
      </w:pPr>
      <w:r>
        <w:t>Душа обязана трудиться</w:t>
      </w:r>
    </w:p>
    <w:p w:rsidR="00851E71" w:rsidRDefault="00851E71" w:rsidP="00AF4A1F">
      <w:pPr>
        <w:ind w:left="2268" w:firstLine="0"/>
      </w:pPr>
      <w:r>
        <w:t xml:space="preserve">И </w:t>
      </w:r>
      <w:proofErr w:type="gramStart"/>
      <w:r>
        <w:t>день</w:t>
      </w:r>
      <w:proofErr w:type="gramEnd"/>
      <w:r>
        <w:t xml:space="preserve"> и ночь, и день и ночь!</w:t>
      </w:r>
    </w:p>
    <w:p w:rsidR="00851E71" w:rsidRDefault="00851E71" w:rsidP="00AF4A1F">
      <w:pPr>
        <w:ind w:left="2268" w:firstLine="0"/>
      </w:pPr>
      <w:r>
        <w:t>Гони ее от дома к дому,</w:t>
      </w:r>
    </w:p>
    <w:p w:rsidR="00851E71" w:rsidRDefault="00851E71" w:rsidP="00AF4A1F">
      <w:pPr>
        <w:ind w:left="2268" w:firstLine="0"/>
      </w:pPr>
      <w:r>
        <w:t>Тащи с этапа на этап,</w:t>
      </w:r>
    </w:p>
    <w:p w:rsidR="00851E71" w:rsidRDefault="00851E71" w:rsidP="00AF4A1F">
      <w:pPr>
        <w:ind w:left="2268" w:firstLine="0"/>
      </w:pPr>
      <w:r>
        <w:t>По пустырю, по бурелому</w:t>
      </w:r>
    </w:p>
    <w:p w:rsidR="00851E71" w:rsidRDefault="00851E71" w:rsidP="00AF4A1F">
      <w:pPr>
        <w:ind w:left="2268" w:firstLine="0"/>
      </w:pPr>
      <w:r>
        <w:t>Через сугроб, через ухаб!</w:t>
      </w:r>
    </w:p>
    <w:p w:rsidR="00851E71" w:rsidRDefault="00851E71" w:rsidP="00AF4A1F">
      <w:pPr>
        <w:ind w:left="2268" w:firstLine="0"/>
      </w:pPr>
      <w:r>
        <w:t>Не разрешай ей спать в постели</w:t>
      </w:r>
    </w:p>
    <w:p w:rsidR="00851E71" w:rsidRDefault="00851E71" w:rsidP="00AF4A1F">
      <w:pPr>
        <w:ind w:left="2268" w:firstLine="0"/>
      </w:pPr>
      <w:r>
        <w:t>При свете утренней звезды,</w:t>
      </w:r>
    </w:p>
    <w:p w:rsidR="00851E71" w:rsidRDefault="00851E71" w:rsidP="00AF4A1F">
      <w:pPr>
        <w:ind w:left="2268" w:firstLine="0"/>
      </w:pPr>
      <w:r>
        <w:t>Держи лентяйку в черном теле</w:t>
      </w:r>
    </w:p>
    <w:p w:rsidR="00851E71" w:rsidRDefault="00851E71" w:rsidP="00AF4A1F">
      <w:pPr>
        <w:ind w:left="2268" w:firstLine="0"/>
      </w:pPr>
      <w:r>
        <w:t>И не снимай с нее узды!</w:t>
      </w:r>
    </w:p>
    <w:p w:rsidR="00851E71" w:rsidRDefault="00851E71" w:rsidP="00AF4A1F">
      <w:pPr>
        <w:ind w:left="2268" w:firstLine="0"/>
      </w:pPr>
      <w:r>
        <w:t>Коль дать ей вздумаешь поблажку,</w:t>
      </w:r>
    </w:p>
    <w:p w:rsidR="00851E71" w:rsidRDefault="00851E71" w:rsidP="00AF4A1F">
      <w:pPr>
        <w:ind w:left="2268" w:firstLine="0"/>
      </w:pPr>
      <w:r>
        <w:t>Освобождая от работ,</w:t>
      </w:r>
    </w:p>
    <w:p w:rsidR="00851E71" w:rsidRDefault="00851E71" w:rsidP="00AF4A1F">
      <w:pPr>
        <w:ind w:left="2268" w:firstLine="0"/>
      </w:pPr>
      <w:r>
        <w:t>Она последнюю рубашку</w:t>
      </w:r>
    </w:p>
    <w:p w:rsidR="00851E71" w:rsidRDefault="00851E71" w:rsidP="00AF4A1F">
      <w:pPr>
        <w:ind w:left="2268" w:firstLine="0"/>
      </w:pPr>
      <w:r>
        <w:t>С тебя без жалости сорвет.</w:t>
      </w:r>
    </w:p>
    <w:p w:rsidR="00851E71" w:rsidRDefault="00851E71" w:rsidP="00AF4A1F">
      <w:pPr>
        <w:ind w:left="2268" w:firstLine="0"/>
      </w:pPr>
      <w:r>
        <w:t>А ты хватай ее за плечи,</w:t>
      </w:r>
    </w:p>
    <w:p w:rsidR="00851E71" w:rsidRDefault="00851E71" w:rsidP="00AF4A1F">
      <w:pPr>
        <w:ind w:left="2268" w:firstLine="0"/>
      </w:pPr>
      <w:r>
        <w:t>Учи и мучай дотемна,</w:t>
      </w:r>
    </w:p>
    <w:p w:rsidR="00851E71" w:rsidRDefault="00851E71" w:rsidP="00AF4A1F">
      <w:pPr>
        <w:ind w:left="2268" w:firstLine="0"/>
      </w:pPr>
      <w:r>
        <w:t>Чтоб жить с тобой по-человечьи</w:t>
      </w:r>
    </w:p>
    <w:p w:rsidR="00851E71" w:rsidRDefault="00851E71" w:rsidP="00AF4A1F">
      <w:pPr>
        <w:ind w:left="2268" w:firstLine="0"/>
      </w:pPr>
      <w:r>
        <w:t>Училась заново она.</w:t>
      </w:r>
    </w:p>
    <w:p w:rsidR="00851E71" w:rsidRDefault="00851E71" w:rsidP="00AF4A1F">
      <w:pPr>
        <w:ind w:left="2268" w:firstLine="0"/>
      </w:pPr>
      <w:r>
        <w:t>Она рабыня и царица,</w:t>
      </w:r>
    </w:p>
    <w:p w:rsidR="00851E71" w:rsidRDefault="00851E71" w:rsidP="00AF4A1F">
      <w:pPr>
        <w:ind w:left="2268" w:firstLine="0"/>
      </w:pPr>
      <w:r>
        <w:t>Она работница и дочь,</w:t>
      </w:r>
    </w:p>
    <w:p w:rsidR="00851E71" w:rsidRDefault="00851E71" w:rsidP="00AF4A1F">
      <w:pPr>
        <w:ind w:left="2268" w:firstLine="0"/>
      </w:pPr>
      <w:r>
        <w:t>Она обязана трудиться</w:t>
      </w:r>
    </w:p>
    <w:p w:rsidR="00851E71" w:rsidRDefault="00851E71" w:rsidP="00AF4A1F">
      <w:pPr>
        <w:ind w:left="2268" w:firstLine="0"/>
      </w:pPr>
      <w:r>
        <w:t xml:space="preserve">И </w:t>
      </w:r>
      <w:proofErr w:type="gramStart"/>
      <w:r>
        <w:t>день</w:t>
      </w:r>
      <w:proofErr w:type="gramEnd"/>
      <w:r>
        <w:t xml:space="preserve"> и ночь, и день и ночь!</w:t>
      </w:r>
    </w:p>
    <w:p w:rsidR="00851E71" w:rsidRDefault="00851E71" w:rsidP="00851E71">
      <w:pPr>
        <w:pStyle w:val="af7"/>
        <w:ind w:left="708" w:firstLine="12"/>
        <w:jc w:val="right"/>
        <w:rPr>
          <w:rFonts w:ascii="Times New Roman" w:hAnsi="Times New Roman" w:cs="Times New Roman"/>
          <w:sz w:val="30"/>
          <w:szCs w:val="30"/>
        </w:rPr>
      </w:pPr>
      <w:r>
        <w:rPr>
          <w:rFonts w:ascii="Times New Roman" w:hAnsi="Times New Roman" w:cs="Times New Roman"/>
          <w:sz w:val="30"/>
          <w:szCs w:val="30"/>
        </w:rPr>
        <w:t>Николай Заболоцкий</w:t>
      </w:r>
    </w:p>
    <w:p w:rsidR="00851E71" w:rsidRDefault="00851E71" w:rsidP="00AF4A1F">
      <w:r>
        <w:t xml:space="preserve">И в заключение правило жизни великого писателя, учителя нравственности Л.Н. Толстого: «Имей цель для всей жизни – цель для года, для недели, для дня и для часу, и для минуты, жертвуя низшие цели </w:t>
      </w:r>
      <w:proofErr w:type="gramStart"/>
      <w:r>
        <w:t>высшим</w:t>
      </w:r>
      <w:proofErr w:type="gramEnd"/>
      <w:r>
        <w:t>» [6].</w:t>
      </w:r>
    </w:p>
    <w:p w:rsidR="00851E71" w:rsidRDefault="00851E71" w:rsidP="00851E71">
      <w:pPr>
        <w:pStyle w:val="-"/>
      </w:pPr>
      <w:r>
        <w:t>Список литературы</w:t>
      </w:r>
    </w:p>
    <w:p w:rsidR="00851E71" w:rsidRPr="009355C6" w:rsidRDefault="00851E71" w:rsidP="009355C6">
      <w:pPr>
        <w:pStyle w:val="a5"/>
      </w:pPr>
      <w:r w:rsidRPr="009355C6">
        <w:t>1.</w:t>
      </w:r>
      <w:r w:rsidRPr="009355C6">
        <w:tab/>
        <w:t>Язык утверждения и сохранения Трезвости – язык освобождения // Основа здоровья нации – трезвое мировоззрение</w:t>
      </w:r>
      <w:proofErr w:type="gramStart"/>
      <w:r w:rsidRPr="009355C6">
        <w:t xml:space="preserve"> :</w:t>
      </w:r>
      <w:proofErr w:type="gramEnd"/>
      <w:r w:rsidRPr="009355C6">
        <w:t xml:space="preserve"> материалы XVIII Национальной научно-практической конференции ОД «Союз УСТ «Трезвый Урал» с международным участием (г. Тюмень, 22-23 февраля 2020 г.). – Тюмень: </w:t>
      </w:r>
      <w:proofErr w:type="gramStart"/>
      <w:r w:rsidRPr="009355C6">
        <w:t>Трезвая Тюмень, 2020.</w:t>
      </w:r>
      <w:proofErr w:type="gramEnd"/>
      <w:r w:rsidRPr="009355C6">
        <w:t xml:space="preserve"> – С. 240-271.</w:t>
      </w:r>
    </w:p>
    <w:p w:rsidR="00851E71" w:rsidRPr="009355C6" w:rsidRDefault="00851E71" w:rsidP="009355C6">
      <w:pPr>
        <w:pStyle w:val="a5"/>
      </w:pPr>
      <w:r w:rsidRPr="009355C6">
        <w:t>2.</w:t>
      </w:r>
      <w:r w:rsidRPr="009355C6">
        <w:tab/>
        <w:t>Письма Рачинского к духовному юношеству о трезвости. – М., 1889. – 95 с.</w:t>
      </w:r>
    </w:p>
    <w:p w:rsidR="00851E71" w:rsidRPr="009355C6" w:rsidRDefault="00851E71" w:rsidP="009355C6">
      <w:pPr>
        <w:pStyle w:val="a5"/>
      </w:pPr>
      <w:r w:rsidRPr="009355C6">
        <w:t>3.</w:t>
      </w:r>
      <w:r w:rsidRPr="009355C6">
        <w:tab/>
        <w:t xml:space="preserve">Разум сердца: Мир нравственности в высказываниях и афоризмах / </w:t>
      </w:r>
      <w:r w:rsidR="00AF4A1F" w:rsidRPr="009355C6">
        <w:t>с</w:t>
      </w:r>
      <w:r w:rsidRPr="009355C6">
        <w:t>ост.: В.Н. Назаров и Г.П. Сидоров</w:t>
      </w:r>
      <w:r w:rsidR="00AF4A1F" w:rsidRPr="009355C6">
        <w:t>.</w:t>
      </w:r>
      <w:r w:rsidRPr="009355C6">
        <w:t xml:space="preserve"> – М.: Политиздат, 1990. – 605 с.</w:t>
      </w:r>
    </w:p>
    <w:p w:rsidR="00851E71" w:rsidRPr="009355C6" w:rsidRDefault="00851E71" w:rsidP="009355C6">
      <w:pPr>
        <w:pStyle w:val="a5"/>
      </w:pPr>
      <w:r w:rsidRPr="009355C6">
        <w:t>4.</w:t>
      </w:r>
      <w:r w:rsidRPr="009355C6">
        <w:tab/>
        <w:t>Швейцер А. Культура и этика. – М.: Сфера, 1982.</w:t>
      </w:r>
    </w:p>
    <w:p w:rsidR="00851E71" w:rsidRPr="009355C6" w:rsidRDefault="00851E71" w:rsidP="009355C6">
      <w:pPr>
        <w:pStyle w:val="a5"/>
      </w:pPr>
      <w:r w:rsidRPr="009355C6">
        <w:t>5.</w:t>
      </w:r>
      <w:r w:rsidRPr="009355C6">
        <w:tab/>
        <w:t>Берестенко М.К. Отвяжись плохая жизнь, привяжись хорошая / М.К. Берестенко. – М.: Книжный мир, 2006. – 416 с.</w:t>
      </w:r>
    </w:p>
    <w:p w:rsidR="00851E71" w:rsidRPr="009355C6" w:rsidRDefault="00851E71" w:rsidP="009355C6">
      <w:pPr>
        <w:pStyle w:val="a5"/>
      </w:pPr>
      <w:r w:rsidRPr="009355C6">
        <w:t>6.</w:t>
      </w:r>
      <w:r w:rsidRPr="009355C6">
        <w:tab/>
        <w:t>Толстой Л.Н. Христианская этика. Сб. – Е.: ТОО «Альфа», 1994. – 224 с.</w:t>
      </w:r>
    </w:p>
    <w:p w:rsidR="00851E71" w:rsidRPr="009355C6" w:rsidRDefault="00851E71" w:rsidP="009355C6">
      <w:pPr>
        <w:pStyle w:val="a5"/>
      </w:pPr>
      <w:r w:rsidRPr="009355C6">
        <w:t>7.</w:t>
      </w:r>
      <w:r w:rsidRPr="009355C6">
        <w:tab/>
        <w:t xml:space="preserve">Лихачёв Д.С. Письма о добром и прекрасном / </w:t>
      </w:r>
      <w:r w:rsidR="00AF4A1F" w:rsidRPr="009355C6">
        <w:t>с</w:t>
      </w:r>
      <w:r w:rsidRPr="009355C6">
        <w:t>ост., общ</w:t>
      </w:r>
      <w:proofErr w:type="gramStart"/>
      <w:r w:rsidRPr="009355C6">
        <w:t>.</w:t>
      </w:r>
      <w:proofErr w:type="gramEnd"/>
      <w:r w:rsidRPr="009355C6">
        <w:t xml:space="preserve"> </w:t>
      </w:r>
      <w:proofErr w:type="gramStart"/>
      <w:r w:rsidRPr="009355C6">
        <w:t>р</w:t>
      </w:r>
      <w:proofErr w:type="gramEnd"/>
      <w:r w:rsidRPr="009355C6">
        <w:t>ед. Г.А. Дубровской</w:t>
      </w:r>
      <w:r w:rsidR="00AF4A1F" w:rsidRPr="009355C6">
        <w:t>.</w:t>
      </w:r>
      <w:r w:rsidRPr="009355C6">
        <w:t xml:space="preserve"> – </w:t>
      </w:r>
      <w:proofErr w:type="gramStart"/>
      <w:r w:rsidRPr="009355C6">
        <w:t>М.: Дет. лит., 1985.</w:t>
      </w:r>
      <w:proofErr w:type="gramEnd"/>
    </w:p>
    <w:p w:rsidR="00851E71" w:rsidRPr="009355C6" w:rsidRDefault="00851E71" w:rsidP="009355C6">
      <w:pPr>
        <w:pStyle w:val="a5"/>
      </w:pPr>
      <w:r w:rsidRPr="009355C6">
        <w:t>8.</w:t>
      </w:r>
      <w:r w:rsidRPr="009355C6">
        <w:tab/>
        <w:t>Зверев А.А. Обретение трезвости. – Тюмень, 2005.</w:t>
      </w:r>
    </w:p>
    <w:p w:rsidR="00851E71" w:rsidRPr="009355C6" w:rsidRDefault="00851E71" w:rsidP="009355C6">
      <w:pPr>
        <w:pStyle w:val="a5"/>
      </w:pPr>
      <w:r w:rsidRPr="009355C6">
        <w:t>9.</w:t>
      </w:r>
      <w:r w:rsidRPr="009355C6">
        <w:tab/>
        <w:t>Зверев А.А. Трезвость – основа будущего России</w:t>
      </w:r>
      <w:proofErr w:type="gramStart"/>
      <w:r w:rsidR="00AF4A1F" w:rsidRPr="009355C6">
        <w:t xml:space="preserve"> </w:t>
      </w:r>
      <w:r w:rsidRPr="009355C6">
        <w:t>:</w:t>
      </w:r>
      <w:proofErr w:type="gramEnd"/>
      <w:r w:rsidRPr="009355C6">
        <w:t xml:space="preserve"> сборник статей. – Тюмень: </w:t>
      </w:r>
      <w:proofErr w:type="gramStart"/>
      <w:r w:rsidRPr="009355C6">
        <w:t>Трезвая Тюмень, 2020. – 560 с.</w:t>
      </w:r>
      <w:proofErr w:type="gramEnd"/>
    </w:p>
    <w:p w:rsidR="00851E71" w:rsidRDefault="00851E71" w:rsidP="00851E71">
      <w:pPr>
        <w:pStyle w:val="aff4"/>
        <w:rPr>
          <w:shd w:val="clear" w:color="auto" w:fill="FFFFFF"/>
        </w:rPr>
      </w:pPr>
      <w:r>
        <w:rPr>
          <w:shd w:val="clear" w:color="auto" w:fill="FFFFFF"/>
        </w:rPr>
        <w:t>Сведения об авторе</w:t>
      </w:r>
    </w:p>
    <w:p w:rsidR="00851E71" w:rsidRPr="00AF4A1F" w:rsidRDefault="00851E71" w:rsidP="00AF4A1F">
      <w:pPr>
        <w:pStyle w:val="af3"/>
      </w:pPr>
      <w:r w:rsidRPr="00AF4A1F">
        <w:t>Исаева Нина Николаевна, преподаватель курсов по освобождению от табачно-алкогольной зависимости и формированию трезвых убеждений, член ЮГОО УСТ «Трезвый Южноуральск», </w:t>
      </w:r>
      <w:hyperlink r:id="rId41" w:history="1">
        <w:r w:rsidRPr="00AF4A1F">
          <w:rPr>
            <w:rStyle w:val="af"/>
            <w:color w:val="auto"/>
            <w:u w:val="none"/>
          </w:rPr>
          <w:t>trezv-uzhnoyralsk@mail.ru</w:t>
        </w:r>
      </w:hyperlink>
      <w:r w:rsidRPr="00AF4A1F">
        <w:t>, +7-951-244-30-30.</w:t>
      </w:r>
    </w:p>
    <w:p w:rsidR="00851E71" w:rsidRDefault="00851E71" w:rsidP="00851E71">
      <w:pPr>
        <w:pStyle w:val="aff4"/>
        <w:rPr>
          <w:shd w:val="clear" w:color="auto" w:fill="FFFFFF"/>
          <w:lang w:val="en-US"/>
        </w:rPr>
      </w:pPr>
      <w:r>
        <w:rPr>
          <w:shd w:val="clear" w:color="auto" w:fill="FFFFFF"/>
          <w:lang w:val="en-US"/>
        </w:rPr>
        <w:t>About author</w:t>
      </w:r>
    </w:p>
    <w:p w:rsidR="00851E71" w:rsidRPr="008F4A24" w:rsidRDefault="00851E71" w:rsidP="00AF4A1F">
      <w:pPr>
        <w:pStyle w:val="af3"/>
        <w:rPr>
          <w:lang w:val="en-US"/>
        </w:rPr>
      </w:pPr>
      <w:r w:rsidRPr="008F4A24">
        <w:rPr>
          <w:lang w:val="en-US"/>
        </w:rPr>
        <w:t>Isaeva Nina Nikolaevna, teacher of the courses of sober views formation, member of YuGOO UST “Sober Yuzhnouralsk”, </w:t>
      </w:r>
      <w:hyperlink r:id="rId42" w:history="1">
        <w:r w:rsidRPr="008F4A24">
          <w:rPr>
            <w:rStyle w:val="af"/>
            <w:color w:val="auto"/>
            <w:u w:val="none"/>
            <w:lang w:val="en-US"/>
          </w:rPr>
          <w:t>trezv-uzhnoyralsk@mail.ru</w:t>
        </w:r>
      </w:hyperlink>
      <w:r w:rsidRPr="008F4A24">
        <w:rPr>
          <w:lang w:val="en-US"/>
        </w:rPr>
        <w:t>, +7-951-244-30-30.</w:t>
      </w:r>
    </w:p>
    <w:p w:rsidR="00851E71" w:rsidRPr="00F0079D" w:rsidRDefault="00851E71" w:rsidP="00851E71">
      <w:pPr>
        <w:pStyle w:val="af2"/>
        <w:rPr>
          <w:lang w:val="en-US"/>
        </w:rPr>
      </w:pPr>
      <w:r w:rsidRPr="00B62D55">
        <w:rPr>
          <w:rFonts w:eastAsiaTheme="minorHAnsi"/>
        </w:rPr>
        <w:t>УДК</w:t>
      </w:r>
      <w:r w:rsidRPr="00F0079D">
        <w:rPr>
          <w:lang w:val="en-US"/>
        </w:rPr>
        <w:t xml:space="preserve"> 371.84</w:t>
      </w:r>
    </w:p>
    <w:p w:rsidR="00851E71" w:rsidRPr="00F0079D" w:rsidRDefault="00851E71" w:rsidP="00851E71">
      <w:pPr>
        <w:pStyle w:val="af1"/>
        <w:rPr>
          <w:lang w:val="en-US"/>
        </w:rPr>
      </w:pPr>
      <w:r w:rsidRPr="000C1787">
        <w:t>Коба</w:t>
      </w:r>
      <w:r w:rsidRPr="000C1787">
        <w:rPr>
          <w:lang w:val="en-US"/>
        </w:rPr>
        <w:t> </w:t>
      </w:r>
      <w:r w:rsidRPr="000C1787">
        <w:t>Т</w:t>
      </w:r>
      <w:r w:rsidRPr="00F0079D">
        <w:rPr>
          <w:lang w:val="en-US"/>
        </w:rPr>
        <w:t>.</w:t>
      </w:r>
      <w:r w:rsidRPr="000C1787">
        <w:t>В</w:t>
      </w:r>
      <w:r w:rsidRPr="00F0079D">
        <w:rPr>
          <w:lang w:val="en-US"/>
        </w:rPr>
        <w:t>.</w:t>
      </w:r>
    </w:p>
    <w:p w:rsidR="00851E71" w:rsidRPr="00F0079D" w:rsidRDefault="00851E71" w:rsidP="00851E71">
      <w:pPr>
        <w:pStyle w:val="af1"/>
        <w:rPr>
          <w:lang w:val="en-US"/>
        </w:rPr>
      </w:pPr>
      <w:r w:rsidRPr="000C1787">
        <w:rPr>
          <w:bCs/>
          <w:iCs/>
          <w:lang w:val="en-US"/>
        </w:rPr>
        <w:t>Koba T</w:t>
      </w:r>
      <w:r w:rsidRPr="00F0079D">
        <w:rPr>
          <w:bCs/>
          <w:iCs/>
          <w:lang w:val="en-US"/>
        </w:rPr>
        <w:t>.</w:t>
      </w:r>
      <w:r w:rsidRPr="000C1787">
        <w:rPr>
          <w:bCs/>
          <w:iCs/>
          <w:lang w:val="en-US"/>
        </w:rPr>
        <w:t>V</w:t>
      </w:r>
      <w:r w:rsidRPr="00F0079D">
        <w:rPr>
          <w:bCs/>
          <w:iCs/>
          <w:lang w:val="en-US"/>
        </w:rPr>
        <w:t>.</w:t>
      </w:r>
    </w:p>
    <w:p w:rsidR="00851E71" w:rsidRPr="00F344E3" w:rsidRDefault="00851E71" w:rsidP="00851E71">
      <w:pPr>
        <w:pStyle w:val="1"/>
      </w:pPr>
      <w:bookmarkStart w:id="22" w:name="_Toc513760173"/>
      <w:bookmarkStart w:id="23" w:name="_Toc84443708"/>
      <w:r>
        <w:rPr>
          <w:i/>
          <w:color w:val="FFFFFF" w:themeColor="background1"/>
          <w:sz w:val="2"/>
          <w:szCs w:val="2"/>
        </w:rPr>
        <w:t>Коба</w:t>
      </w:r>
      <w:r>
        <w:rPr>
          <w:i/>
          <w:color w:val="FFFFFF" w:themeColor="background1"/>
          <w:sz w:val="2"/>
          <w:szCs w:val="2"/>
          <w:lang w:val="en-US"/>
        </w:rPr>
        <w:t> </w:t>
      </w:r>
      <w:r w:rsidRPr="00815B80">
        <w:rPr>
          <w:i/>
          <w:color w:val="FFFFFF" w:themeColor="background1"/>
          <w:sz w:val="2"/>
          <w:szCs w:val="2"/>
        </w:rPr>
        <w:t>Т.В.</w:t>
      </w:r>
      <w:r>
        <w:br/>
      </w:r>
      <w:r w:rsidRPr="00F344E3">
        <w:t>Итоги работы</w:t>
      </w:r>
      <w:r>
        <w:br/>
        <w:t xml:space="preserve">ТГОО УСТ </w:t>
      </w:r>
      <w:r w:rsidRPr="00F344E3">
        <w:t>«</w:t>
      </w:r>
      <w:r>
        <w:t>Трезвая Тюмень</w:t>
      </w:r>
      <w:r w:rsidRPr="00F344E3">
        <w:t>»</w:t>
      </w:r>
      <w:r>
        <w:t xml:space="preserve"> </w:t>
      </w:r>
      <w:r w:rsidRPr="00F344E3">
        <w:t>в 2020 году</w:t>
      </w:r>
      <w:bookmarkEnd w:id="22"/>
      <w:bookmarkEnd w:id="23"/>
    </w:p>
    <w:p w:rsidR="00851E71" w:rsidRPr="00F344E3" w:rsidRDefault="00851E71" w:rsidP="00851E71">
      <w:pPr>
        <w:pStyle w:val="13"/>
      </w:pPr>
      <w:r w:rsidRPr="00CA0385">
        <w:t>Results of the work</w:t>
      </w:r>
      <w:r w:rsidRPr="00E00CAD">
        <w:br/>
      </w:r>
      <w:r w:rsidRPr="00CA0385">
        <w:t>of tgoo ust "</w:t>
      </w:r>
      <w:r w:rsidR="00115ECC">
        <w:t>Trezvaya</w:t>
      </w:r>
      <w:r w:rsidRPr="00CA0385">
        <w:t xml:space="preserve"> tyumen" in 2020</w:t>
      </w:r>
    </w:p>
    <w:p w:rsidR="00851E71" w:rsidRPr="0033653C" w:rsidRDefault="00851E71" w:rsidP="00851E71">
      <w:pPr>
        <w:pStyle w:val="af0"/>
      </w:pPr>
      <w:r w:rsidRPr="0033653C">
        <w:t xml:space="preserve">В </w:t>
      </w:r>
      <w:r>
        <w:t>статье</w:t>
      </w:r>
      <w:r w:rsidRPr="0033653C">
        <w:t xml:space="preserve"> дан </w:t>
      </w:r>
      <w:r>
        <w:t>пример ежегодного отчёта общественной организации</w:t>
      </w:r>
      <w:r w:rsidR="00C44C0C">
        <w:t xml:space="preserve"> «</w:t>
      </w:r>
      <w:proofErr w:type="gramStart"/>
      <w:r w:rsidR="00C44C0C">
        <w:t>Трезвая</w:t>
      </w:r>
      <w:proofErr w:type="gramEnd"/>
      <w:r w:rsidR="00C44C0C">
        <w:t xml:space="preserve"> Тюмень»</w:t>
      </w:r>
      <w:r>
        <w:t xml:space="preserve"> согласно принятым 19-ти </w:t>
      </w:r>
      <w:r w:rsidRPr="0056438B">
        <w:t>направления</w:t>
      </w:r>
      <w:r>
        <w:t>м</w:t>
      </w:r>
      <w:r w:rsidRPr="0056438B">
        <w:t xml:space="preserve"> деятельности </w:t>
      </w:r>
      <w:r>
        <w:t>в общественном движении «Союз утверждения и сохранения Трезвости «Трезвый Урал».</w:t>
      </w:r>
    </w:p>
    <w:p w:rsidR="00851E71" w:rsidRPr="00C44C0C" w:rsidRDefault="00851E71" w:rsidP="00851E71">
      <w:pPr>
        <w:pStyle w:val="af0"/>
      </w:pPr>
      <w:r w:rsidRPr="002A284A">
        <w:rPr>
          <w:b/>
        </w:rPr>
        <w:t>Ключевые слова</w:t>
      </w:r>
      <w:r w:rsidRPr="002A284A">
        <w:t>:</w:t>
      </w:r>
      <w:r>
        <w:t xml:space="preserve"> </w:t>
      </w:r>
      <w:proofErr w:type="gramStart"/>
      <w:r w:rsidRPr="002A284A">
        <w:t>Трезвая</w:t>
      </w:r>
      <w:proofErr w:type="gramEnd"/>
      <w:r w:rsidRPr="002A284A">
        <w:t xml:space="preserve"> Тюмень</w:t>
      </w:r>
      <w:r>
        <w:t>,</w:t>
      </w:r>
      <w:r w:rsidRPr="000C1787">
        <w:t xml:space="preserve"> </w:t>
      </w:r>
      <w:r w:rsidR="00C44C0C">
        <w:t xml:space="preserve">отчет, </w:t>
      </w:r>
      <w:r>
        <w:t xml:space="preserve">морали Трезвости, уроки Трезвости, </w:t>
      </w:r>
      <w:r w:rsidRPr="002A284A">
        <w:t xml:space="preserve">язык </w:t>
      </w:r>
      <w:r>
        <w:t>утверждения и сохранения Трезвости</w:t>
      </w:r>
      <w:r w:rsidR="00C44C0C">
        <w:t>.</w:t>
      </w:r>
    </w:p>
    <w:p w:rsidR="00851E71" w:rsidRPr="00CA0385" w:rsidRDefault="00851E71" w:rsidP="00851E71">
      <w:pPr>
        <w:pStyle w:val="af0"/>
        <w:rPr>
          <w:lang w:val="en-US"/>
        </w:rPr>
      </w:pPr>
      <w:r w:rsidRPr="00CA0385">
        <w:rPr>
          <w:lang w:val="en-US"/>
        </w:rPr>
        <w:t xml:space="preserve">The </w:t>
      </w:r>
      <w:r w:rsidR="00C44C0C">
        <w:rPr>
          <w:lang w:val="en-US"/>
        </w:rPr>
        <w:t>paper provides</w:t>
      </w:r>
      <w:r w:rsidRPr="00CA0385">
        <w:rPr>
          <w:lang w:val="en-US"/>
        </w:rPr>
        <w:t xml:space="preserve"> </w:t>
      </w:r>
      <w:r w:rsidR="00C44C0C">
        <w:rPr>
          <w:lang w:val="en-US"/>
        </w:rPr>
        <w:t xml:space="preserve">the </w:t>
      </w:r>
      <w:r w:rsidRPr="00CA0385">
        <w:rPr>
          <w:lang w:val="en-US"/>
        </w:rPr>
        <w:t xml:space="preserve">example of the annual report of a public organization according to the 19 areas of activity in the public movement "Union for the </w:t>
      </w:r>
      <w:r w:rsidR="00C44C0C">
        <w:rPr>
          <w:lang w:val="en-US"/>
        </w:rPr>
        <w:t>establishing and keeping</w:t>
      </w:r>
      <w:r w:rsidRPr="00CA0385">
        <w:rPr>
          <w:lang w:val="en-US"/>
        </w:rPr>
        <w:t xml:space="preserve"> Sobriety </w:t>
      </w:r>
      <w:r w:rsidR="00C44C0C">
        <w:rPr>
          <w:lang w:val="en-US"/>
        </w:rPr>
        <w:t>“Trezviy</w:t>
      </w:r>
      <w:r w:rsidRPr="00CA0385">
        <w:rPr>
          <w:lang w:val="en-US"/>
        </w:rPr>
        <w:t xml:space="preserve"> Ural</w:t>
      </w:r>
      <w:r w:rsidR="00C44C0C">
        <w:rPr>
          <w:lang w:val="en-US"/>
        </w:rPr>
        <w:t>”</w:t>
      </w:r>
      <w:r w:rsidRPr="00CA0385">
        <w:rPr>
          <w:lang w:val="en-US"/>
        </w:rPr>
        <w:t>.</w:t>
      </w:r>
    </w:p>
    <w:p w:rsidR="00851E71" w:rsidRPr="00C44C0C" w:rsidRDefault="00851E71" w:rsidP="00851E71">
      <w:pPr>
        <w:pStyle w:val="af0"/>
        <w:rPr>
          <w:lang w:val="en-US"/>
        </w:rPr>
      </w:pPr>
      <w:proofErr w:type="gramStart"/>
      <w:r w:rsidRPr="00F344E3">
        <w:rPr>
          <w:b/>
          <w:lang w:val="en-US"/>
        </w:rPr>
        <w:t>Keywords:</w:t>
      </w:r>
      <w:r w:rsidRPr="00CA0385">
        <w:rPr>
          <w:lang w:val="en-US"/>
        </w:rPr>
        <w:t xml:space="preserve"> </w:t>
      </w:r>
      <w:r w:rsidR="00C44C0C">
        <w:rPr>
          <w:lang w:val="en-US"/>
        </w:rPr>
        <w:t xml:space="preserve">Trezvaya </w:t>
      </w:r>
      <w:r w:rsidRPr="00CA0385">
        <w:rPr>
          <w:lang w:val="en-US"/>
        </w:rPr>
        <w:t xml:space="preserve">Tyumen, </w:t>
      </w:r>
      <w:r w:rsidR="00C44C0C">
        <w:rPr>
          <w:lang w:val="en-US"/>
        </w:rPr>
        <w:t xml:space="preserve">report, </w:t>
      </w:r>
      <w:r w:rsidRPr="00CA0385">
        <w:rPr>
          <w:lang w:val="en-US"/>
        </w:rPr>
        <w:t xml:space="preserve">morality of Sobriety, </w:t>
      </w:r>
      <w:r w:rsidR="00C44C0C">
        <w:rPr>
          <w:lang w:val="en-US"/>
        </w:rPr>
        <w:t xml:space="preserve">Sobriety </w:t>
      </w:r>
      <w:r w:rsidRPr="00CA0385">
        <w:rPr>
          <w:lang w:val="en-US"/>
        </w:rPr>
        <w:t xml:space="preserve">lessons, the language of </w:t>
      </w:r>
      <w:r w:rsidR="00C44C0C">
        <w:rPr>
          <w:lang w:val="en-US"/>
        </w:rPr>
        <w:t>establishing and keeping</w:t>
      </w:r>
      <w:r w:rsidR="00C44C0C" w:rsidRPr="00CA0385">
        <w:rPr>
          <w:lang w:val="en-US"/>
        </w:rPr>
        <w:t xml:space="preserve"> </w:t>
      </w:r>
      <w:r w:rsidR="00C44C0C">
        <w:rPr>
          <w:lang w:val="en-US"/>
        </w:rPr>
        <w:t>Sobriety.</w:t>
      </w:r>
      <w:proofErr w:type="gramEnd"/>
    </w:p>
    <w:p w:rsidR="00851E71" w:rsidRDefault="00851E71" w:rsidP="00851E71">
      <w:r>
        <w:t>На протяжении трёх десятков лет ТГОО УСТ «</w:t>
      </w:r>
      <w:proofErr w:type="gramStart"/>
      <w:r w:rsidRPr="001F5411">
        <w:t>Трезвая</w:t>
      </w:r>
      <w:proofErr w:type="gramEnd"/>
      <w:r w:rsidRPr="001F5411">
        <w:t xml:space="preserve"> Тюмень</w:t>
      </w:r>
      <w:r>
        <w:t>»</w:t>
      </w:r>
      <w:r w:rsidRPr="001F5411">
        <w:t xml:space="preserve"> </w:t>
      </w:r>
      <w:r>
        <w:t>на своих ежегодных январских отчётных (отчётно-перевыборных) конференциях подводит итоги за прошедший календарный год. За это время изменился устав, название и состав организации, расширились и видоизменились не только формы работы организации, но и направления деятельности. В 2012 году после обсуждения этого вопроса на летнем слёте общественного движения</w:t>
      </w:r>
      <w:r w:rsidRPr="001F5411">
        <w:t xml:space="preserve"> </w:t>
      </w:r>
      <w:r>
        <w:t>«</w:t>
      </w:r>
      <w:r w:rsidRPr="001F5411">
        <w:t xml:space="preserve">Союз утверждения и сохранения Трезвости </w:t>
      </w:r>
      <w:r>
        <w:t>«</w:t>
      </w:r>
      <w:r w:rsidRPr="001F5411">
        <w:t>Трезвый Урал</w:t>
      </w:r>
      <w:r>
        <w:t>» в целях классификации многочисленных форм работы были приняты 19 направлений деятельности</w:t>
      </w:r>
      <w:r w:rsidRPr="001F2E19">
        <w:rPr>
          <w:szCs w:val="28"/>
        </w:rPr>
        <w:t xml:space="preserve"> </w:t>
      </w:r>
      <w:r w:rsidRPr="001F2E19">
        <w:t>[1</w:t>
      </w:r>
      <w:r>
        <w:t>, с. 118, 125</w:t>
      </w:r>
      <w:r w:rsidRPr="001F2E19">
        <w:t>].</w:t>
      </w:r>
    </w:p>
    <w:p w:rsidR="00851E71" w:rsidRDefault="00851E71" w:rsidP="00851E71">
      <w:r>
        <w:t xml:space="preserve">При подведении итогов работы общественников по </w:t>
      </w:r>
      <w:r w:rsidR="00115ECC">
        <w:t xml:space="preserve">данным </w:t>
      </w:r>
      <w:r>
        <w:t>направлениям удобно делать сравнительный анализ с другими группами и организациями трезвого движения. Видны конкретные результаты в каком-либо направлении или скрытый резерв, который может активизировать работу соратников в будущем году.</w:t>
      </w:r>
    </w:p>
    <w:p w:rsidR="00851E71" w:rsidRDefault="00851E71" w:rsidP="00851E71">
      <w:r>
        <w:t xml:space="preserve">2020 </w:t>
      </w:r>
      <w:r w:rsidR="008F7BB4">
        <w:t>год,</w:t>
      </w:r>
      <w:r>
        <w:t xml:space="preserve"> </w:t>
      </w:r>
      <w:r w:rsidR="008F7BB4">
        <w:t>несомненно,</w:t>
      </w:r>
      <w:r>
        <w:t xml:space="preserve"> нарушил некоторые планы из-за глобальных ограничений, связанных с так называемым </w:t>
      </w:r>
      <w:r w:rsidR="008F7BB4">
        <w:t>«</w:t>
      </w:r>
      <w:r>
        <w:t>коронавирусом</w:t>
      </w:r>
      <w:r w:rsidR="008F7BB4">
        <w:t>»</w:t>
      </w:r>
      <w:r>
        <w:t xml:space="preserve">. Но 2020 год запомнится нам тем, что социальный заказ на Трезвость </w:t>
      </w:r>
      <w:r w:rsidRPr="00AD5B90">
        <w:t xml:space="preserve">[2, с. </w:t>
      </w:r>
      <w:r>
        <w:t>1</w:t>
      </w:r>
      <w:r w:rsidRPr="00AD5B90">
        <w:t>4],</w:t>
      </w:r>
      <w:r>
        <w:t xml:space="preserve"> выраженный программой «Трезвость – воля народа!»</w:t>
      </w:r>
      <w:r w:rsidRPr="001D2920">
        <w:t xml:space="preserve"> [</w:t>
      </w:r>
      <w:r>
        <w:t>3</w:t>
      </w:r>
      <w:r w:rsidRPr="001D2920">
        <w:t>, с. 4</w:t>
      </w:r>
      <w:r>
        <w:t>], получил своё правовое наполнение в виде предложенного соратниками дополнения в Основной закон страны</w:t>
      </w:r>
      <w:r w:rsidRPr="004D7F9C">
        <w:t xml:space="preserve"> </w:t>
      </w:r>
      <w:r w:rsidR="008F7BB4">
        <w:t xml:space="preserve">– Конституцию РФ </w:t>
      </w:r>
      <w:r w:rsidRPr="004D7F9C">
        <w:t>[</w:t>
      </w:r>
      <w:r>
        <w:t>4</w:t>
      </w:r>
      <w:r w:rsidRPr="004D7F9C">
        <w:t xml:space="preserve">, </w:t>
      </w:r>
      <w:r>
        <w:t>с. 42</w:t>
      </w:r>
      <w:r w:rsidRPr="004D7F9C">
        <w:t>].</w:t>
      </w:r>
      <w:r>
        <w:t xml:space="preserve"> Позвольте его ещё раз напомнить</w:t>
      </w:r>
      <w:r w:rsidR="008F7BB4">
        <w:t>:</w:t>
      </w:r>
    </w:p>
    <w:p w:rsidR="00851E71" w:rsidRPr="00AF4A1F" w:rsidRDefault="00851E71" w:rsidP="00851E71">
      <w:pPr>
        <w:rPr>
          <w:i/>
        </w:rPr>
      </w:pPr>
      <w:proofErr w:type="gramStart"/>
      <w:r w:rsidRPr="00AF4A1F">
        <w:rPr>
          <w:i/>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AF4A1F">
        <w:rPr>
          <w:i/>
        </w:rPr>
        <w:t xml:space="preserve"> Законодательство соответствует данным науки и практики и защищает граждан от любых действий, ведущих к отниманию Трезвости».</w:t>
      </w:r>
    </w:p>
    <w:p w:rsidR="00851E71" w:rsidRDefault="00851E71" w:rsidP="00851E71">
      <w:r>
        <w:t>Казалось бы, такая короткая фраза, но она нужна в Основном законе страны как необходимая законодательная защита любого гражданина от разрушительного процесса отнимания Трезвости. А вместе эти два документа – дополнение в Конституцию РФ</w:t>
      </w:r>
      <w:r w:rsidRPr="0002798C">
        <w:t xml:space="preserve"> </w:t>
      </w:r>
      <w:r>
        <w:t>и П</w:t>
      </w:r>
      <w:r w:rsidRPr="0002798C">
        <w:t>рограмм</w:t>
      </w:r>
      <w:r>
        <w:t>а</w:t>
      </w:r>
      <w:r w:rsidRPr="0002798C">
        <w:t xml:space="preserve"> </w:t>
      </w:r>
      <w:r>
        <w:t>«</w:t>
      </w:r>
      <w:r w:rsidRPr="0002798C">
        <w:t>Трезвость – воля народа!</w:t>
      </w:r>
      <w:r>
        <w:t xml:space="preserve">» – представляют чётко сформулированный социальный заказ. Сегодняшняя наша уже 19-я конференция не зря проходит под названием «Трезвость – в Конституцию! </w:t>
      </w:r>
      <w:r w:rsidRPr="00814E29">
        <w:t>Правду – в закон!</w:t>
      </w:r>
      <w:r>
        <w:t>»</w:t>
      </w:r>
      <w:r w:rsidR="00115ECC">
        <w:t>.</w:t>
      </w:r>
      <w:r>
        <w:t xml:space="preserve"> Важно, чтобы люди обратили внимание на отсутствие в обществе морали Трезвости и приблизились к пониманию процессов, из этого вытекающих. Таких людей должно быть как можно больше. На уроках Трезвости в старших классах, разъясняя данный вопрос, подчёркивая, что вышеназванные документы должны быть приняты на государственном уровне, мы тем самым формируем социальную базу для выполнения народного заказа на отрезвление страны</w:t>
      </w:r>
      <w:r w:rsidRPr="00480ECB">
        <w:t xml:space="preserve"> [</w:t>
      </w:r>
      <w:r>
        <w:t>5</w:t>
      </w:r>
      <w:r w:rsidRPr="00480ECB">
        <w:t xml:space="preserve">, </w:t>
      </w:r>
      <w:r>
        <w:t>с. 171</w:t>
      </w:r>
      <w:r w:rsidRPr="00480ECB">
        <w:t>].</w:t>
      </w:r>
    </w:p>
    <w:p w:rsidR="00851E71" w:rsidRDefault="00851E71" w:rsidP="00851E71">
      <w:pPr>
        <w:rPr>
          <w:i/>
          <w:sz w:val="20"/>
          <w:szCs w:val="20"/>
        </w:rPr>
      </w:pPr>
      <w:r>
        <w:t xml:space="preserve">Так как </w:t>
      </w:r>
      <w:r w:rsidRPr="00623F26">
        <w:t xml:space="preserve">ТГОО УСТ </w:t>
      </w:r>
      <w:r>
        <w:t>«</w:t>
      </w:r>
      <w:proofErr w:type="gramStart"/>
      <w:r w:rsidRPr="00623F26">
        <w:t>Трезвая</w:t>
      </w:r>
      <w:proofErr w:type="gramEnd"/>
      <w:r w:rsidRPr="00623F26">
        <w:t xml:space="preserve"> Тюмень</w:t>
      </w:r>
      <w:r>
        <w:t>»</w:t>
      </w:r>
      <w:r w:rsidRPr="00623F26">
        <w:t xml:space="preserve"> является</w:t>
      </w:r>
      <w:r>
        <w:t xml:space="preserve"> Правлением</w:t>
      </w:r>
      <w:r w:rsidRPr="00623F26">
        <w:t xml:space="preserve"> ОД </w:t>
      </w:r>
      <w:r>
        <w:t>«</w:t>
      </w:r>
      <w:r w:rsidRPr="00623F26">
        <w:t xml:space="preserve">Союз УСТ </w:t>
      </w:r>
      <w:r>
        <w:t>«</w:t>
      </w:r>
      <w:r w:rsidRPr="00623F26">
        <w:t>Трезвый Урал</w:t>
      </w:r>
      <w:r>
        <w:t>», считаем необходимым поделиться с соратниками из других городов и регионов итогами нашей работы за прошедший год.</w:t>
      </w:r>
      <w:r w:rsidR="00115ECC">
        <w:t xml:space="preserve"> </w:t>
      </w:r>
      <w:r>
        <w:t>Для наглядности представляем вам краткий отчёт о работе Трезвой Тюмени в табличной форме.</w:t>
      </w:r>
    </w:p>
    <w:p w:rsidR="00851E71" w:rsidRDefault="00851E71" w:rsidP="00851E71">
      <w:pPr>
        <w:rPr>
          <w:i/>
          <w:sz w:val="20"/>
          <w:szCs w:val="20"/>
        </w:rPr>
      </w:pPr>
    </w:p>
    <w:p w:rsidR="00284515" w:rsidRDefault="00284515">
      <w:pPr>
        <w:ind w:firstLine="0"/>
        <w:jc w:val="left"/>
        <w:rPr>
          <w:b/>
        </w:rPr>
      </w:pPr>
      <w:r>
        <w:rPr>
          <w:b/>
        </w:rPr>
        <w:br w:type="page"/>
      </w:r>
    </w:p>
    <w:p w:rsidR="00851E71" w:rsidRPr="003F6063" w:rsidRDefault="00851E71" w:rsidP="00851E71">
      <w:pPr>
        <w:ind w:firstLine="0"/>
        <w:jc w:val="center"/>
        <w:rPr>
          <w:b/>
        </w:rPr>
      </w:pPr>
      <w:r w:rsidRPr="003F6063">
        <w:rPr>
          <w:b/>
        </w:rPr>
        <w:t>Отчёт ТГОО УСТ «</w:t>
      </w:r>
      <w:proofErr w:type="gramStart"/>
      <w:r w:rsidRPr="003F6063">
        <w:rPr>
          <w:b/>
        </w:rPr>
        <w:t>Трезвая</w:t>
      </w:r>
      <w:proofErr w:type="gramEnd"/>
      <w:r w:rsidRPr="003F6063">
        <w:rPr>
          <w:b/>
        </w:rPr>
        <w:t xml:space="preserve"> Тюмень»</w:t>
      </w:r>
    </w:p>
    <w:p w:rsidR="00851E71" w:rsidRPr="003F6063" w:rsidRDefault="00851E71" w:rsidP="00851E71">
      <w:pPr>
        <w:ind w:firstLine="0"/>
        <w:jc w:val="center"/>
        <w:rPr>
          <w:b/>
        </w:rPr>
      </w:pPr>
      <w:r w:rsidRPr="003F6063">
        <w:rPr>
          <w:b/>
        </w:rPr>
        <w:t>по направлениям деятельности по утверждению</w:t>
      </w:r>
      <w:r>
        <w:rPr>
          <w:b/>
        </w:rPr>
        <w:br/>
      </w:r>
      <w:r w:rsidRPr="003F6063">
        <w:rPr>
          <w:b/>
        </w:rPr>
        <w:t>и сохранению Трезвости</w:t>
      </w:r>
      <w:r>
        <w:rPr>
          <w:b/>
        </w:rPr>
        <w:br/>
      </w:r>
      <w:r w:rsidRPr="003F6063">
        <w:rPr>
          <w:b/>
        </w:rPr>
        <w:t>и формированию</w:t>
      </w:r>
      <w:r>
        <w:rPr>
          <w:b/>
        </w:rPr>
        <w:t xml:space="preserve"> </w:t>
      </w:r>
      <w:r w:rsidRPr="003F6063">
        <w:rPr>
          <w:b/>
        </w:rPr>
        <w:t>морали Трезвости в обществе за 2020 год</w:t>
      </w:r>
    </w:p>
    <w:p w:rsidR="00851E71" w:rsidRPr="003F6063" w:rsidRDefault="00851E71" w:rsidP="00851E71">
      <w:pPr>
        <w:jc w:val="center"/>
        <w:rPr>
          <w:b/>
        </w:rPr>
      </w:pPr>
    </w:p>
    <w:tbl>
      <w:tblPr>
        <w:tblW w:w="5000" w:type="pct"/>
        <w:tblLook w:val="0000" w:firstRow="0" w:lastRow="0" w:firstColumn="0" w:lastColumn="0" w:noHBand="0" w:noVBand="0"/>
      </w:tblPr>
      <w:tblGrid>
        <w:gridCol w:w="857"/>
        <w:gridCol w:w="6328"/>
        <w:gridCol w:w="1989"/>
      </w:tblGrid>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sz w:val="26"/>
                <w:szCs w:val="26"/>
              </w:rPr>
            </w:pPr>
            <w:r w:rsidRPr="003F6063">
              <w:rPr>
                <w:b/>
                <w:sz w:val="26"/>
                <w:szCs w:val="26"/>
              </w:rPr>
              <w:t xml:space="preserve">№ напр. </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jc w:val="center"/>
              <w:rPr>
                <w:b/>
                <w:sz w:val="26"/>
                <w:szCs w:val="26"/>
              </w:rPr>
            </w:pPr>
            <w:r w:rsidRPr="003F6063">
              <w:rPr>
                <w:b/>
                <w:sz w:val="26"/>
                <w:szCs w:val="26"/>
              </w:rPr>
              <w:t>Мероприятия (формы работы),</w:t>
            </w:r>
          </w:p>
          <w:p w:rsidR="00851E71" w:rsidRPr="003F6063" w:rsidRDefault="00851E71" w:rsidP="00851E71">
            <w:pPr>
              <w:ind w:firstLine="0"/>
              <w:jc w:val="center"/>
              <w:rPr>
                <w:b/>
                <w:sz w:val="26"/>
                <w:szCs w:val="26"/>
              </w:rPr>
            </w:pPr>
            <w:r w:rsidRPr="003F6063">
              <w:rPr>
                <w:b/>
                <w:sz w:val="26"/>
                <w:szCs w:val="26"/>
              </w:rPr>
              <w:t>место проведения и главные исполнители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sz w:val="26"/>
                <w:szCs w:val="26"/>
              </w:rPr>
              <w:t>Дата проведения</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Курсы по формированию трезвых убеждений (ФТУ)</w:t>
            </w:r>
            <w:r w:rsidRPr="003F6063">
              <w:rPr>
                <w:sz w:val="26"/>
                <w:szCs w:val="26"/>
              </w:rPr>
              <w:t xml:space="preserve"> </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proofErr w:type="gramStart"/>
            <w:r w:rsidRPr="003F6063">
              <w:rPr>
                <w:sz w:val="26"/>
                <w:szCs w:val="26"/>
              </w:rPr>
              <w:t>Учебные групповые занятия по формированию трезвых убеждений (ФТУ) 10-дневные курсы по освобождению от табачно-алкогольной запрограммированности на базе «Трезвой Тюмени» (Зверев А.А.; 3 учебных группы)</w:t>
            </w:r>
            <w:proofErr w:type="gramEnd"/>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25.02 – 5.03.20</w:t>
            </w:r>
          </w:p>
          <w:p w:rsidR="00851E71" w:rsidRPr="003F6063" w:rsidRDefault="00851E71" w:rsidP="00851E71">
            <w:pPr>
              <w:ind w:firstLine="0"/>
              <w:rPr>
                <w:sz w:val="26"/>
                <w:szCs w:val="26"/>
              </w:rPr>
            </w:pPr>
            <w:r w:rsidRPr="003F6063">
              <w:rPr>
                <w:sz w:val="26"/>
                <w:szCs w:val="26"/>
              </w:rPr>
              <w:t>9 -18.09.2020</w:t>
            </w:r>
          </w:p>
          <w:p w:rsidR="00851E71" w:rsidRPr="003F6063" w:rsidRDefault="00851E71" w:rsidP="00851E71">
            <w:pPr>
              <w:ind w:firstLine="0"/>
              <w:rPr>
                <w:sz w:val="26"/>
                <w:szCs w:val="26"/>
              </w:rPr>
            </w:pPr>
            <w:r w:rsidRPr="003F6063">
              <w:rPr>
                <w:sz w:val="26"/>
                <w:szCs w:val="26"/>
              </w:rPr>
              <w:t>18 -27.11.2020</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1.2</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Интернет курсы по формированию трезвых убеждений (Баженов А.И.; 3 учебных группы) </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Октябрь - декабрь 2020</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1.3</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Доработка Сайта Шичко72.рф (Распопов Р.В.).</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2</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b/>
                <w:bCs/>
                <w:sz w:val="26"/>
                <w:szCs w:val="26"/>
              </w:rPr>
            </w:pPr>
            <w:r w:rsidRPr="003F6063">
              <w:rPr>
                <w:b/>
                <w:bCs/>
                <w:sz w:val="26"/>
                <w:szCs w:val="26"/>
              </w:rPr>
              <w:t>Подготовка лекторов и преподавателей по теории Трезвости,</w:t>
            </w:r>
          </w:p>
          <w:p w:rsidR="00851E71" w:rsidRPr="003F6063" w:rsidRDefault="00851E71" w:rsidP="00851E71">
            <w:pPr>
              <w:ind w:firstLine="0"/>
              <w:jc w:val="center"/>
              <w:rPr>
                <w:sz w:val="26"/>
                <w:szCs w:val="26"/>
              </w:rPr>
            </w:pPr>
            <w:r w:rsidRPr="003F6063">
              <w:rPr>
                <w:b/>
                <w:bCs/>
                <w:sz w:val="26"/>
                <w:szCs w:val="26"/>
              </w:rPr>
              <w:t>внедрение языка утверждения и сохранения Трезвости</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Приглашение стать народным учителем Трезвости в объявлениях о курсах, обмен опытом среди преподавателей на дополнительных занятиях и консультациях</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2.2</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Напоминание соратникам на организационном дне о 4-х мемах для внедрения в общественное сознание: ОТ – ООВСП; </w:t>
            </w:r>
            <w:proofErr w:type="gramStart"/>
            <w:r w:rsidRPr="003F6063">
              <w:rPr>
                <w:sz w:val="26"/>
                <w:szCs w:val="26"/>
              </w:rPr>
              <w:t>Отраву</w:t>
            </w:r>
            <w:proofErr w:type="gramEnd"/>
            <w:r w:rsidRPr="003F6063">
              <w:rPr>
                <w:sz w:val="26"/>
                <w:szCs w:val="26"/>
              </w:rPr>
              <w:t xml:space="preserve"> – за поселения в спецмагазины; Закон 171 фактически устанавливающий порядок отравления и убийства населения с целью наживы; Язык УСТ</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В течение года по понедельникам </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3</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Устные выступления на различных конференциях</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3.1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Подготовка выступлений и докладов на 18-ю Национальную научно-практическую конференцию ОД «Союз УСТ «Трезвый Урал» в г. Тюмень «Основа здоровья нации – трезвое мировоззрение»</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22-23.02.2020г.</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3.2</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proofErr w:type="gramStart"/>
            <w:r w:rsidRPr="003F6063">
              <w:rPr>
                <w:sz w:val="26"/>
                <w:szCs w:val="26"/>
              </w:rPr>
              <w:t>Индивидуальные и групповые консультации для жителей и гостей города (лекторская группа Трезвой Тюмени)</w:t>
            </w:r>
            <w:proofErr w:type="gramEnd"/>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Ежемесячно</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3.3</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Встреча с жителями города на лесобазе на тему «Жители трезвого города» (Зверев А.А., Прытков А., Леоненко М.А.)</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b/>
                <w:sz w:val="26"/>
                <w:szCs w:val="26"/>
              </w:rPr>
            </w:pPr>
            <w:r w:rsidRPr="003F6063">
              <w:rPr>
                <w:sz w:val="26"/>
                <w:szCs w:val="26"/>
              </w:rPr>
              <w:t>20.09 2020</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AF4A1F">
            <w:pPr>
              <w:keepNext/>
              <w:ind w:firstLine="0"/>
              <w:rPr>
                <w:b/>
                <w:bCs/>
                <w:sz w:val="26"/>
                <w:szCs w:val="26"/>
              </w:rPr>
            </w:pPr>
            <w:r w:rsidRPr="003F6063">
              <w:rPr>
                <w:b/>
                <w:bCs/>
                <w:sz w:val="26"/>
                <w:szCs w:val="26"/>
              </w:rPr>
              <w:t>4</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AF4A1F">
            <w:pPr>
              <w:keepNext/>
              <w:ind w:firstLine="0"/>
              <w:jc w:val="center"/>
              <w:rPr>
                <w:sz w:val="26"/>
                <w:szCs w:val="26"/>
              </w:rPr>
            </w:pPr>
            <w:r w:rsidRPr="003F6063">
              <w:rPr>
                <w:b/>
                <w:bCs/>
                <w:sz w:val="26"/>
                <w:szCs w:val="26"/>
              </w:rPr>
              <w:t>Проведение уроков Трезвости (УТ) 80 уроков</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4.1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Беседы с родственниками, друзьями, коллегами, соседями по разъяснению пунктов программы «Трезвость – воля народа!» </w:t>
            </w:r>
            <w:r w:rsidRPr="003F6063">
              <w:rPr>
                <w:bCs/>
                <w:sz w:val="26"/>
                <w:szCs w:val="26"/>
              </w:rPr>
              <w:t xml:space="preserve">Мини - беседы, </w:t>
            </w:r>
            <w:r w:rsidRPr="003F6063">
              <w:rPr>
                <w:sz w:val="26"/>
                <w:szCs w:val="26"/>
              </w:rPr>
              <w:t xml:space="preserve">мобильные уроки Трезвости (соратники </w:t>
            </w:r>
            <w:proofErr w:type="gramStart"/>
            <w:r w:rsidRPr="003F6063">
              <w:rPr>
                <w:sz w:val="26"/>
                <w:szCs w:val="26"/>
              </w:rPr>
              <w:t>ТТ</w:t>
            </w:r>
            <w:proofErr w:type="gramEnd"/>
            <w:r w:rsidRPr="003F6063">
              <w:rPr>
                <w:sz w:val="26"/>
                <w:szCs w:val="26"/>
              </w:rPr>
              <w:t>)</w:t>
            </w:r>
            <w:r w:rsidRPr="003F6063">
              <w:rPr>
                <w:bCs/>
                <w:sz w:val="26"/>
                <w:szCs w:val="26"/>
              </w:rPr>
              <w:t xml:space="preserve"> </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4.2</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Уроки Трезвости со 2-го по 11 класс в МАОУ СОШ № 42 (к.2), № 43, № 62 и др. (Александров М.В., Баженов А.И., Загумённый В.А., Зверев А.А., Кайгородцев М.Ю, Киви В.В., Коба Т.В., Огородникова И. П.,</w:t>
            </w:r>
            <w:r w:rsidRPr="003F6063">
              <w:rPr>
                <w:bCs/>
                <w:sz w:val="26"/>
                <w:szCs w:val="26"/>
              </w:rPr>
              <w:t xml:space="preserve"> Распопов Р.В</w:t>
            </w:r>
            <w:r w:rsidRPr="003F6063">
              <w:rPr>
                <w:sz w:val="26"/>
                <w:szCs w:val="26"/>
              </w:rPr>
              <w:t>.)</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Январь – сентябрь 2020 г. </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4.3</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УТ в Школе «Профилакторий Верхний Бор» (Загумённый В.) </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17.01.2020 г.</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4.4</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 xml:space="preserve">УТ в сельской школе </w:t>
            </w:r>
            <w:r w:rsidRPr="003F6063">
              <w:rPr>
                <w:b/>
                <w:bCs/>
                <w:sz w:val="26"/>
                <w:szCs w:val="26"/>
              </w:rPr>
              <w:t xml:space="preserve">Нижнего Тагила </w:t>
            </w:r>
            <w:r w:rsidRPr="003F6063">
              <w:rPr>
                <w:bCs/>
                <w:sz w:val="26"/>
                <w:szCs w:val="26"/>
              </w:rPr>
              <w:t>(Зверев А.А., Клюшникова Е.А., Распопов Р.В.)</w:t>
            </w:r>
            <w:r w:rsidRPr="003F6063">
              <w:rPr>
                <w:b/>
                <w:bCs/>
                <w:sz w:val="26"/>
                <w:szCs w:val="26"/>
              </w:rPr>
              <w:t xml:space="preserve"> </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20.03.2020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5</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b/>
                <w:bCs/>
                <w:sz w:val="26"/>
                <w:szCs w:val="26"/>
              </w:rPr>
            </w:pPr>
            <w:r w:rsidRPr="003F6063">
              <w:rPr>
                <w:b/>
                <w:bCs/>
                <w:sz w:val="26"/>
                <w:szCs w:val="26"/>
              </w:rPr>
              <w:t>Размещение информации по трезвой тематике.</w:t>
            </w:r>
          </w:p>
          <w:p w:rsidR="00851E71" w:rsidRPr="003F6063" w:rsidRDefault="00851E71" w:rsidP="00851E71">
            <w:pPr>
              <w:ind w:firstLine="0"/>
              <w:jc w:val="center"/>
              <w:rPr>
                <w:sz w:val="26"/>
                <w:szCs w:val="26"/>
              </w:rPr>
            </w:pPr>
            <w:r w:rsidRPr="003F6063">
              <w:rPr>
                <w:b/>
                <w:bCs/>
                <w:sz w:val="26"/>
                <w:szCs w:val="26"/>
              </w:rPr>
              <w:t>Социальная реклама Трезвости</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5.1</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Соцреклама Трезвости (подготовка заявки на след</w:t>
            </w:r>
            <w:proofErr w:type="gramStart"/>
            <w:r w:rsidRPr="003F6063">
              <w:rPr>
                <w:bCs/>
                <w:sz w:val="26"/>
                <w:szCs w:val="26"/>
              </w:rPr>
              <w:t>.</w:t>
            </w:r>
            <w:proofErr w:type="gramEnd"/>
            <w:r w:rsidRPr="003F6063">
              <w:rPr>
                <w:bCs/>
                <w:sz w:val="26"/>
                <w:szCs w:val="26"/>
              </w:rPr>
              <w:t xml:space="preserve"> </w:t>
            </w:r>
            <w:proofErr w:type="gramStart"/>
            <w:r w:rsidRPr="003F6063">
              <w:rPr>
                <w:bCs/>
                <w:sz w:val="26"/>
                <w:szCs w:val="26"/>
              </w:rPr>
              <w:t>г</w:t>
            </w:r>
            <w:proofErr w:type="gramEnd"/>
            <w:r w:rsidRPr="003F6063">
              <w:rPr>
                <w:bCs/>
                <w:sz w:val="26"/>
                <w:szCs w:val="26"/>
              </w:rPr>
              <w:t>од в Администрацию города; Распопов Р.В.)</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2-е полугодие</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5.2</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 xml:space="preserve">Сайт </w:t>
            </w:r>
            <w:proofErr w:type="gramStart"/>
            <w:r w:rsidRPr="003F6063">
              <w:rPr>
                <w:bCs/>
                <w:sz w:val="26"/>
                <w:szCs w:val="26"/>
              </w:rPr>
              <w:t>Трезвой</w:t>
            </w:r>
            <w:proofErr w:type="gramEnd"/>
            <w:r w:rsidRPr="003F6063">
              <w:rPr>
                <w:bCs/>
                <w:sz w:val="26"/>
                <w:szCs w:val="26"/>
              </w:rPr>
              <w:t xml:space="preserve"> Тюмени (перенос на новый хостинг «Бегет» настройка, наполнение, перенос со старого сайта и т.д.)</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Ежемесячно</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5.3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Размещение печатных объявлений о курсах в отдельных учреждениях и на подъездах жилых домов (соратники </w:t>
            </w:r>
            <w:proofErr w:type="gramStart"/>
            <w:r w:rsidRPr="003F6063">
              <w:rPr>
                <w:sz w:val="26"/>
                <w:szCs w:val="26"/>
              </w:rPr>
              <w:t>ТТ</w:t>
            </w:r>
            <w:proofErr w:type="gramEnd"/>
            <w:r w:rsidRPr="003F6063">
              <w:rPr>
                <w:sz w:val="26"/>
                <w:szCs w:val="26"/>
              </w:rPr>
              <w:t>)</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По расписанию учебных групп</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5.4</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Распространение объявлений и приглашений о курсах ФТУ и онлайн курсов в социальных сетях (Баженов А.И.)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5.5</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Сбор средств и сбор обратной связи по макетам наклеек «Трезвомен» (р</w:t>
            </w:r>
            <w:r w:rsidRPr="003F6063">
              <w:rPr>
                <w:sz w:val="26"/>
                <w:szCs w:val="26"/>
              </w:rPr>
              <w:t>абочая группа)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1-е полугодие</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6</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Разработка и выпуск печатных материалов и атрибутики ТД</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6.1</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Разработка и выпуск информационного листа (Распопов Р.В.)</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К урокам</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6.2</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Разработка и изготовление новых баннеров, плакатов, лозунгов, листовок, объявлений и визиток к слёту и другим массовым мероприятиям (Леоненко М.А.)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6.3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Печать 15 видов стикеров серии «Трезвомен» для уроков Трезвости (Давыдова И.В.)</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2-е полугодие</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6.4</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Разработка дизайна подарочных часов «Время Трезвости настало», использование в качестве сувенира (раб</w:t>
            </w:r>
            <w:proofErr w:type="gramStart"/>
            <w:r w:rsidRPr="003F6063">
              <w:rPr>
                <w:sz w:val="26"/>
                <w:szCs w:val="26"/>
              </w:rPr>
              <w:t>.</w:t>
            </w:r>
            <w:proofErr w:type="gramEnd"/>
            <w:r w:rsidRPr="003F6063">
              <w:rPr>
                <w:sz w:val="26"/>
                <w:szCs w:val="26"/>
              </w:rPr>
              <w:t xml:space="preserve"> </w:t>
            </w:r>
            <w:proofErr w:type="gramStart"/>
            <w:r w:rsidRPr="003F6063">
              <w:rPr>
                <w:sz w:val="26"/>
                <w:szCs w:val="26"/>
              </w:rPr>
              <w:t>г</w:t>
            </w:r>
            <w:proofErr w:type="gramEnd"/>
            <w:r w:rsidRPr="003F6063">
              <w:rPr>
                <w:sz w:val="26"/>
                <w:szCs w:val="26"/>
              </w:rPr>
              <w:t>руппа)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7</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Информационное сопровождение направлений деятельности</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7.1</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Подготовка и запись видеороликов из серии «КУРС России», в том числе (42-51) подпроект «Трезвость в Конституцию! Правду в закон!» Съёмка, монтаж, публикация на канале ТТ. Размещение на канале </w:t>
            </w:r>
            <w:r w:rsidRPr="003F6063">
              <w:rPr>
                <w:sz w:val="26"/>
                <w:szCs w:val="26"/>
                <w:lang w:val="en-US"/>
              </w:rPr>
              <w:t>YouTube</w:t>
            </w:r>
            <w:r w:rsidRPr="003F6063">
              <w:rPr>
                <w:sz w:val="26"/>
                <w:szCs w:val="26"/>
              </w:rPr>
              <w:t xml:space="preserve"> (Зверев А.А., Распопов Р.В., Прытков А.В., Киви В.В.)</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41, 42-51, 52 – 56</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7.2</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Создание и запуск в эксплуатацию нового сайта </w:t>
            </w:r>
            <w:proofErr w:type="gramStart"/>
            <w:r w:rsidRPr="003F6063">
              <w:rPr>
                <w:sz w:val="26"/>
                <w:szCs w:val="26"/>
              </w:rPr>
              <w:t>Трезвой</w:t>
            </w:r>
            <w:proofErr w:type="gramEnd"/>
            <w:r w:rsidRPr="003F6063">
              <w:rPr>
                <w:sz w:val="26"/>
                <w:szCs w:val="26"/>
              </w:rPr>
              <w:t xml:space="preserve"> Тюмени (Зверев А.А., Распопов Р.В.)</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snapToGrid w:val="0"/>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Размещение на сайте АНО НИИ Трезвости им. Г.А. Шичко видео докладов 18-ой ННПК Трезвого Урала и другой текущей информации ТД (Распопов Р.В.)</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snapToGrid w:val="0"/>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7.4</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Подписка на газеты «Соратник», «Подспорье» (Леоненко М.А.)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Ежемесячно</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7.5</w:t>
            </w:r>
          </w:p>
          <w:p w:rsidR="00851E71" w:rsidRPr="003F6063" w:rsidRDefault="00851E71" w:rsidP="00851E71">
            <w:pPr>
              <w:ind w:firstLine="0"/>
              <w:rPr>
                <w:sz w:val="26"/>
                <w:szCs w:val="26"/>
              </w:rPr>
            </w:pP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Распространение информационных статей, мотиваторов, фильмов, приглашений на курс ФТУ и пр. через социальные сети (Баженов А.И.)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7.6</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Соцопросы «</w:t>
            </w:r>
            <w:proofErr w:type="gramStart"/>
            <w:r w:rsidRPr="003F6063">
              <w:rPr>
                <w:sz w:val="26"/>
                <w:szCs w:val="26"/>
              </w:rPr>
              <w:t>Отраву</w:t>
            </w:r>
            <w:proofErr w:type="gramEnd"/>
            <w:r w:rsidRPr="003F6063">
              <w:rPr>
                <w:sz w:val="26"/>
                <w:szCs w:val="26"/>
              </w:rPr>
              <w:t xml:space="preserve"> – за поселения в спецмагазины» Организация и координация, составление постов в группы (Кайгородцев М.Ю., Баженов А.И. и др. соратники)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Август, сентябрь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7.7</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Акция «</w:t>
            </w:r>
            <w:proofErr w:type="gramStart"/>
            <w:r w:rsidRPr="003F6063">
              <w:rPr>
                <w:bCs/>
                <w:sz w:val="26"/>
                <w:szCs w:val="26"/>
              </w:rPr>
              <w:t>Отраву</w:t>
            </w:r>
            <w:proofErr w:type="gramEnd"/>
            <w:r w:rsidRPr="003F6063">
              <w:rPr>
                <w:bCs/>
                <w:sz w:val="26"/>
                <w:szCs w:val="26"/>
              </w:rPr>
              <w:t xml:space="preserve"> – за поселения» (составление писем для организаций, ответов на претензии Роскомнадзора по запросам недоброжелателей, разработка инструкции для участников и др.; Зверев А.А., Распопов Р.В., Баженов А.И.)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7.8</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Cs/>
                <w:sz w:val="26"/>
                <w:szCs w:val="26"/>
              </w:rPr>
            </w:pPr>
            <w:r w:rsidRPr="003F6063">
              <w:rPr>
                <w:bCs/>
                <w:sz w:val="26"/>
                <w:szCs w:val="26"/>
              </w:rPr>
              <w:t>Ведение канала Школа Трезвости (Баженов А.И.)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38 000 просмотр.</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7.9</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Cs/>
                <w:sz w:val="26"/>
                <w:szCs w:val="26"/>
              </w:rPr>
            </w:pPr>
            <w:r w:rsidRPr="003F6063">
              <w:rPr>
                <w:bCs/>
                <w:sz w:val="26"/>
                <w:szCs w:val="26"/>
              </w:rPr>
              <w:t>Создание видео «</w:t>
            </w:r>
            <w:proofErr w:type="gramStart"/>
            <w:r w:rsidRPr="003F6063">
              <w:rPr>
                <w:bCs/>
                <w:sz w:val="26"/>
                <w:szCs w:val="26"/>
              </w:rPr>
              <w:t>Трезвая</w:t>
            </w:r>
            <w:proofErr w:type="gramEnd"/>
            <w:r w:rsidRPr="003F6063">
              <w:rPr>
                <w:bCs/>
                <w:sz w:val="26"/>
                <w:szCs w:val="26"/>
              </w:rPr>
              <w:t xml:space="preserve"> правда» (Баженов А.И.)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bCs/>
                <w:sz w:val="26"/>
                <w:szCs w:val="26"/>
              </w:rPr>
            </w:pP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7.10</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Cs/>
                <w:sz w:val="26"/>
                <w:szCs w:val="26"/>
              </w:rPr>
            </w:pPr>
            <w:r w:rsidRPr="003F6063">
              <w:rPr>
                <w:bCs/>
                <w:sz w:val="26"/>
                <w:szCs w:val="26"/>
              </w:rPr>
              <w:t>Перевод видеоматериалов прошлых лет с кассет на современные информационные носители (Прытков А.В.)</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bCs/>
                <w:sz w:val="26"/>
                <w:szCs w:val="26"/>
              </w:rPr>
            </w:pPr>
            <w:r w:rsidRPr="003F6063">
              <w:rPr>
                <w:bCs/>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8</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Публикации на тему утверждения и сохранения Трезвости (УСТ)</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8.1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Публикация в газете «Тюменская область сегодня» статьи «Трезвость в Конституцию!»</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 февраля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8.2</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Подготовка и публикация 8-ми докладов в сборник 18-ой Национальной научно-практической конференции (ННПК) Трезвого Урала (соратники Трезвой Тюмени) </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22-23 февраля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8.3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Cs/>
                <w:sz w:val="26"/>
                <w:szCs w:val="26"/>
              </w:rPr>
            </w:pPr>
            <w:r w:rsidRPr="003F6063">
              <w:rPr>
                <w:bCs/>
                <w:sz w:val="26"/>
                <w:szCs w:val="26"/>
              </w:rPr>
              <w:t>Подготовка к печати детской книги Огородниковой И.П. «Сказки о Трезвости» (Огородникова И.П.)</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Ноябрь-декабрь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9</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Подготовка и выпуск научно-методических материалов</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9.1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Выпуск сборника материалов 18-й научно-практической конференции ОД «Союз УСТ «Трезвый Урал» и его рассылка участникам конференции (редколлегия, соратники)</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Июнь - август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9.2</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Корректировка (правка) материала в сборник статей Зверева А.А. Трезвость – основа будущего России (Баженовы К.Ю. и А.И, Зверев А.А., Коба Т.В., Ленивкина Л.Н., Распопов Р.В.)</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9.3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Подготовка к печати книги Зверева А.А. Инструкция по освобождению от особо опасного вида социального паразитизма (Зверев А.А., Огородникова И.П.)</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2-е полугодие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9.4</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Верстка и издание и рассылка по адресам книги Я.И. Потапенко и др. «Возвращаем воду в реки» (</w:t>
            </w:r>
            <w:r w:rsidRPr="003F6063">
              <w:rPr>
                <w:sz w:val="26"/>
                <w:szCs w:val="26"/>
              </w:rPr>
              <w:t>рабочая группа)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В течение года, </w:t>
            </w:r>
          </w:p>
        </w:tc>
      </w:tr>
    </w:tbl>
    <w:p w:rsidR="00284515" w:rsidRDefault="00284515">
      <w:r>
        <w:br w:type="page"/>
      </w:r>
    </w:p>
    <w:tbl>
      <w:tblPr>
        <w:tblW w:w="5000" w:type="pct"/>
        <w:tblLook w:val="0000" w:firstRow="0" w:lastRow="0" w:firstColumn="0" w:lastColumn="0" w:noHBand="0" w:noVBand="0"/>
      </w:tblPr>
      <w:tblGrid>
        <w:gridCol w:w="856"/>
        <w:gridCol w:w="6328"/>
        <w:gridCol w:w="1990"/>
      </w:tblGrid>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10</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Творческая деятельность</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10.1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Музыкальные занятия с детьми и взрослыми в Школе трезвого семейного воспитания (ШТСВ; Обрубова Е.П.)</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 по субботам</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10.2</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Проведение занятий с детьми в направлении театральной деятельности. Постановка спектакля (Климкова Т.М.)</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 полугодие</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10.3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Организация и проведение занятий с детьми по радиоэлектронике (</w:t>
            </w:r>
            <w:proofErr w:type="gramStart"/>
            <w:r w:rsidRPr="003F6063">
              <w:rPr>
                <w:sz w:val="26"/>
                <w:szCs w:val="26"/>
              </w:rPr>
              <w:t>Загумённый</w:t>
            </w:r>
            <w:proofErr w:type="gramEnd"/>
            <w:r w:rsidRPr="003F6063">
              <w:rPr>
                <w:sz w:val="26"/>
                <w:szCs w:val="26"/>
              </w:rPr>
              <w:t xml:space="preserve"> В.А.)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 по воскресеньям</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10.4</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Организация и проведение занятий с детьми по математике (Куликова В.А., Обрубова Е.П.)</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Октябрь-декабрь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10.5</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Организация и проведение детского новогоднего утренника в «</w:t>
            </w:r>
            <w:proofErr w:type="gramStart"/>
            <w:r w:rsidRPr="003F6063">
              <w:rPr>
                <w:sz w:val="26"/>
                <w:szCs w:val="26"/>
              </w:rPr>
              <w:t>Трезвой</w:t>
            </w:r>
            <w:proofErr w:type="gramEnd"/>
            <w:r w:rsidRPr="003F6063">
              <w:rPr>
                <w:sz w:val="26"/>
                <w:szCs w:val="26"/>
              </w:rPr>
              <w:t xml:space="preserve"> Тюмени» (Обрубова Е.П. и группа поддержки)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6 января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10.6</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Подготовка новогоднего праздника участниками ШТСВ и соратниками «</w:t>
            </w:r>
            <w:proofErr w:type="gramStart"/>
            <w:r w:rsidRPr="003F6063">
              <w:rPr>
                <w:sz w:val="26"/>
                <w:szCs w:val="26"/>
              </w:rPr>
              <w:t>Трезвой</w:t>
            </w:r>
            <w:proofErr w:type="gramEnd"/>
            <w:r w:rsidRPr="003F6063">
              <w:rPr>
                <w:sz w:val="26"/>
                <w:szCs w:val="26"/>
              </w:rPr>
              <w:t xml:space="preserve"> Тюмени» на 2021г</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Ноябрь-декабрь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11</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b/>
                <w:bCs/>
                <w:sz w:val="26"/>
                <w:szCs w:val="26"/>
              </w:rPr>
            </w:pPr>
            <w:r w:rsidRPr="003F6063">
              <w:rPr>
                <w:b/>
                <w:bCs/>
                <w:sz w:val="26"/>
                <w:szCs w:val="26"/>
              </w:rPr>
              <w:t>Инновационная деятельность по реализации программы</w:t>
            </w:r>
          </w:p>
          <w:p w:rsidR="00851E71" w:rsidRPr="003F6063" w:rsidRDefault="00851E71" w:rsidP="00851E71">
            <w:pPr>
              <w:ind w:firstLine="0"/>
              <w:jc w:val="center"/>
              <w:rPr>
                <w:sz w:val="26"/>
                <w:szCs w:val="26"/>
              </w:rPr>
            </w:pPr>
            <w:r w:rsidRPr="003F6063">
              <w:rPr>
                <w:b/>
                <w:bCs/>
                <w:sz w:val="26"/>
                <w:szCs w:val="26"/>
              </w:rPr>
              <w:t>«Трезвость — воля народа!»</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11.1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proofErr w:type="gramStart"/>
            <w:r w:rsidRPr="003F6063">
              <w:rPr>
                <w:sz w:val="26"/>
                <w:szCs w:val="26"/>
              </w:rPr>
              <w:t>Обращения соратников в аппарат правительства РФ, общественную палату РФ и комитет СФ по конституционному законодательству и государственному строительству с дополнением в Конституцию.</w:t>
            </w:r>
            <w:proofErr w:type="gramEnd"/>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Январь 2020г.</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11.2</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Разработка сценария для </w:t>
            </w:r>
            <w:proofErr w:type="gramStart"/>
            <w:r w:rsidRPr="003F6063">
              <w:rPr>
                <w:sz w:val="26"/>
                <w:szCs w:val="26"/>
              </w:rPr>
              <w:t>м</w:t>
            </w:r>
            <w:proofErr w:type="gramEnd"/>
            <w:r w:rsidRPr="003F6063">
              <w:rPr>
                <w:sz w:val="26"/>
                <w:szCs w:val="26"/>
              </w:rPr>
              <w:t>/ф «</w:t>
            </w:r>
            <w:r w:rsidRPr="003F6063">
              <w:rPr>
                <w:bCs/>
                <w:sz w:val="26"/>
                <w:szCs w:val="26"/>
              </w:rPr>
              <w:t>Кто украл Трезвость?»</w:t>
            </w:r>
            <w:r w:rsidRPr="003F6063">
              <w:rPr>
                <w:sz w:val="26"/>
                <w:szCs w:val="26"/>
              </w:rPr>
              <w:t xml:space="preserve"> (Кайгородцев М.Ю., Баженов А.И.)</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 полугодие</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11.3</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Организация онлайн-встреч «Трезвость – в Конституцию! Правду – в закон!» по инициативе С.С. Аникина (Распопов Р.В., Зверев А.А.)</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11 и 25.10.2020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12</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Взаимодействие с администрацией, связи с общественностью</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12.1</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Дни открытых дверей ТГОО УСТ «</w:t>
            </w:r>
            <w:proofErr w:type="gramStart"/>
            <w:r w:rsidRPr="003F6063">
              <w:rPr>
                <w:sz w:val="26"/>
                <w:szCs w:val="26"/>
              </w:rPr>
              <w:t>Трезвая</w:t>
            </w:r>
            <w:proofErr w:type="gramEnd"/>
            <w:r w:rsidRPr="003F6063">
              <w:rPr>
                <w:sz w:val="26"/>
                <w:szCs w:val="26"/>
              </w:rPr>
              <w:t xml:space="preserve"> Тюмень»</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По расписанию</w:t>
            </w:r>
          </w:p>
        </w:tc>
      </w:tr>
      <w:tr w:rsidR="00851E71" w:rsidRPr="003F6063" w:rsidTr="00284515">
        <w:trPr>
          <w:cantSplit/>
          <w:trHeight w:val="293"/>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12.2</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Взаимодействие с БФРГ Тюмени (Правление </w:t>
            </w:r>
            <w:proofErr w:type="gramStart"/>
            <w:r w:rsidRPr="003F6063">
              <w:rPr>
                <w:sz w:val="26"/>
                <w:szCs w:val="26"/>
              </w:rPr>
              <w:t>ТТ</w:t>
            </w:r>
            <w:proofErr w:type="gramEnd"/>
            <w:r w:rsidRPr="003F6063">
              <w:rPr>
                <w:sz w:val="26"/>
                <w:szCs w:val="26"/>
              </w:rPr>
              <w:t>)</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12.3</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Участие в отдельных городских и областных </w:t>
            </w:r>
            <w:proofErr w:type="gramStart"/>
            <w:r w:rsidRPr="003F6063">
              <w:rPr>
                <w:sz w:val="26"/>
                <w:szCs w:val="26"/>
              </w:rPr>
              <w:t>мероприятиях</w:t>
            </w:r>
            <w:proofErr w:type="gramEnd"/>
            <w:r w:rsidRPr="003F6063">
              <w:rPr>
                <w:sz w:val="26"/>
                <w:szCs w:val="26"/>
              </w:rPr>
              <w:t xml:space="preserve"> в том числе радиопередачах по теме Трезвости</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12.4</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 xml:space="preserve">Трезвость в Конституцию. Встреча тюменского отделения КПРФ с общественными организациями по дополнениям в Конституцию РФ, видеосъемка (Зверев А.А., Распопов Р.В.) </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12.02.2020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13</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b/>
                <w:bCs/>
                <w:sz w:val="26"/>
                <w:szCs w:val="26"/>
              </w:rPr>
            </w:pPr>
            <w:r w:rsidRPr="003F6063">
              <w:rPr>
                <w:b/>
                <w:bCs/>
                <w:sz w:val="26"/>
                <w:szCs w:val="26"/>
              </w:rPr>
              <w:t>Участие и организация различных мероприятий</w:t>
            </w:r>
          </w:p>
          <w:p w:rsidR="00851E71" w:rsidRPr="003F6063" w:rsidRDefault="00851E71" w:rsidP="00851E71">
            <w:pPr>
              <w:ind w:firstLine="0"/>
              <w:jc w:val="center"/>
              <w:rPr>
                <w:sz w:val="26"/>
                <w:szCs w:val="26"/>
              </w:rPr>
            </w:pPr>
            <w:r w:rsidRPr="003F6063">
              <w:rPr>
                <w:b/>
                <w:bCs/>
                <w:sz w:val="26"/>
                <w:szCs w:val="26"/>
              </w:rPr>
              <w:t>по утверждению и сохранению Трезвости</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13.1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Ежегодная отчетная конференция ТГОО УСТ «Трезвая Тюмень» за 2019 год (председатель, Правление </w:t>
            </w:r>
            <w:proofErr w:type="gramStart"/>
            <w:r w:rsidRPr="003F6063">
              <w:rPr>
                <w:sz w:val="26"/>
                <w:szCs w:val="26"/>
              </w:rPr>
              <w:t>ТТ</w:t>
            </w:r>
            <w:proofErr w:type="gramEnd"/>
            <w:r w:rsidRPr="003F6063">
              <w:rPr>
                <w:sz w:val="26"/>
                <w:szCs w:val="26"/>
              </w:rPr>
              <w:t>)</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 20.01.2020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13.2</w:t>
            </w:r>
          </w:p>
          <w:p w:rsidR="00851E71" w:rsidRPr="003F6063" w:rsidRDefault="00851E71" w:rsidP="00851E71">
            <w:pPr>
              <w:ind w:firstLine="0"/>
              <w:rPr>
                <w:sz w:val="26"/>
                <w:szCs w:val="26"/>
              </w:rPr>
            </w:pP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Организация и проведение 18-й ННПК ОД «Союз УСТ «Трезвый Урал» в г. Тюмень «Основа здоровья нации – трезвое мировоззрение». </w:t>
            </w:r>
            <w:proofErr w:type="gramStart"/>
            <w:r w:rsidRPr="003F6063">
              <w:rPr>
                <w:sz w:val="26"/>
                <w:szCs w:val="26"/>
              </w:rPr>
              <w:t>(Сбор стаей, написание рецензий, вёрстка сборника, сбор средств на Планете, рассылка сборника, публикация новостей, публикация в/роликов на канале ТМР и т.д.; Распопов Р.В. и группа соратников)</w:t>
            </w:r>
            <w:proofErr w:type="gramEnd"/>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Январь-февраль 2020 г.,</w:t>
            </w:r>
          </w:p>
          <w:p w:rsidR="00851E71" w:rsidRPr="003F6063" w:rsidRDefault="00851E71" w:rsidP="00851E71">
            <w:pPr>
              <w:ind w:firstLine="0"/>
              <w:rPr>
                <w:sz w:val="26"/>
                <w:szCs w:val="26"/>
              </w:rPr>
            </w:pPr>
            <w:r w:rsidRPr="003F6063">
              <w:rPr>
                <w:sz w:val="26"/>
                <w:szCs w:val="26"/>
              </w:rPr>
              <w:t>22-23.02.2020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snapToGrid w:val="0"/>
              <w:ind w:firstLine="0"/>
              <w:rPr>
                <w:sz w:val="26"/>
                <w:szCs w:val="26"/>
              </w:rPr>
            </w:pPr>
            <w:r w:rsidRPr="003F6063">
              <w:rPr>
                <w:sz w:val="26"/>
                <w:szCs w:val="26"/>
              </w:rPr>
              <w:t>13.3</w:t>
            </w:r>
          </w:p>
          <w:p w:rsidR="00851E71" w:rsidRPr="003F6063" w:rsidRDefault="00851E71" w:rsidP="00851E71">
            <w:pPr>
              <w:ind w:firstLine="0"/>
              <w:rPr>
                <w:sz w:val="26"/>
                <w:szCs w:val="26"/>
              </w:rPr>
            </w:pP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Семинар в Управлении образования горноуральского района города Нижний Тагил (Распопов Р.В., Клюшникова Е.А.)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19.03.2020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3.4</w:t>
            </w:r>
          </w:p>
          <w:p w:rsidR="00851E71" w:rsidRPr="003F6063" w:rsidRDefault="00851E71" w:rsidP="00851E71">
            <w:pPr>
              <w:ind w:firstLine="0"/>
              <w:rPr>
                <w:sz w:val="26"/>
                <w:szCs w:val="26"/>
              </w:rPr>
            </w:pP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Подготовка и проведение 4-дневного летнего слёта Трезвости «Тюмень -2020» (Совет </w:t>
            </w:r>
            <w:proofErr w:type="gramStart"/>
            <w:r w:rsidRPr="003F6063">
              <w:rPr>
                <w:sz w:val="26"/>
                <w:szCs w:val="26"/>
              </w:rPr>
              <w:t>ТТ</w:t>
            </w:r>
            <w:proofErr w:type="gramEnd"/>
            <w:r w:rsidRPr="003F6063">
              <w:rPr>
                <w:sz w:val="26"/>
                <w:szCs w:val="26"/>
              </w:rPr>
              <w:t>, Александров М.В.)</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17-20 июля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13.5</w:t>
            </w:r>
          </w:p>
          <w:p w:rsidR="00851E71" w:rsidRPr="003F6063" w:rsidRDefault="00851E71" w:rsidP="00851E71">
            <w:pPr>
              <w:ind w:firstLine="0"/>
              <w:rPr>
                <w:sz w:val="26"/>
                <w:szCs w:val="26"/>
              </w:rPr>
            </w:pP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Прохождение обучающего курса от центра «Дзержинец» по профилактике детской наркомании (Распопов Р.В.).</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16-18.11.2020</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14</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Спортивные мероприятия</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14.1</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Индивидуально по месту жительства соратников </w:t>
            </w:r>
            <w:proofErr w:type="gramStart"/>
            <w:r w:rsidRPr="003F6063">
              <w:rPr>
                <w:sz w:val="26"/>
                <w:szCs w:val="26"/>
              </w:rPr>
              <w:t>ТТ</w:t>
            </w:r>
            <w:proofErr w:type="gramEnd"/>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15</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Финансовая деятельность</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5.1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Финансовая документация ТГОО УСТ «Трезвая Тюмень», отчёты по налогам (Портнягина Е.И., Конищев М.З.)</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2020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15.2</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Сбор добровольных вступительных и членских взносов </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2-4 раза в год</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15.3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Подготовка годового финансового и рабочего отчётов к отчётно - перевыборной конференции </w:t>
            </w:r>
            <w:proofErr w:type="gramStart"/>
            <w:r w:rsidRPr="003F6063">
              <w:rPr>
                <w:sz w:val="26"/>
                <w:szCs w:val="26"/>
              </w:rPr>
              <w:t>ТТ</w:t>
            </w:r>
            <w:proofErr w:type="gramEnd"/>
            <w:r w:rsidRPr="003F6063">
              <w:rPr>
                <w:sz w:val="26"/>
                <w:szCs w:val="26"/>
              </w:rPr>
              <w:t xml:space="preserve"> (Зверев А.А., Коба Т.В., Конищев М.З., Портнягина Е.И.)</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Декабрь 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16</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Хозяйственная деятельность</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16.1</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Сбор и вывоз макулатуры и пластика </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27.01.2020 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16.2</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Текущий ремонт помещения (инициативная группа)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Авг.- сент. 2020г.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16.3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Организация субботников и дежурств в Трезвой Тюмени (</w:t>
            </w:r>
            <w:proofErr w:type="gramStart"/>
            <w:r w:rsidRPr="003F6063">
              <w:rPr>
                <w:sz w:val="26"/>
                <w:szCs w:val="26"/>
              </w:rPr>
              <w:t>ТТ</w:t>
            </w:r>
            <w:proofErr w:type="gramEnd"/>
            <w:r w:rsidRPr="003F6063">
              <w:rPr>
                <w:sz w:val="26"/>
                <w:szCs w:val="26"/>
              </w:rPr>
              <w:t>)</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Ежеквартально</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17</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Делопроизводство</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17.1</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Летопись организации (в 2020 году не велась)</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17.2</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Протоколы заседаний правления </w:t>
            </w:r>
            <w:proofErr w:type="gramStart"/>
            <w:r w:rsidRPr="003F6063">
              <w:rPr>
                <w:sz w:val="26"/>
                <w:szCs w:val="26"/>
              </w:rPr>
              <w:t>Трезвой</w:t>
            </w:r>
            <w:proofErr w:type="gramEnd"/>
            <w:r w:rsidRPr="003F6063">
              <w:rPr>
                <w:sz w:val="26"/>
                <w:szCs w:val="26"/>
              </w:rPr>
              <w:t xml:space="preserve"> Тюмени (Коба Т.В.)</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Ежемесячно</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17.3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Корректировка Устава организации (Совет, Правление </w:t>
            </w:r>
            <w:proofErr w:type="gramStart"/>
            <w:r w:rsidRPr="003F6063">
              <w:rPr>
                <w:sz w:val="26"/>
                <w:szCs w:val="26"/>
              </w:rPr>
              <w:t>ТТ</w:t>
            </w:r>
            <w:proofErr w:type="gramEnd"/>
            <w:r w:rsidRPr="003F6063">
              <w:rPr>
                <w:sz w:val="26"/>
                <w:szCs w:val="26"/>
              </w:rPr>
              <w:t>)</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Нояб</w:t>
            </w:r>
            <w:proofErr w:type="gramStart"/>
            <w:r w:rsidRPr="003F6063">
              <w:rPr>
                <w:sz w:val="26"/>
                <w:szCs w:val="26"/>
              </w:rPr>
              <w:t>.-</w:t>
            </w:r>
            <w:proofErr w:type="gramEnd"/>
            <w:r w:rsidRPr="003F6063">
              <w:rPr>
                <w:sz w:val="26"/>
                <w:szCs w:val="26"/>
              </w:rPr>
              <w:t>дек. 2020г.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sz w:val="26"/>
                <w:szCs w:val="26"/>
              </w:rPr>
              <w:t>18</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Еженедельные организационные дни</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18.1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Оргдень по понедельникам (отчёты за неделю, учёба, планы на неделю и перспективное планирование, выступления с новостями и предложениями; обсуждение срочных вопросов, привлечение новых соратников к текущим мероприятиям)</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Еженедельно, по понедельникам с 18:30 до 21:00</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18.2</w:t>
            </w: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Заседания рабочих групп по отдельным вопросам УСТ (3-7 человек)</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По договорённости</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b/>
                <w:bCs/>
                <w:sz w:val="26"/>
                <w:szCs w:val="26"/>
              </w:rPr>
            </w:pPr>
            <w:r w:rsidRPr="003F6063">
              <w:rPr>
                <w:b/>
                <w:bCs/>
                <w:sz w:val="26"/>
                <w:szCs w:val="26"/>
              </w:rPr>
              <w:t>19</w:t>
            </w:r>
          </w:p>
        </w:tc>
        <w:tc>
          <w:tcPr>
            <w:tcW w:w="4533" w:type="pct"/>
            <w:gridSpan w:val="2"/>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jc w:val="center"/>
              <w:rPr>
                <w:sz w:val="26"/>
                <w:szCs w:val="26"/>
              </w:rPr>
            </w:pPr>
            <w:r w:rsidRPr="003F6063">
              <w:rPr>
                <w:b/>
                <w:bCs/>
                <w:sz w:val="26"/>
                <w:szCs w:val="26"/>
              </w:rPr>
              <w:t>Организация и оказание помощи инициаторам, инициативным группам и общественным организациям У</w:t>
            </w:r>
            <w:proofErr w:type="gramStart"/>
            <w:r w:rsidRPr="003F6063">
              <w:rPr>
                <w:b/>
                <w:bCs/>
                <w:sz w:val="26"/>
                <w:szCs w:val="26"/>
              </w:rPr>
              <w:t>СТ в др</w:t>
            </w:r>
            <w:proofErr w:type="gramEnd"/>
            <w:r w:rsidRPr="003F6063">
              <w:rPr>
                <w:b/>
                <w:bCs/>
                <w:sz w:val="26"/>
                <w:szCs w:val="26"/>
              </w:rPr>
              <w:t>угих федеральных округах России</w:t>
            </w:r>
          </w:p>
        </w:tc>
      </w:tr>
      <w:tr w:rsidR="00851E71" w:rsidRPr="003F6063" w:rsidTr="00284515">
        <w:trPr>
          <w:cantSplit/>
        </w:trPr>
        <w:tc>
          <w:tcPr>
            <w:tcW w:w="467"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19.1</w:t>
            </w:r>
          </w:p>
          <w:p w:rsidR="00851E71" w:rsidRPr="003F6063" w:rsidRDefault="00851E71" w:rsidP="00851E71">
            <w:pPr>
              <w:ind w:firstLine="0"/>
              <w:rPr>
                <w:sz w:val="26"/>
                <w:szCs w:val="26"/>
              </w:rPr>
            </w:pPr>
          </w:p>
        </w:tc>
        <w:tc>
          <w:tcPr>
            <w:tcW w:w="3449" w:type="pct"/>
            <w:tcBorders>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Обмен методическими материалами. Переписка с организациями и инициаторами работы в ТД (Председатель, Правление </w:t>
            </w:r>
            <w:proofErr w:type="gramStart"/>
            <w:r w:rsidRPr="003F6063">
              <w:rPr>
                <w:sz w:val="26"/>
                <w:szCs w:val="26"/>
              </w:rPr>
              <w:t>ТТ</w:t>
            </w:r>
            <w:proofErr w:type="gramEnd"/>
            <w:r w:rsidRPr="003F6063">
              <w:rPr>
                <w:sz w:val="26"/>
                <w:szCs w:val="26"/>
              </w:rPr>
              <w:t>, Совет ТТ, соратники ТТ)</w:t>
            </w:r>
          </w:p>
        </w:tc>
        <w:tc>
          <w:tcPr>
            <w:tcW w:w="1085" w:type="pct"/>
            <w:tcBorders>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19.2</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Доклад онлайн-совещания «Возвращаем воду в реки» (Зверев А.А.)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23.04.2020г.</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19.3</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Консультативная помощь ОД «Возвращаем воду в реки» в г. Оренбург (Зверев А.А.)</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19.4</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bCs/>
                <w:sz w:val="26"/>
                <w:szCs w:val="26"/>
              </w:rPr>
              <w:t>Семинары А.А. Зверева по семье для В.А. Пономарева на дистанционный форум по Трезвости (съемка и монтаж видеороликов</w:t>
            </w:r>
            <w:r w:rsidRPr="003F6063">
              <w:rPr>
                <w:sz w:val="26"/>
                <w:szCs w:val="26"/>
              </w:rPr>
              <w:t xml:space="preserve"> Распопов Р.В.</w:t>
            </w:r>
            <w:r w:rsidRPr="003F6063">
              <w:rPr>
                <w:bCs/>
                <w:sz w:val="26"/>
                <w:szCs w:val="26"/>
              </w:rPr>
              <w:t>)</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p>
        </w:tc>
      </w:tr>
      <w:tr w:rsidR="00851E71" w:rsidRPr="003F6063" w:rsidTr="00284515">
        <w:trPr>
          <w:cantSplit/>
        </w:trPr>
        <w:tc>
          <w:tcPr>
            <w:tcW w:w="467"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19.5</w:t>
            </w:r>
          </w:p>
        </w:tc>
        <w:tc>
          <w:tcPr>
            <w:tcW w:w="3449" w:type="pct"/>
            <w:tcBorders>
              <w:top w:val="single" w:sz="4" w:space="0" w:color="000000"/>
              <w:left w:val="single" w:sz="4" w:space="0" w:color="000000"/>
              <w:bottom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 xml:space="preserve">Помощь в организации курсов ФТУ в других городах (объявления, приглашения, работа в социальных сетях) </w:t>
            </w:r>
          </w:p>
        </w:tc>
        <w:tc>
          <w:tcPr>
            <w:tcW w:w="1085" w:type="pct"/>
            <w:tcBorders>
              <w:top w:val="single" w:sz="4" w:space="0" w:color="000000"/>
              <w:left w:val="single" w:sz="4" w:space="0" w:color="000000"/>
              <w:bottom w:val="single" w:sz="4" w:space="0" w:color="000000"/>
              <w:right w:val="single" w:sz="4" w:space="0" w:color="000000"/>
            </w:tcBorders>
            <w:shd w:val="clear" w:color="auto" w:fill="auto"/>
          </w:tcPr>
          <w:p w:rsidR="00851E71" w:rsidRPr="003F6063" w:rsidRDefault="00851E71" w:rsidP="00851E71">
            <w:pPr>
              <w:ind w:firstLine="0"/>
              <w:rPr>
                <w:sz w:val="26"/>
                <w:szCs w:val="26"/>
              </w:rPr>
            </w:pPr>
            <w:r w:rsidRPr="003F6063">
              <w:rPr>
                <w:sz w:val="26"/>
                <w:szCs w:val="26"/>
              </w:rPr>
              <w:t>В течение года</w:t>
            </w:r>
          </w:p>
        </w:tc>
      </w:tr>
    </w:tbl>
    <w:p w:rsidR="00851E71" w:rsidRDefault="00851E71" w:rsidP="00851E71">
      <w:pPr>
        <w:rPr>
          <w:bCs/>
        </w:rPr>
      </w:pPr>
    </w:p>
    <w:p w:rsidR="00851E71" w:rsidRDefault="00851E71" w:rsidP="00851E71">
      <w:pPr>
        <w:rPr>
          <w:bCs/>
        </w:rPr>
      </w:pPr>
      <w:r>
        <w:rPr>
          <w:bCs/>
        </w:rPr>
        <w:t>Вот коротко о деятельности Трезвой Тюмени за нелёгкий прошедший год. Хочется выразить благодарность соратникам не только нашего города, но и представителям трезвого движения страны за их бескорыстный многолетний добровольный труд на благо Родины.</w:t>
      </w:r>
    </w:p>
    <w:p w:rsidR="00851E71" w:rsidRDefault="00851E71" w:rsidP="00851E71">
      <w:pPr>
        <w:rPr>
          <w:bCs/>
        </w:rPr>
      </w:pPr>
      <w:r w:rsidRPr="00D92A96">
        <w:rPr>
          <w:bCs/>
        </w:rPr>
        <w:t xml:space="preserve">А на </w:t>
      </w:r>
      <w:r>
        <w:rPr>
          <w:bCs/>
        </w:rPr>
        <w:t xml:space="preserve">постоянный и </w:t>
      </w:r>
      <w:r w:rsidRPr="00D92A96">
        <w:rPr>
          <w:bCs/>
        </w:rPr>
        <w:t>наболевший вопрос</w:t>
      </w:r>
      <w:r>
        <w:rPr>
          <w:bCs/>
        </w:rPr>
        <w:t>:</w:t>
      </w:r>
      <w:r w:rsidRPr="00D92A96">
        <w:rPr>
          <w:bCs/>
        </w:rPr>
        <w:t xml:space="preserve"> </w:t>
      </w:r>
      <w:r>
        <w:rPr>
          <w:bCs/>
        </w:rPr>
        <w:t>«</w:t>
      </w:r>
      <w:r w:rsidRPr="00D92A96">
        <w:rPr>
          <w:bCs/>
        </w:rPr>
        <w:t>Что делать?</w:t>
      </w:r>
      <w:r>
        <w:rPr>
          <w:bCs/>
        </w:rPr>
        <w:t>»</w:t>
      </w:r>
      <w:r w:rsidRPr="00D92A96">
        <w:rPr>
          <w:bCs/>
        </w:rPr>
        <w:t xml:space="preserve"> </w:t>
      </w:r>
      <w:r>
        <w:rPr>
          <w:bCs/>
        </w:rPr>
        <w:t>– с</w:t>
      </w:r>
      <w:r w:rsidRPr="00D92A96">
        <w:rPr>
          <w:bCs/>
        </w:rPr>
        <w:t xml:space="preserve">ледует отвечать </w:t>
      </w:r>
      <w:r>
        <w:rPr>
          <w:bCs/>
        </w:rPr>
        <w:t>коротко</w:t>
      </w:r>
      <w:r w:rsidRPr="00D92A96">
        <w:rPr>
          <w:bCs/>
        </w:rPr>
        <w:t xml:space="preserve">: </w:t>
      </w:r>
      <w:r>
        <w:rPr>
          <w:bCs/>
        </w:rPr>
        <w:t>п</w:t>
      </w:r>
      <w:r w:rsidRPr="00D92A96">
        <w:rPr>
          <w:bCs/>
        </w:rPr>
        <w:t xml:space="preserve">ропагандировать и разъяснять </w:t>
      </w:r>
      <w:r w:rsidR="00284515">
        <w:rPr>
          <w:bCs/>
        </w:rPr>
        <w:t>П</w:t>
      </w:r>
      <w:r w:rsidRPr="00D92A96">
        <w:rPr>
          <w:bCs/>
        </w:rPr>
        <w:t xml:space="preserve">рограмму </w:t>
      </w:r>
      <w:r>
        <w:rPr>
          <w:bCs/>
        </w:rPr>
        <w:t>«</w:t>
      </w:r>
      <w:r w:rsidRPr="00D92A96">
        <w:rPr>
          <w:bCs/>
        </w:rPr>
        <w:t>Трезвость – воля народа!</w:t>
      </w:r>
      <w:r>
        <w:rPr>
          <w:bCs/>
        </w:rPr>
        <w:t>»</w:t>
      </w:r>
      <w:r w:rsidRPr="00EB1F1B">
        <w:rPr>
          <w:bCs/>
        </w:rPr>
        <w:t xml:space="preserve"> [</w:t>
      </w:r>
      <w:r w:rsidR="00284515">
        <w:rPr>
          <w:bCs/>
        </w:rPr>
        <w:t>3</w:t>
      </w:r>
      <w:r w:rsidRPr="00EB1F1B">
        <w:rPr>
          <w:bCs/>
        </w:rPr>
        <w:t>]</w:t>
      </w:r>
      <w:r>
        <w:rPr>
          <w:bCs/>
        </w:rPr>
        <w:t>,</w:t>
      </w:r>
      <w:r w:rsidRPr="00D92A96">
        <w:rPr>
          <w:bCs/>
        </w:rPr>
        <w:t xml:space="preserve"> начиная и заканчивая её объяснение четырьмя </w:t>
      </w:r>
      <w:proofErr w:type="gramStart"/>
      <w:r w:rsidRPr="00D92A96">
        <w:rPr>
          <w:bCs/>
        </w:rPr>
        <w:t>первоочередными наглядными</w:t>
      </w:r>
      <w:proofErr w:type="gramEnd"/>
      <w:r w:rsidRPr="00D92A96">
        <w:rPr>
          <w:bCs/>
        </w:rPr>
        <w:t xml:space="preserve"> положениями:</w:t>
      </w:r>
    </w:p>
    <w:p w:rsidR="00851E71" w:rsidRPr="00AF4A1F" w:rsidRDefault="00851E71" w:rsidP="00AF4A1F">
      <w:pPr>
        <w:pStyle w:val="aa"/>
        <w:numPr>
          <w:ilvl w:val="0"/>
          <w:numId w:val="47"/>
        </w:numPr>
        <w:ind w:left="0" w:firstLine="709"/>
        <w:rPr>
          <w:bCs/>
        </w:rPr>
      </w:pPr>
      <w:r w:rsidRPr="00AF4A1F">
        <w:rPr>
          <w:bCs/>
        </w:rPr>
        <w:t>Распространять правильное название Федерального закона от 22.11.1995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Так как в статье 2 в нем утверждается ложь, называющая алкогольный яд пищевой продукцией. Правильное и точное название данного закона: «Федеральный закон, устанавливающий порядок отравления и убийства населения с целью наживы».</w:t>
      </w:r>
    </w:p>
    <w:p w:rsidR="00851E71" w:rsidRPr="00AF4A1F" w:rsidRDefault="00851E71" w:rsidP="00AF4A1F">
      <w:pPr>
        <w:pStyle w:val="aa"/>
        <w:numPr>
          <w:ilvl w:val="0"/>
          <w:numId w:val="47"/>
        </w:numPr>
        <w:ind w:left="0" w:firstLine="709"/>
        <w:rPr>
          <w:bCs/>
        </w:rPr>
      </w:pPr>
      <w:r w:rsidRPr="00AF4A1F">
        <w:rPr>
          <w:bCs/>
        </w:rPr>
        <w:t>Доводить до каждого понимание простой истины: «Отнимание Трезвости – особо опасный вид социального паразитизма, являющийся базой для всех остальных видов паразитизма».</w:t>
      </w:r>
    </w:p>
    <w:p w:rsidR="00851E71" w:rsidRPr="00AF4A1F" w:rsidRDefault="00851E71" w:rsidP="00AF4A1F">
      <w:pPr>
        <w:pStyle w:val="aa"/>
        <w:numPr>
          <w:ilvl w:val="0"/>
          <w:numId w:val="47"/>
        </w:numPr>
        <w:ind w:left="0" w:firstLine="709"/>
        <w:rPr>
          <w:bCs/>
        </w:rPr>
      </w:pPr>
      <w:r w:rsidRPr="00AF4A1F">
        <w:rPr>
          <w:bCs/>
        </w:rPr>
        <w:t>Помогать людям в распрограммировании от самоотравления, распространяя смысл и требование 4-го пункта программы «Трезвость – воля народа!»: «</w:t>
      </w:r>
      <w:proofErr w:type="gramStart"/>
      <w:r w:rsidRPr="00AF4A1F">
        <w:rPr>
          <w:bCs/>
        </w:rPr>
        <w:t>Отраву</w:t>
      </w:r>
      <w:proofErr w:type="gramEnd"/>
      <w:r w:rsidRPr="00AF4A1F">
        <w:rPr>
          <w:bCs/>
        </w:rPr>
        <w:t xml:space="preserve"> – за поселения в спецмагазины!»</w:t>
      </w:r>
    </w:p>
    <w:p w:rsidR="00851E71" w:rsidRPr="00AF4A1F" w:rsidRDefault="00851E71" w:rsidP="00AF4A1F">
      <w:pPr>
        <w:pStyle w:val="aa"/>
        <w:numPr>
          <w:ilvl w:val="0"/>
          <w:numId w:val="47"/>
        </w:numPr>
        <w:ind w:left="0" w:firstLine="709"/>
        <w:rPr>
          <w:bCs/>
        </w:rPr>
      </w:pPr>
      <w:r w:rsidRPr="00AF4A1F">
        <w:rPr>
          <w:bCs/>
        </w:rPr>
        <w:t>Изучать, распространять и пользоваться повсеместно «Языком утверждения и сохранения Трезвости» – языком правды, языком освобождения [</w:t>
      </w:r>
      <w:r w:rsidR="00284515">
        <w:rPr>
          <w:bCs/>
        </w:rPr>
        <w:t>6</w:t>
      </w:r>
      <w:r w:rsidRPr="00AF4A1F">
        <w:rPr>
          <w:bCs/>
        </w:rPr>
        <w:t>].</w:t>
      </w:r>
    </w:p>
    <w:p w:rsidR="00851E71" w:rsidRDefault="00851E71" w:rsidP="00851E71">
      <w:pPr>
        <w:rPr>
          <w:bCs/>
        </w:rPr>
      </w:pPr>
      <w:r>
        <w:rPr>
          <w:bCs/>
        </w:rPr>
        <w:t>Д</w:t>
      </w:r>
      <w:r w:rsidRPr="00D92A96">
        <w:rPr>
          <w:bCs/>
        </w:rPr>
        <w:t>ополнение в Конституцию РФ</w:t>
      </w:r>
      <w:r>
        <w:rPr>
          <w:bCs/>
        </w:rPr>
        <w:t xml:space="preserve">, о </w:t>
      </w:r>
      <w:proofErr w:type="gramStart"/>
      <w:r>
        <w:rPr>
          <w:bCs/>
        </w:rPr>
        <w:t>котором</w:t>
      </w:r>
      <w:proofErr w:type="gramEnd"/>
      <w:r>
        <w:rPr>
          <w:bCs/>
        </w:rPr>
        <w:t xml:space="preserve"> говорилось выше, соратникам стоит выучить наизусть и доводить до сведения каждого</w:t>
      </w:r>
      <w:r w:rsidR="009355C6">
        <w:rPr>
          <w:bCs/>
        </w:rPr>
        <w:t>:</w:t>
      </w:r>
    </w:p>
    <w:p w:rsidR="009355C6" w:rsidRPr="009355C6" w:rsidRDefault="00851E71" w:rsidP="00851E71">
      <w:pPr>
        <w:rPr>
          <w:bCs/>
          <w:i/>
        </w:rPr>
      </w:pPr>
      <w:proofErr w:type="gramStart"/>
      <w:r w:rsidRPr="009355C6">
        <w:rPr>
          <w:bCs/>
          <w:i/>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w:t>
      </w:r>
      <w:proofErr w:type="gramEnd"/>
      <w:r w:rsidRPr="009355C6">
        <w:rPr>
          <w:bCs/>
          <w:i/>
        </w:rPr>
        <w:t xml:space="preserve"> Законодательство соответствует данным науки и практики и защищает граждан от любых действий, ведущих к отниманию Трезвости».</w:t>
      </w:r>
    </w:p>
    <w:p w:rsidR="00851E71" w:rsidRPr="00F344E3" w:rsidRDefault="00851E71" w:rsidP="00851E71">
      <w:pPr>
        <w:rPr>
          <w:bCs/>
        </w:rPr>
      </w:pPr>
      <w:r w:rsidRPr="009355C6">
        <w:rPr>
          <w:bCs/>
        </w:rPr>
        <w:t xml:space="preserve">А </w:t>
      </w:r>
      <w:r>
        <w:rPr>
          <w:bCs/>
        </w:rPr>
        <w:t>для лучшего объяснения этого дополнения рекомендуем просмотреть в</w:t>
      </w:r>
      <w:r w:rsidRPr="00D22E80">
        <w:rPr>
          <w:bCs/>
        </w:rPr>
        <w:t xml:space="preserve">се видеоролики проекта </w:t>
      </w:r>
      <w:r>
        <w:rPr>
          <w:bCs/>
        </w:rPr>
        <w:t>«</w:t>
      </w:r>
      <w:r w:rsidRPr="00D22E80">
        <w:rPr>
          <w:bCs/>
        </w:rPr>
        <w:t>КУРС (России)</w:t>
      </w:r>
      <w:r>
        <w:rPr>
          <w:bCs/>
        </w:rPr>
        <w:t>»</w:t>
      </w:r>
      <w:r w:rsidRPr="00D22E80">
        <w:rPr>
          <w:bCs/>
        </w:rPr>
        <w:t xml:space="preserve"> на тему </w:t>
      </w:r>
      <w:r>
        <w:rPr>
          <w:bCs/>
        </w:rPr>
        <w:t>«</w:t>
      </w:r>
      <w:r w:rsidRPr="00D22E80">
        <w:rPr>
          <w:bCs/>
        </w:rPr>
        <w:t>Трезвость</w:t>
      </w:r>
      <w:r>
        <w:rPr>
          <w:bCs/>
        </w:rPr>
        <w:t xml:space="preserve"> </w:t>
      </w:r>
      <w:r w:rsidRPr="00FC6381">
        <w:rPr>
          <w:bCs/>
        </w:rPr>
        <w:t>–</w:t>
      </w:r>
      <w:r w:rsidRPr="00D22E80">
        <w:rPr>
          <w:bCs/>
        </w:rPr>
        <w:t xml:space="preserve"> в Конституцию!</w:t>
      </w:r>
      <w:r>
        <w:rPr>
          <w:bCs/>
        </w:rPr>
        <w:t>»</w:t>
      </w:r>
      <w:r w:rsidRPr="00EB1F1B">
        <w:rPr>
          <w:bCs/>
        </w:rPr>
        <w:t xml:space="preserve"> [</w:t>
      </w:r>
      <w:r w:rsidR="00284515">
        <w:rPr>
          <w:bCs/>
        </w:rPr>
        <w:t>7</w:t>
      </w:r>
      <w:r w:rsidRPr="00EB1F1B">
        <w:rPr>
          <w:bCs/>
        </w:rPr>
        <w:t>]</w:t>
      </w:r>
      <w:r>
        <w:rPr>
          <w:bCs/>
        </w:rPr>
        <w:t>.</w:t>
      </w:r>
    </w:p>
    <w:p w:rsidR="00851E71" w:rsidRPr="00DE7334" w:rsidRDefault="00851E71" w:rsidP="00851E71">
      <w:pPr>
        <w:pStyle w:val="-"/>
      </w:pPr>
      <w:r w:rsidRPr="00DE7334">
        <w:t>Список литературы</w:t>
      </w:r>
    </w:p>
    <w:p w:rsidR="00851E71" w:rsidRPr="002323FC" w:rsidRDefault="00851E71" w:rsidP="00851E71">
      <w:pPr>
        <w:pStyle w:val="a5"/>
      </w:pPr>
      <w:r w:rsidRPr="002323FC">
        <w:t>1.</w:t>
      </w:r>
      <w:r w:rsidRPr="002323FC">
        <w:tab/>
        <w:t>Коба Т.В. Формы работы ОД «Союз УСТ «Трезвый Урал» с целью формирования морали Трезвости в обществе / Т.В. Коба</w:t>
      </w:r>
      <w:proofErr w:type="gramStart"/>
      <w:r w:rsidRPr="002323FC">
        <w:t xml:space="preserve"> // О</w:t>
      </w:r>
      <w:proofErr w:type="gramEnd"/>
      <w:r w:rsidRPr="002323FC">
        <w:t>т борьбы к утверждению и сохранению Трезвости: материалы XI научно-практической конференции (г. Копейск, 16-17 февраля 2013 г.). – Тюме</w:t>
      </w:r>
      <w:r w:rsidR="008F7BB4">
        <w:t>нь: ТюмГНГУ, 2013. – С. 118-119</w:t>
      </w:r>
      <w:r w:rsidRPr="002323FC">
        <w:t>.</w:t>
      </w:r>
    </w:p>
    <w:p w:rsidR="00851E71" w:rsidRPr="002323FC" w:rsidRDefault="00851E71" w:rsidP="00851E71">
      <w:pPr>
        <w:pStyle w:val="a5"/>
      </w:pPr>
      <w:r w:rsidRPr="002323FC">
        <w:t>2.</w:t>
      </w:r>
      <w:r w:rsidRPr="002323FC">
        <w:tab/>
        <w:t xml:space="preserve">Зверев А.А. Трезвость в Конституцию! </w:t>
      </w:r>
      <w:proofErr w:type="gramStart"/>
      <w:r w:rsidRPr="002323FC">
        <w:t>Правду в закон! (о дополнении в Конституцию Российской Федерации)</w:t>
      </w:r>
      <w:r w:rsidR="008F7BB4">
        <w:t xml:space="preserve"> </w:t>
      </w:r>
      <w:r w:rsidRPr="002323FC">
        <w:t>//</w:t>
      </w:r>
      <w:r w:rsidR="008F7BB4">
        <w:t xml:space="preserve"> </w:t>
      </w:r>
      <w:r w:rsidRPr="002323FC">
        <w:t>Основа здоровья нации – трезвое мировоззрение: материалы 18 Национальной научно-практической конференции ОД «Союз УСТ «Трезвый Урал» с международным участием / отв. ред. Р.В. Распопов.</w:t>
      </w:r>
      <w:proofErr w:type="gramEnd"/>
      <w:r w:rsidRPr="002323FC">
        <w:t xml:space="preserve"> – Тюмень: </w:t>
      </w:r>
      <w:proofErr w:type="gramStart"/>
      <w:r w:rsidRPr="002323FC">
        <w:t>Трезвая Тюмень, 2020.</w:t>
      </w:r>
      <w:proofErr w:type="gramEnd"/>
      <w:r w:rsidRPr="002323FC">
        <w:t xml:space="preserve"> – С.</w:t>
      </w:r>
      <w:r w:rsidR="008F7BB4">
        <w:t xml:space="preserve"> </w:t>
      </w:r>
      <w:r w:rsidRPr="002323FC">
        <w:t>13-27.</w:t>
      </w:r>
    </w:p>
    <w:p w:rsidR="00851E71" w:rsidRPr="002323FC" w:rsidRDefault="00851E71" w:rsidP="00851E71">
      <w:pPr>
        <w:pStyle w:val="a5"/>
      </w:pPr>
      <w:r w:rsidRPr="002323FC">
        <w:t>3.</w:t>
      </w:r>
      <w:r w:rsidRPr="002323FC">
        <w:tab/>
        <w:t>Программа утверждения и сохранения Трезвости в России //Тюменская область сегодня. – 2009. – 10 октября – С.</w:t>
      </w:r>
      <w:r w:rsidR="008F7BB4">
        <w:t xml:space="preserve"> </w:t>
      </w:r>
      <w:r w:rsidRPr="002323FC">
        <w:t>4.</w:t>
      </w:r>
    </w:p>
    <w:p w:rsidR="00851E71" w:rsidRPr="002323FC" w:rsidRDefault="00851E71" w:rsidP="00851E71">
      <w:pPr>
        <w:pStyle w:val="a5"/>
      </w:pPr>
      <w:r w:rsidRPr="002323FC">
        <w:t>4.</w:t>
      </w:r>
      <w:r w:rsidRPr="002323FC">
        <w:tab/>
        <w:t xml:space="preserve">Зверев А.А., Коба Т.В. История и развитие </w:t>
      </w:r>
      <w:proofErr w:type="gramStart"/>
      <w:r w:rsidRPr="002323FC">
        <w:t>интернет-проекта</w:t>
      </w:r>
      <w:proofErr w:type="gramEnd"/>
      <w:r w:rsidRPr="002323FC">
        <w:t xml:space="preserve"> «КУРС России» //</w:t>
      </w:r>
      <w:r w:rsidR="008F7BB4">
        <w:t xml:space="preserve"> </w:t>
      </w:r>
      <w:r w:rsidRPr="002323FC">
        <w:t xml:space="preserve">Основа здоровья нации – трезвое мировоззрение: материалы 18 Национальной научно-практической конференции ОД «Союз УСТ «Трезвый Урал» с международным участием / отв. ред. Р.В. Распопов. – Тюмень: </w:t>
      </w:r>
      <w:proofErr w:type="gramStart"/>
      <w:r w:rsidRPr="002323FC">
        <w:t>Трезвая Тюмень, 2020.</w:t>
      </w:r>
      <w:proofErr w:type="gramEnd"/>
      <w:r w:rsidRPr="002323FC">
        <w:t xml:space="preserve"> – С.</w:t>
      </w:r>
      <w:r w:rsidR="008F7BB4">
        <w:t xml:space="preserve"> </w:t>
      </w:r>
      <w:r w:rsidRPr="002323FC">
        <w:t>28-44.</w:t>
      </w:r>
    </w:p>
    <w:p w:rsidR="00851E71" w:rsidRPr="002323FC" w:rsidRDefault="00851E71" w:rsidP="00851E71">
      <w:pPr>
        <w:pStyle w:val="a5"/>
      </w:pPr>
      <w:r w:rsidRPr="002323FC">
        <w:t>5.</w:t>
      </w:r>
      <w:r w:rsidRPr="002323FC">
        <w:tab/>
        <w:t xml:space="preserve">Зверев, А.А. Инструкция по освобождению от особо опасного вида социального паразитизма/ А.А. Зверев. – Тюмень: </w:t>
      </w:r>
      <w:proofErr w:type="gramStart"/>
      <w:r w:rsidRPr="002323FC">
        <w:t>Трезвая Тюмень, 2021.</w:t>
      </w:r>
      <w:proofErr w:type="gramEnd"/>
      <w:r w:rsidRPr="002323FC">
        <w:t xml:space="preserve"> – С.</w:t>
      </w:r>
      <w:r w:rsidR="008F7BB4">
        <w:t xml:space="preserve"> </w:t>
      </w:r>
      <w:r w:rsidRPr="002323FC">
        <w:t>170-173.</w:t>
      </w:r>
    </w:p>
    <w:p w:rsidR="00851E71" w:rsidRPr="002323FC" w:rsidRDefault="00284515" w:rsidP="00851E71">
      <w:pPr>
        <w:pStyle w:val="a5"/>
      </w:pPr>
      <w:r>
        <w:t>6</w:t>
      </w:r>
      <w:r w:rsidR="00851E71" w:rsidRPr="002323FC">
        <w:t>.</w:t>
      </w:r>
      <w:r w:rsidR="00851E71" w:rsidRPr="002323FC">
        <w:tab/>
      </w:r>
      <w:proofErr w:type="gramStart"/>
      <w:r w:rsidR="00851E71" w:rsidRPr="002323FC">
        <w:t>Язык утверждения и сохранения Трезвости – язык освобождения // Трезвость – КУРС России: материалы XVI Международной научно-практической конференции ОД «Союз УСТ «Трезвый Урал» (г. Н. Тагил, 23-24 февраля 2018 г.).</w:t>
      </w:r>
      <w:proofErr w:type="gramEnd"/>
      <w:r w:rsidR="00851E71" w:rsidRPr="002323FC">
        <w:t xml:space="preserve"> – Тюмень: </w:t>
      </w:r>
      <w:proofErr w:type="gramStart"/>
      <w:r w:rsidR="00851E71" w:rsidRPr="002323FC">
        <w:t>Трезвая Тюмень, 2018.</w:t>
      </w:r>
      <w:proofErr w:type="gramEnd"/>
      <w:r w:rsidR="00851E71" w:rsidRPr="002323FC">
        <w:t xml:space="preserve"> – С. 296-324.</w:t>
      </w:r>
    </w:p>
    <w:p w:rsidR="00851E71" w:rsidRPr="009355C6" w:rsidRDefault="00284515" w:rsidP="009355C6">
      <w:pPr>
        <w:pStyle w:val="a5"/>
      </w:pPr>
      <w:r>
        <w:t>7</w:t>
      </w:r>
      <w:r w:rsidR="00851E71" w:rsidRPr="009355C6">
        <w:t>.</w:t>
      </w:r>
      <w:r w:rsidR="00851E71" w:rsidRPr="009355C6">
        <w:tab/>
        <w:t>Видеоролики проекта «КУРС (России)» на тему «Трезвость - в Конституцию!»:</w:t>
      </w:r>
      <w:r w:rsidR="008F7BB4">
        <w:t xml:space="preserve"> </w:t>
      </w:r>
      <w:hyperlink r:id="rId43" w:history="1">
        <w:r w:rsidR="008F7BB4" w:rsidRPr="008E0DB4">
          <w:rPr>
            <w:rStyle w:val="af"/>
          </w:rPr>
          <w:t>https://www.youtube.com/playlist?list=PL2iwqAbH9lM6HGfMys2UXv7xtrOf6RJhL</w:t>
        </w:r>
      </w:hyperlink>
    </w:p>
    <w:p w:rsidR="00851E71" w:rsidRPr="00A13D85" w:rsidRDefault="00851E71" w:rsidP="00851E71">
      <w:pPr>
        <w:pStyle w:val="aff4"/>
      </w:pPr>
      <w:r w:rsidRPr="00A13D85">
        <w:t>Сведения об автор</w:t>
      </w:r>
      <w:r>
        <w:t>е</w:t>
      </w:r>
    </w:p>
    <w:p w:rsidR="00851E71" w:rsidRDefault="00851E71" w:rsidP="00851E71">
      <w:pPr>
        <w:pStyle w:val="af3"/>
      </w:pPr>
      <w:r w:rsidRPr="00F344E3">
        <w:t>Коба Татьяна Васильевна, член правления Тюменской городской общественной организации утверждения и сохранения Трезвости «Трезвая Тюмень», trezvologia@gmail.com, тел. 8-905-822-4926</w:t>
      </w:r>
      <w:r w:rsidR="00284515">
        <w:t>.</w:t>
      </w:r>
    </w:p>
    <w:p w:rsidR="00851E71" w:rsidRPr="00F344E3" w:rsidRDefault="00851E71" w:rsidP="00851E71">
      <w:pPr>
        <w:pStyle w:val="aff4"/>
        <w:rPr>
          <w:lang w:val="en-US"/>
        </w:rPr>
      </w:pPr>
      <w:proofErr w:type="gramStart"/>
      <w:r w:rsidRPr="00CA0385">
        <w:t>А</w:t>
      </w:r>
      <w:proofErr w:type="gramEnd"/>
      <w:r>
        <w:rPr>
          <w:lang w:val="en-US"/>
        </w:rPr>
        <w:t>bout author</w:t>
      </w:r>
    </w:p>
    <w:p w:rsidR="00851E71" w:rsidRPr="00851E71" w:rsidRDefault="00851E71" w:rsidP="009355C6">
      <w:pPr>
        <w:pStyle w:val="af3"/>
        <w:rPr>
          <w:sz w:val="20"/>
          <w:szCs w:val="20"/>
          <w:lang w:val="en-US"/>
        </w:rPr>
      </w:pPr>
      <w:r w:rsidRPr="00F344E3">
        <w:rPr>
          <w:lang w:val="en-US"/>
        </w:rPr>
        <w:t>Koba Tatyana Vasilyevna, member of the Board of the Tyumen City Public Organization for the approval and preservation of Sobriety "Sober Tyumen", trezvologia@gmail.com, tel. 8-905-822-4926</w:t>
      </w:r>
      <w:r w:rsidRPr="00851E71">
        <w:rPr>
          <w:lang w:val="en-US"/>
        </w:rPr>
        <w:t>.</w:t>
      </w:r>
    </w:p>
    <w:p w:rsidR="00851E71" w:rsidRPr="00AA4F82" w:rsidRDefault="00851E71" w:rsidP="00851E71">
      <w:pPr>
        <w:pStyle w:val="af2"/>
      </w:pPr>
      <w:r w:rsidRPr="00AA4F82">
        <w:t>УДК 316.3/4</w:t>
      </w:r>
      <w:r w:rsidR="009355C6">
        <w:t>+</w:t>
      </w:r>
      <w:r w:rsidRPr="00AA4F82">
        <w:t>343.225.3</w:t>
      </w:r>
    </w:p>
    <w:p w:rsidR="00851E71" w:rsidRPr="00AA4F82" w:rsidRDefault="00851E71" w:rsidP="00851E71">
      <w:pPr>
        <w:pStyle w:val="af1"/>
      </w:pPr>
      <w:r w:rsidRPr="00AA4F82">
        <w:t>Феталиева</w:t>
      </w:r>
      <w:r>
        <w:t> </w:t>
      </w:r>
      <w:r w:rsidRPr="00AA4F82">
        <w:t>А.Ш.</w:t>
      </w:r>
      <w:r>
        <w:t xml:space="preserve">, </w:t>
      </w:r>
      <w:r w:rsidRPr="00AA4F82">
        <w:t>Алибегова</w:t>
      </w:r>
      <w:r>
        <w:t> </w:t>
      </w:r>
      <w:r w:rsidRPr="00AA4F82">
        <w:t>А.Н.</w:t>
      </w:r>
    </w:p>
    <w:p w:rsidR="00851E71" w:rsidRPr="0095484D" w:rsidRDefault="00851E71" w:rsidP="00851E71">
      <w:pPr>
        <w:pStyle w:val="af1"/>
        <w:rPr>
          <w:lang w:val="en-US"/>
        </w:rPr>
      </w:pPr>
      <w:r w:rsidRPr="00AA4F82">
        <w:rPr>
          <w:lang w:val="en-US"/>
        </w:rPr>
        <w:t>Fetalieva</w:t>
      </w:r>
      <w:r w:rsidRPr="00815B80">
        <w:rPr>
          <w:lang w:val="en-US"/>
        </w:rPr>
        <w:t> </w:t>
      </w:r>
      <w:r w:rsidRPr="00AA4F82">
        <w:rPr>
          <w:lang w:val="en-US"/>
        </w:rPr>
        <w:t>A.S.</w:t>
      </w:r>
      <w:r w:rsidRPr="00114E40">
        <w:rPr>
          <w:lang w:val="en-US"/>
        </w:rPr>
        <w:t xml:space="preserve">, </w:t>
      </w:r>
      <w:r w:rsidRPr="00AA4F82">
        <w:rPr>
          <w:lang w:val="en-US"/>
        </w:rPr>
        <w:t>Alibegova</w:t>
      </w:r>
      <w:r w:rsidRPr="00815B80">
        <w:rPr>
          <w:lang w:val="en-US"/>
        </w:rPr>
        <w:t> </w:t>
      </w:r>
      <w:r w:rsidRPr="00AA4F82">
        <w:rPr>
          <w:lang w:val="en-US"/>
        </w:rPr>
        <w:t>A.N.</w:t>
      </w:r>
    </w:p>
    <w:p w:rsidR="00851E71" w:rsidRPr="00AA4F82" w:rsidRDefault="00851E71" w:rsidP="00851E71">
      <w:pPr>
        <w:pStyle w:val="1"/>
      </w:pPr>
      <w:bookmarkStart w:id="24" w:name="_Toc84443709"/>
      <w:r>
        <w:rPr>
          <w:i/>
          <w:color w:val="FFFFFF" w:themeColor="background1"/>
          <w:sz w:val="2"/>
          <w:szCs w:val="2"/>
        </w:rPr>
        <w:t>Феталиева А.Ш., Алибегова </w:t>
      </w:r>
      <w:r w:rsidRPr="00815B80">
        <w:rPr>
          <w:i/>
          <w:color w:val="FFFFFF" w:themeColor="background1"/>
          <w:sz w:val="2"/>
          <w:szCs w:val="2"/>
        </w:rPr>
        <w:t>А.Н.</w:t>
      </w:r>
      <w:r w:rsidRPr="00815B80">
        <w:br/>
      </w:r>
      <w:r w:rsidRPr="00AA4F82">
        <w:t>Профилактика самоотравления интоксикантами у студентов медицинского колледжа</w:t>
      </w:r>
      <w:bookmarkEnd w:id="24"/>
    </w:p>
    <w:p w:rsidR="00851E71" w:rsidRPr="0095484D" w:rsidRDefault="00851E71" w:rsidP="00851E71">
      <w:pPr>
        <w:pStyle w:val="13"/>
        <w:rPr>
          <w:i/>
          <w:iCs/>
        </w:rPr>
      </w:pPr>
      <w:r w:rsidRPr="00AA4F82">
        <w:t>Prevention of self-poisoning by intoxicants among medical college students</w:t>
      </w:r>
    </w:p>
    <w:p w:rsidR="00851E71" w:rsidRPr="00A218CD" w:rsidRDefault="00851E71" w:rsidP="00851E71">
      <w:pPr>
        <w:pStyle w:val="af0"/>
        <w:rPr>
          <w:bCs/>
        </w:rPr>
      </w:pPr>
      <w:r w:rsidRPr="00AA4F82">
        <w:t xml:space="preserve">В современном </w:t>
      </w:r>
      <w:proofErr w:type="gramStart"/>
      <w:r w:rsidRPr="00AA4F82">
        <w:t>мире</w:t>
      </w:r>
      <w:proofErr w:type="gramEnd"/>
      <w:r w:rsidRPr="00AA4F82">
        <w:t xml:space="preserve"> проблема самоотравления интоксикантами подростков </w:t>
      </w:r>
      <w:r>
        <w:t>продолжает оставаться</w:t>
      </w:r>
      <w:r w:rsidRPr="00AA4F82">
        <w:t xml:space="preserve"> актуальной. </w:t>
      </w:r>
      <w:proofErr w:type="gramStart"/>
      <w:r w:rsidRPr="00AA4F82">
        <w:t>Социологический опрос среди студентов 1 курса медицинского колледжа имени Башларова показал степень их осведомленности об алкогольных смесях и разведениях и последствиях самоотравления ими, что будет использовано в дальнейшей воспитательной работе со студентами для профилактики интоксикантной зависимости и снижения их интереса к алкогольным ядам, привлечению молодежи к здоровому и трезвому образу жизни.</w:t>
      </w:r>
      <w:proofErr w:type="gramEnd"/>
    </w:p>
    <w:p w:rsidR="00851E71" w:rsidRPr="00AA4F82" w:rsidRDefault="00851E71" w:rsidP="00851E71">
      <w:pPr>
        <w:pStyle w:val="af0"/>
        <w:rPr>
          <w:bCs/>
        </w:rPr>
      </w:pPr>
      <w:r w:rsidRPr="0095484D">
        <w:rPr>
          <w:b/>
        </w:rPr>
        <w:t>Ключевые слова:</w:t>
      </w:r>
      <w:r w:rsidRPr="00AA4F82">
        <w:t xml:space="preserve"> алкогольные яды, самоотравление интоксикантами</w:t>
      </w:r>
      <w:r w:rsidRPr="00AA4F82">
        <w:rPr>
          <w:bCs/>
        </w:rPr>
        <w:t>, профилактика, молодежь</w:t>
      </w:r>
      <w:r w:rsidRPr="00AA4F82">
        <w:t>, трезвость</w:t>
      </w:r>
      <w:r w:rsidRPr="00AA4F82">
        <w:rPr>
          <w:bCs/>
        </w:rPr>
        <w:t>.</w:t>
      </w:r>
    </w:p>
    <w:p w:rsidR="00851E71" w:rsidRPr="00AA4F82" w:rsidRDefault="00851E71" w:rsidP="00851E71">
      <w:pPr>
        <w:pStyle w:val="af0"/>
        <w:rPr>
          <w:lang w:val="en-US"/>
        </w:rPr>
      </w:pPr>
      <w:r w:rsidRPr="00AA4F82">
        <w:rPr>
          <w:lang w:val="en-US"/>
        </w:rPr>
        <w:t>The problem of adolescents` self-poisoning by intoxicants continues to be relevant nowadays. A sociological survey carried out among 1st-year students of the Medical College named after Bashlarov showed the degree of their awareness of alcoholic mixtures and dilutions and the consequences of self-poisoning.</w:t>
      </w:r>
      <w:r>
        <w:rPr>
          <w:lang w:val="en-US"/>
        </w:rPr>
        <w:t xml:space="preserve"> </w:t>
      </w:r>
      <w:r w:rsidRPr="00AA4F82">
        <w:rPr>
          <w:lang w:val="en-US"/>
        </w:rPr>
        <w:t xml:space="preserve">The material </w:t>
      </w:r>
      <w:proofErr w:type="gramStart"/>
      <w:r w:rsidRPr="00AA4F82">
        <w:rPr>
          <w:lang w:val="en-US"/>
        </w:rPr>
        <w:t>will be used</w:t>
      </w:r>
      <w:proofErr w:type="gramEnd"/>
      <w:r w:rsidRPr="00AA4F82">
        <w:rPr>
          <w:lang w:val="en-US"/>
        </w:rPr>
        <w:t xml:space="preserve"> in further educational work with students to prevent intoxication and reduce their interest in alcoholic poisons, involve young people in a healthy and sober lifestyle.</w:t>
      </w:r>
    </w:p>
    <w:p w:rsidR="00851E71" w:rsidRPr="0095484D" w:rsidRDefault="00851E71" w:rsidP="00851E71">
      <w:pPr>
        <w:pStyle w:val="af0"/>
        <w:rPr>
          <w:lang w:val="en-US"/>
        </w:rPr>
      </w:pPr>
      <w:proofErr w:type="gramStart"/>
      <w:r w:rsidRPr="0095484D">
        <w:rPr>
          <w:b/>
          <w:lang w:val="en-US"/>
        </w:rPr>
        <w:t>Keywords:</w:t>
      </w:r>
      <w:r w:rsidRPr="00AA4F82">
        <w:rPr>
          <w:lang w:val="en-US"/>
        </w:rPr>
        <w:t xml:space="preserve"> alcoholic poisons, self-poisoning with intoxicants, prevention, youth, sobriety.</w:t>
      </w:r>
      <w:proofErr w:type="gramEnd"/>
    </w:p>
    <w:p w:rsidR="00851E71" w:rsidRPr="00AA4F82" w:rsidRDefault="00851E71" w:rsidP="00851E71">
      <w:r w:rsidRPr="00AA4F82">
        <w:t xml:space="preserve">К основным проблемам современной молодёжи относятся </w:t>
      </w:r>
      <w:r>
        <w:t>распространё</w:t>
      </w:r>
      <w:r w:rsidRPr="00AA4F82">
        <w:t xml:space="preserve">нность самоотравления интоксикантами (табаком, алкоголем и другими) и зависимости от них, игнорирование общепринятых норм морали и ценностей общества. </w:t>
      </w:r>
      <w:proofErr w:type="gramStart"/>
      <w:r w:rsidRPr="00AA4F82">
        <w:t>На современном язык</w:t>
      </w:r>
      <w:r>
        <w:t>е</w:t>
      </w:r>
      <w:r w:rsidRPr="00AA4F82">
        <w:t xml:space="preserve"> утверждения и сохранения Трезвости (далее – язык УСТ) «</w:t>
      </w:r>
      <w:r w:rsidRPr="00AA4F82">
        <w:rPr>
          <w:rFonts w:eastAsia="Times New Roman,Bold"/>
          <w:bCs/>
        </w:rPr>
        <w:t xml:space="preserve">Интоксиканты </w:t>
      </w:r>
      <w:r w:rsidRPr="00AA4F82">
        <w:rPr>
          <w:rFonts w:eastAsia="Times New Roman,Bold"/>
        </w:rPr>
        <w:t>– яды, на которые у человека можно выработать зависимость (табак, алкоголь, некоторые лекарства, опий, марихуана, героин, крек и др.)», а «</w:t>
      </w:r>
      <w:r w:rsidRPr="00AA4F82">
        <w:rPr>
          <w:rFonts w:eastAsia="Times New Roman,Bold"/>
          <w:bCs/>
        </w:rPr>
        <w:t xml:space="preserve">Интоксикантная зависимость (от табака, алкоголя и других ядов) </w:t>
      </w:r>
      <w:r w:rsidRPr="00AA4F82">
        <w:rPr>
          <w:rFonts w:eastAsia="Times New Roman,Bold"/>
        </w:rPr>
        <w:t>– комплекс, состоящий из: запрограммированности н</w:t>
      </w:r>
      <w:r>
        <w:rPr>
          <w:rFonts w:eastAsia="Times New Roman,Bold"/>
        </w:rPr>
        <w:t xml:space="preserve">а самоотравление (программы) и </w:t>
      </w:r>
      <w:r w:rsidRPr="00AA4F82">
        <w:rPr>
          <w:rFonts w:eastAsia="Times New Roman,Bold"/>
        </w:rPr>
        <w:t xml:space="preserve">физиологических механизмов» </w:t>
      </w:r>
      <w:r w:rsidRPr="00AA4F82">
        <w:t>[1].</w:t>
      </w:r>
      <w:proofErr w:type="gramEnd"/>
    </w:p>
    <w:p w:rsidR="00851E71" w:rsidRPr="00AA4F82" w:rsidRDefault="00851E71" w:rsidP="00851E71">
      <w:r>
        <w:t>Серьё</w:t>
      </w:r>
      <w:r w:rsidRPr="00AA4F82">
        <w:t>зную обеспокоенность вызывает эта проблема среди подростков. Известно, что приобщение к самоотравлению интоксикантами любого вида формируется в возрасте от 13 до 18 лет. По результатам исследований 47</w:t>
      </w:r>
      <w:r>
        <w:t xml:space="preserve"> </w:t>
      </w:r>
      <w:r w:rsidRPr="00AA4F82">
        <w:t xml:space="preserve">% </w:t>
      </w:r>
      <w:proofErr w:type="gramStart"/>
      <w:r w:rsidRPr="00AA4F82">
        <w:t>людей, приобщившихся к алкогольным ядам до достижения 14 лет в дальнейшем становятся</w:t>
      </w:r>
      <w:proofErr w:type="gramEnd"/>
      <w:r w:rsidRPr="00AA4F82">
        <w:t xml:space="preserve"> зависимыми от них, в то время</w:t>
      </w:r>
      <w:r>
        <w:t xml:space="preserve"> как среди</w:t>
      </w:r>
      <w:r w:rsidRPr="00AA4F82">
        <w:t xml:space="preserve"> те</w:t>
      </w:r>
      <w:r>
        <w:t>х</w:t>
      </w:r>
      <w:r w:rsidRPr="00AA4F82">
        <w:t>, кто приобщился к ним после 21 года</w:t>
      </w:r>
      <w:r>
        <w:t>,</w:t>
      </w:r>
      <w:r w:rsidRPr="00AA4F82">
        <w:t xml:space="preserve"> зависимыми становятся только 9</w:t>
      </w:r>
      <w:r>
        <w:t xml:space="preserve"> </w:t>
      </w:r>
      <w:r w:rsidRPr="00AA4F82">
        <w:t>%.</w:t>
      </w:r>
    </w:p>
    <w:p w:rsidR="00851E71" w:rsidRPr="00AA4F82" w:rsidRDefault="00851E71" w:rsidP="00851E71">
      <w:pPr>
        <w:pStyle w:val="af7"/>
        <w:ind w:firstLine="709"/>
        <w:jc w:val="both"/>
        <w:rPr>
          <w:rFonts w:ascii="Times New Roman" w:hAnsi="Times New Roman" w:cs="Times New Roman"/>
          <w:sz w:val="30"/>
          <w:szCs w:val="30"/>
          <w:lang w:eastAsia="ru-RU"/>
        </w:rPr>
      </w:pPr>
      <w:proofErr w:type="gramStart"/>
      <w:r w:rsidRPr="00AA4F82">
        <w:rPr>
          <w:rFonts w:ascii="Times New Roman" w:hAnsi="Times New Roman" w:cs="Times New Roman"/>
          <w:sz w:val="30"/>
          <w:szCs w:val="30"/>
          <w:lang w:eastAsia="ru-RU"/>
        </w:rPr>
        <w:t>Раньше причинами раннего самоотравления молодежи алкогольными и другими интоксикантами назывались следующие:</w:t>
      </w:r>
      <w:proofErr w:type="gramEnd"/>
    </w:p>
    <w:p w:rsidR="00851E71" w:rsidRPr="00AA4F82" w:rsidRDefault="00851E71" w:rsidP="00851E71">
      <w:pPr>
        <w:pStyle w:val="af7"/>
        <w:numPr>
          <w:ilvl w:val="0"/>
          <w:numId w:val="27"/>
        </w:numPr>
        <w:ind w:left="0" w:firstLine="709"/>
        <w:jc w:val="both"/>
        <w:rPr>
          <w:rFonts w:ascii="Times New Roman" w:hAnsi="Times New Roman" w:cs="Times New Roman"/>
          <w:kern w:val="24"/>
          <w:sz w:val="30"/>
          <w:szCs w:val="30"/>
        </w:rPr>
      </w:pPr>
      <w:proofErr w:type="gramStart"/>
      <w:r w:rsidRPr="00AA4F82">
        <w:rPr>
          <w:rFonts w:ascii="Times New Roman" w:hAnsi="Times New Roman" w:cs="Times New Roman"/>
          <w:sz w:val="30"/>
          <w:szCs w:val="30"/>
          <w:lang w:eastAsia="ru-RU"/>
        </w:rPr>
        <w:t xml:space="preserve">психологические (одиночество, неуверенность в своих силах, низкая самооценка, отсутствие возможностей для самореализации, </w:t>
      </w:r>
      <w:r w:rsidRPr="00AA4F82">
        <w:rPr>
          <w:rFonts w:ascii="Times New Roman" w:hAnsi="Times New Roman" w:cs="Times New Roman"/>
          <w:kern w:val="24"/>
          <w:sz w:val="30"/>
          <w:szCs w:val="30"/>
        </w:rPr>
        <w:t xml:space="preserve">непонимание в семье, </w:t>
      </w:r>
      <w:r w:rsidRPr="00AA4F82">
        <w:rPr>
          <w:rFonts w:ascii="Times New Roman" w:hAnsi="Times New Roman" w:cs="Times New Roman"/>
          <w:sz w:val="30"/>
          <w:szCs w:val="30"/>
        </w:rPr>
        <w:t xml:space="preserve">усиленные притязания на взрослость, попытки самоутвердиться, чрезмерная опека родных, приводящая к безволию, зависимости, безответственности, неподготовленности к жизни, </w:t>
      </w:r>
      <w:r w:rsidRPr="00AA4F82">
        <w:rPr>
          <w:rFonts w:ascii="Times New Roman" w:hAnsi="Times New Roman" w:cs="Times New Roman"/>
          <w:kern w:val="24"/>
          <w:sz w:val="30"/>
          <w:szCs w:val="30"/>
        </w:rPr>
        <w:t>отсутствие цели в жизни, влияние криминальных структур, хулиганство);</w:t>
      </w:r>
      <w:proofErr w:type="gramEnd"/>
    </w:p>
    <w:p w:rsidR="00851E71" w:rsidRPr="00AA4F82" w:rsidRDefault="00851E71" w:rsidP="00851E71">
      <w:pPr>
        <w:pStyle w:val="af7"/>
        <w:numPr>
          <w:ilvl w:val="0"/>
          <w:numId w:val="27"/>
        </w:numPr>
        <w:ind w:left="0" w:firstLine="709"/>
        <w:jc w:val="both"/>
        <w:rPr>
          <w:rFonts w:ascii="Times New Roman" w:hAnsi="Times New Roman" w:cs="Times New Roman"/>
          <w:sz w:val="30"/>
          <w:szCs w:val="30"/>
          <w:lang w:eastAsia="ru-RU"/>
        </w:rPr>
      </w:pPr>
      <w:r w:rsidRPr="00AA4F82">
        <w:rPr>
          <w:rFonts w:ascii="Times New Roman" w:hAnsi="Times New Roman" w:cs="Times New Roman"/>
          <w:sz w:val="30"/>
          <w:szCs w:val="30"/>
          <w:lang w:eastAsia="ru-RU"/>
        </w:rPr>
        <w:t>биологические (метаболические отклонения, определяющие высокую восприимчивость к алкоголю,</w:t>
      </w:r>
      <w:r>
        <w:rPr>
          <w:rFonts w:ascii="Times New Roman" w:hAnsi="Times New Roman" w:cs="Times New Roman"/>
          <w:sz w:val="30"/>
          <w:szCs w:val="30"/>
          <w:lang w:eastAsia="ru-RU"/>
        </w:rPr>
        <w:t xml:space="preserve"> недостаток в организме определё</w:t>
      </w:r>
      <w:r w:rsidRPr="00AA4F82">
        <w:rPr>
          <w:rFonts w:ascii="Times New Roman" w:hAnsi="Times New Roman" w:cs="Times New Roman"/>
          <w:sz w:val="30"/>
          <w:szCs w:val="30"/>
          <w:lang w:eastAsia="ru-RU"/>
        </w:rPr>
        <w:t>нных ферментов, участвующих в расщеплении этилового спирта, а также некоторые особенности нервной системы и наличие нервно-психических заболеваний);</w:t>
      </w:r>
    </w:p>
    <w:p w:rsidR="00851E71" w:rsidRPr="00AA4F82" w:rsidRDefault="00851E71" w:rsidP="00851E71">
      <w:pPr>
        <w:pStyle w:val="af7"/>
        <w:numPr>
          <w:ilvl w:val="0"/>
          <w:numId w:val="27"/>
        </w:numPr>
        <w:ind w:left="0" w:firstLine="709"/>
        <w:jc w:val="both"/>
        <w:rPr>
          <w:rFonts w:ascii="Times New Roman" w:hAnsi="Times New Roman" w:cs="Times New Roman"/>
          <w:sz w:val="30"/>
          <w:szCs w:val="30"/>
          <w:lang w:eastAsia="ru-RU"/>
        </w:rPr>
      </w:pPr>
      <w:proofErr w:type="gramStart"/>
      <w:r w:rsidRPr="00AA4F82">
        <w:rPr>
          <w:rFonts w:ascii="Times New Roman" w:hAnsi="Times New Roman" w:cs="Times New Roman"/>
          <w:sz w:val="30"/>
          <w:szCs w:val="30"/>
          <w:lang w:eastAsia="ru-RU"/>
        </w:rPr>
        <w:t>социальные (</w:t>
      </w:r>
      <w:r w:rsidRPr="00AA4F82">
        <w:rPr>
          <w:rFonts w:ascii="Times New Roman" w:hAnsi="Times New Roman" w:cs="Times New Roman"/>
          <w:sz w:val="30"/>
          <w:szCs w:val="30"/>
        </w:rPr>
        <w:t xml:space="preserve">окружение, которое составляют, прежде всего, отравляющиеся ближайшие родственники, </w:t>
      </w:r>
      <w:r w:rsidRPr="00AA4F82">
        <w:rPr>
          <w:rFonts w:ascii="Times New Roman" w:hAnsi="Times New Roman" w:cs="Times New Roman"/>
          <w:kern w:val="24"/>
          <w:sz w:val="30"/>
          <w:szCs w:val="30"/>
        </w:rPr>
        <w:t>вызов обществу, протест, нежелание быть как все, желание утвердит</w:t>
      </w:r>
      <w:r>
        <w:rPr>
          <w:rFonts w:ascii="Times New Roman" w:hAnsi="Times New Roman" w:cs="Times New Roman"/>
          <w:kern w:val="24"/>
          <w:sz w:val="30"/>
          <w:szCs w:val="30"/>
        </w:rPr>
        <w:t>ь</w:t>
      </w:r>
      <w:r w:rsidRPr="00AA4F82">
        <w:rPr>
          <w:rFonts w:ascii="Times New Roman" w:hAnsi="Times New Roman" w:cs="Times New Roman"/>
          <w:kern w:val="24"/>
          <w:sz w:val="30"/>
          <w:szCs w:val="30"/>
        </w:rPr>
        <w:t xml:space="preserve">ся в новой среде, привлечь к себе внимание, </w:t>
      </w:r>
      <w:r w:rsidRPr="00AA4F82">
        <w:rPr>
          <w:rFonts w:ascii="Times New Roman" w:hAnsi="Times New Roman" w:cs="Times New Roman"/>
          <w:sz w:val="30"/>
          <w:szCs w:val="30"/>
        </w:rPr>
        <w:t xml:space="preserve">пример сверстников, влияние «уличной», «дворовой» компании, </w:t>
      </w:r>
      <w:r>
        <w:rPr>
          <w:rFonts w:ascii="Times New Roman" w:hAnsi="Times New Roman" w:cs="Times New Roman"/>
          <w:kern w:val="24"/>
          <w:sz w:val="30"/>
          <w:szCs w:val="30"/>
        </w:rPr>
        <w:t>не</w:t>
      </w:r>
      <w:r w:rsidRPr="00AA4F82">
        <w:rPr>
          <w:rFonts w:ascii="Times New Roman" w:hAnsi="Times New Roman" w:cs="Times New Roman"/>
          <w:kern w:val="24"/>
          <w:sz w:val="30"/>
          <w:szCs w:val="30"/>
        </w:rPr>
        <w:t>развитая сфера организации досуга для молодежи в стран</w:t>
      </w:r>
      <w:r>
        <w:rPr>
          <w:rFonts w:ascii="Times New Roman" w:hAnsi="Times New Roman" w:cs="Times New Roman"/>
          <w:kern w:val="24"/>
          <w:sz w:val="30"/>
          <w:szCs w:val="30"/>
        </w:rPr>
        <w:t>е</w:t>
      </w:r>
      <w:r w:rsidRPr="00AA4F82">
        <w:rPr>
          <w:rFonts w:ascii="Times New Roman" w:hAnsi="Times New Roman" w:cs="Times New Roman"/>
          <w:kern w:val="24"/>
          <w:sz w:val="30"/>
          <w:szCs w:val="30"/>
        </w:rPr>
        <w:t xml:space="preserve">, </w:t>
      </w:r>
      <w:r w:rsidRPr="00AA4F82">
        <w:rPr>
          <w:rFonts w:ascii="Times New Roman" w:hAnsi="Times New Roman" w:cs="Times New Roman"/>
          <w:sz w:val="30"/>
          <w:szCs w:val="30"/>
          <w:lang w:eastAsia="ru-RU"/>
        </w:rPr>
        <w:t>личный уровень развития и образования, возможности социального роста, наличие прочных социальных связей) [2, 3].</w:t>
      </w:r>
      <w:proofErr w:type="gramEnd"/>
    </w:p>
    <w:p w:rsidR="00851E71" w:rsidRPr="00AA4F82" w:rsidRDefault="00851E71" w:rsidP="00851E71">
      <w:pPr>
        <w:pStyle w:val="af7"/>
        <w:ind w:firstLine="709"/>
        <w:jc w:val="both"/>
        <w:rPr>
          <w:rFonts w:ascii="Times New Roman" w:eastAsia="Times New Roman,Bold" w:hAnsi="Times New Roman" w:cs="Times New Roman"/>
          <w:sz w:val="30"/>
          <w:szCs w:val="30"/>
        </w:rPr>
      </w:pPr>
      <w:proofErr w:type="gramStart"/>
      <w:r w:rsidRPr="00AA4F82">
        <w:rPr>
          <w:rFonts w:ascii="Times New Roman" w:eastAsia="Times New Roman,Bold" w:hAnsi="Times New Roman" w:cs="Times New Roman"/>
          <w:bCs/>
          <w:sz w:val="30"/>
          <w:szCs w:val="30"/>
        </w:rPr>
        <w:t>Однако сегодня</w:t>
      </w:r>
      <w:r w:rsidRPr="00AA4F82">
        <w:rPr>
          <w:rFonts w:ascii="Times New Roman" w:eastAsia="Times New Roman,Bold" w:hAnsi="Times New Roman" w:cs="Times New Roman"/>
          <w:sz w:val="30"/>
          <w:szCs w:val="30"/>
        </w:rPr>
        <w:t xml:space="preserve"> одним из условий существования самоотравления в обществе </w:t>
      </w:r>
      <w:r>
        <w:rPr>
          <w:rFonts w:ascii="Times New Roman" w:eastAsia="Times New Roman,Bold" w:hAnsi="Times New Roman" w:cs="Times New Roman"/>
          <w:sz w:val="30"/>
          <w:szCs w:val="30"/>
        </w:rPr>
        <w:t>признаё</w:t>
      </w:r>
      <w:r w:rsidRPr="00AA4F82">
        <w:rPr>
          <w:rFonts w:ascii="Times New Roman" w:eastAsia="Times New Roman,Bold" w:hAnsi="Times New Roman" w:cs="Times New Roman"/>
          <w:sz w:val="30"/>
          <w:szCs w:val="30"/>
        </w:rPr>
        <w:t>тся д</w:t>
      </w:r>
      <w:r w:rsidRPr="00AA4F82">
        <w:rPr>
          <w:rFonts w:ascii="Times New Roman" w:eastAsia="Times New Roman,Bold" w:hAnsi="Times New Roman" w:cs="Times New Roman"/>
          <w:bCs/>
          <w:sz w:val="30"/>
          <w:szCs w:val="30"/>
        </w:rPr>
        <w:t xml:space="preserve">оступность ядов – </w:t>
      </w:r>
      <w:r w:rsidRPr="00AA4F82">
        <w:rPr>
          <w:rFonts w:ascii="Times New Roman" w:eastAsia="Times New Roman,Bold" w:hAnsi="Times New Roman" w:cs="Times New Roman"/>
          <w:sz w:val="30"/>
          <w:szCs w:val="30"/>
        </w:rPr>
        <w:t>ряд мероприятий со стороны организаторов отнимания Трезвости, обеспечивающий производство и продажу интоксикантов.</w:t>
      </w:r>
      <w:proofErr w:type="gramEnd"/>
      <w:r w:rsidRPr="00AA4F82">
        <w:rPr>
          <w:rFonts w:ascii="Times New Roman" w:eastAsia="Times New Roman,Bold" w:hAnsi="Times New Roman" w:cs="Times New Roman"/>
          <w:sz w:val="30"/>
          <w:szCs w:val="30"/>
        </w:rPr>
        <w:t xml:space="preserve"> Среди них:</w:t>
      </w:r>
    </w:p>
    <w:p w:rsidR="00851E71" w:rsidRPr="00AA4F82" w:rsidRDefault="00851E71" w:rsidP="00851E71">
      <w:pPr>
        <w:pStyle w:val="af7"/>
        <w:numPr>
          <w:ilvl w:val="0"/>
          <w:numId w:val="28"/>
        </w:numPr>
        <w:ind w:left="0" w:firstLine="709"/>
        <w:jc w:val="both"/>
        <w:rPr>
          <w:rFonts w:ascii="Times New Roman" w:eastAsia="Times New Roman,Bold" w:hAnsi="Times New Roman" w:cs="Times New Roman"/>
          <w:sz w:val="30"/>
          <w:szCs w:val="30"/>
        </w:rPr>
      </w:pPr>
      <w:r w:rsidRPr="00AA4F82">
        <w:rPr>
          <w:rFonts w:ascii="Times New Roman" w:eastAsia="Times New Roman,Bold" w:hAnsi="Times New Roman" w:cs="Times New Roman"/>
          <w:sz w:val="30"/>
          <w:szCs w:val="30"/>
        </w:rPr>
        <w:t>легализация интоксикантов (табак, алкоголь – яды легальные, предпринимаются попытки легализовать и другие);</w:t>
      </w:r>
    </w:p>
    <w:p w:rsidR="00851E71" w:rsidRPr="00AA4F82" w:rsidRDefault="00851E71" w:rsidP="00851E71">
      <w:pPr>
        <w:pStyle w:val="af7"/>
        <w:numPr>
          <w:ilvl w:val="0"/>
          <w:numId w:val="28"/>
        </w:numPr>
        <w:ind w:left="0" w:firstLine="709"/>
        <w:jc w:val="both"/>
        <w:rPr>
          <w:rFonts w:ascii="Times New Roman" w:eastAsia="Times New Roman,Bold" w:hAnsi="Times New Roman" w:cs="Times New Roman"/>
          <w:sz w:val="30"/>
          <w:szCs w:val="30"/>
        </w:rPr>
      </w:pPr>
      <w:r w:rsidRPr="00AA4F82">
        <w:rPr>
          <w:rFonts w:ascii="Times New Roman" w:eastAsia="Times New Roman,Bold" w:hAnsi="Times New Roman" w:cs="Times New Roman"/>
          <w:sz w:val="30"/>
          <w:szCs w:val="30"/>
        </w:rPr>
        <w:t>увеличение сети распространения (киосков, магазинов, баров, ресторанов и других заведений);</w:t>
      </w:r>
    </w:p>
    <w:p w:rsidR="00851E71" w:rsidRPr="00AA4F82" w:rsidRDefault="00851E71" w:rsidP="00851E71">
      <w:pPr>
        <w:pStyle w:val="af7"/>
        <w:numPr>
          <w:ilvl w:val="0"/>
          <w:numId w:val="28"/>
        </w:numPr>
        <w:ind w:left="0" w:firstLine="709"/>
        <w:jc w:val="both"/>
        <w:rPr>
          <w:rFonts w:ascii="Times New Roman" w:eastAsia="Times New Roman,Bold" w:hAnsi="Times New Roman" w:cs="Times New Roman"/>
          <w:sz w:val="30"/>
          <w:szCs w:val="30"/>
        </w:rPr>
      </w:pPr>
      <w:r w:rsidRPr="00AA4F82">
        <w:rPr>
          <w:rFonts w:ascii="Times New Roman" w:eastAsia="Times New Roman,Bold" w:hAnsi="Times New Roman" w:cs="Times New Roman"/>
          <w:sz w:val="30"/>
          <w:szCs w:val="30"/>
        </w:rPr>
        <w:t>увеличение времени работы точек, распространяющих яды (многие киоски и магазины делают это круглосуточно);</w:t>
      </w:r>
    </w:p>
    <w:p w:rsidR="00851E71" w:rsidRPr="00AA4F82" w:rsidRDefault="00851E71" w:rsidP="00851E71">
      <w:pPr>
        <w:pStyle w:val="af7"/>
        <w:numPr>
          <w:ilvl w:val="0"/>
          <w:numId w:val="28"/>
        </w:numPr>
        <w:ind w:left="0" w:firstLine="709"/>
        <w:jc w:val="both"/>
        <w:rPr>
          <w:rFonts w:ascii="Times New Roman" w:eastAsia="Times New Roman,Bold" w:hAnsi="Times New Roman" w:cs="Times New Roman"/>
          <w:sz w:val="30"/>
          <w:szCs w:val="30"/>
        </w:rPr>
      </w:pPr>
      <w:r w:rsidRPr="00AA4F82">
        <w:rPr>
          <w:rFonts w:ascii="Times New Roman" w:eastAsia="Times New Roman,Bold" w:hAnsi="Times New Roman" w:cs="Times New Roman"/>
          <w:sz w:val="30"/>
          <w:szCs w:val="30"/>
        </w:rPr>
        <w:t>продажа «слабоалкогольных» смесей и раз</w:t>
      </w:r>
      <w:r>
        <w:rPr>
          <w:rFonts w:ascii="Times New Roman" w:eastAsia="Times New Roman,Bold" w:hAnsi="Times New Roman" w:cs="Times New Roman"/>
          <w:sz w:val="30"/>
          <w:szCs w:val="30"/>
        </w:rPr>
        <w:t>ведений (пиво, вино, джин-тоник</w:t>
      </w:r>
      <w:r w:rsidRPr="00AA4F82">
        <w:rPr>
          <w:rFonts w:ascii="Times New Roman" w:eastAsia="Times New Roman,Bold" w:hAnsi="Times New Roman" w:cs="Times New Roman"/>
          <w:sz w:val="30"/>
          <w:szCs w:val="30"/>
        </w:rPr>
        <w:t xml:space="preserve"> и др.);</w:t>
      </w:r>
    </w:p>
    <w:p w:rsidR="00851E71" w:rsidRPr="00AA4F82" w:rsidRDefault="00851E71" w:rsidP="00851E71">
      <w:pPr>
        <w:pStyle w:val="af7"/>
        <w:numPr>
          <w:ilvl w:val="0"/>
          <w:numId w:val="28"/>
        </w:numPr>
        <w:ind w:left="0" w:firstLine="709"/>
        <w:jc w:val="both"/>
        <w:rPr>
          <w:rFonts w:ascii="Times New Roman" w:eastAsia="Times New Roman,Bold" w:hAnsi="Times New Roman" w:cs="Times New Roman"/>
          <w:sz w:val="30"/>
          <w:szCs w:val="30"/>
        </w:rPr>
      </w:pPr>
      <w:r w:rsidRPr="00AA4F82">
        <w:rPr>
          <w:rFonts w:ascii="Times New Roman" w:eastAsia="Times New Roman,Bold" w:hAnsi="Times New Roman" w:cs="Times New Roman"/>
          <w:sz w:val="30"/>
          <w:szCs w:val="30"/>
        </w:rPr>
        <w:t>маскировка ядов другими веществами (сахаром, соками, сиропами и прочими веществами, скрывающими истинный вкус алкогольного яда);</w:t>
      </w:r>
    </w:p>
    <w:p w:rsidR="00851E71" w:rsidRDefault="00851E71" w:rsidP="00851E71">
      <w:pPr>
        <w:pStyle w:val="af7"/>
        <w:numPr>
          <w:ilvl w:val="0"/>
          <w:numId w:val="28"/>
        </w:numPr>
        <w:ind w:left="0" w:firstLine="709"/>
        <w:jc w:val="both"/>
        <w:rPr>
          <w:rFonts w:ascii="Times New Roman" w:eastAsia="Times New Roman,Bold" w:hAnsi="Times New Roman" w:cs="Times New Roman"/>
          <w:sz w:val="30"/>
          <w:szCs w:val="30"/>
        </w:rPr>
      </w:pPr>
      <w:r w:rsidRPr="00AA4F82">
        <w:rPr>
          <w:rFonts w:ascii="Times New Roman" w:eastAsia="Times New Roman,Bold" w:hAnsi="Times New Roman" w:cs="Times New Roman"/>
          <w:sz w:val="30"/>
          <w:szCs w:val="30"/>
        </w:rPr>
        <w:t>расфасовка ядов в мелкую упаковку, торговля уменьшенными дозами</w:t>
      </w:r>
    </w:p>
    <w:p w:rsidR="00851E71" w:rsidRPr="00AA4F82" w:rsidRDefault="00851E71" w:rsidP="00851E71">
      <w:pPr>
        <w:pStyle w:val="af7"/>
        <w:numPr>
          <w:ilvl w:val="0"/>
          <w:numId w:val="28"/>
        </w:numPr>
        <w:ind w:left="0" w:firstLine="709"/>
        <w:jc w:val="both"/>
        <w:rPr>
          <w:rFonts w:ascii="Times New Roman" w:eastAsia="Times New Roman,Bold" w:hAnsi="Times New Roman" w:cs="Times New Roman"/>
          <w:sz w:val="30"/>
          <w:szCs w:val="30"/>
        </w:rPr>
      </w:pPr>
      <w:r w:rsidRPr="00AA4F82">
        <w:rPr>
          <w:rFonts w:ascii="Times New Roman" w:eastAsia="Times New Roman,Bold" w:hAnsi="Times New Roman" w:cs="Times New Roman"/>
          <w:sz w:val="30"/>
          <w:szCs w:val="30"/>
        </w:rPr>
        <w:t>другие мероприятия.</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lang w:eastAsia="ru-RU"/>
        </w:rPr>
        <w:t>До сих пор проблема самоотравления алкогольными ядами</w:t>
      </w:r>
      <w:r>
        <w:rPr>
          <w:rFonts w:ascii="Times New Roman" w:hAnsi="Times New Roman" w:cs="Times New Roman"/>
          <w:sz w:val="30"/>
          <w:szCs w:val="30"/>
          <w:lang w:eastAsia="ru-RU"/>
        </w:rPr>
        <w:t xml:space="preserve"> является нерешё</w:t>
      </w:r>
      <w:r w:rsidRPr="00AA4F82">
        <w:rPr>
          <w:rFonts w:ascii="Times New Roman" w:hAnsi="Times New Roman" w:cs="Times New Roman"/>
          <w:sz w:val="30"/>
          <w:szCs w:val="30"/>
          <w:lang w:eastAsia="ru-RU"/>
        </w:rPr>
        <w:t>нной как в мире, так и в России. Сейчас в России насчитывается более 2 миллионов граждан, страдающих интоксикантной зависимостью, что выводит данную проблему</w:t>
      </w:r>
      <w:r>
        <w:rPr>
          <w:rFonts w:ascii="Times New Roman" w:hAnsi="Times New Roman" w:cs="Times New Roman"/>
          <w:sz w:val="30"/>
          <w:szCs w:val="30"/>
          <w:lang w:eastAsia="ru-RU"/>
        </w:rPr>
        <w:t>,</w:t>
      </w:r>
      <w:r w:rsidRPr="00AA4F82">
        <w:rPr>
          <w:rFonts w:ascii="Times New Roman" w:hAnsi="Times New Roman" w:cs="Times New Roman"/>
          <w:sz w:val="30"/>
          <w:szCs w:val="30"/>
          <w:lang w:eastAsia="ru-RU"/>
        </w:rPr>
        <w:t xml:space="preserve"> </w:t>
      </w:r>
      <w:r>
        <w:rPr>
          <w:rFonts w:ascii="Times New Roman" w:hAnsi="Times New Roman" w:cs="Times New Roman"/>
          <w:sz w:val="30"/>
          <w:szCs w:val="30"/>
          <w:lang w:eastAsia="ru-RU"/>
        </w:rPr>
        <w:t>которая</w:t>
      </w:r>
      <w:r w:rsidRPr="00AA4F82">
        <w:rPr>
          <w:rFonts w:ascii="Times New Roman" w:hAnsi="Times New Roman" w:cs="Times New Roman"/>
          <w:sz w:val="30"/>
          <w:szCs w:val="30"/>
          <w:lang w:eastAsia="ru-RU"/>
        </w:rPr>
        <w:t xml:space="preserve"> обостряется отсутствием возможности </w:t>
      </w:r>
      <w:r w:rsidRPr="00AA4F82">
        <w:rPr>
          <w:rFonts w:ascii="Times New Roman" w:hAnsi="Times New Roman" w:cs="Times New Roman"/>
          <w:sz w:val="30"/>
          <w:szCs w:val="30"/>
        </w:rPr>
        <w:t>трудоустройства молодежи</w:t>
      </w:r>
      <w:r>
        <w:rPr>
          <w:rFonts w:ascii="Times New Roman" w:hAnsi="Times New Roman" w:cs="Times New Roman"/>
          <w:sz w:val="30"/>
          <w:szCs w:val="30"/>
        </w:rPr>
        <w:t>,</w:t>
      </w:r>
      <w:r w:rsidRPr="008F01CE">
        <w:rPr>
          <w:rFonts w:ascii="Times New Roman" w:hAnsi="Times New Roman" w:cs="Times New Roman"/>
          <w:sz w:val="30"/>
          <w:szCs w:val="30"/>
        </w:rPr>
        <w:t xml:space="preserve"> </w:t>
      </w:r>
      <w:r w:rsidRPr="00AA4F82">
        <w:rPr>
          <w:rFonts w:ascii="Times New Roman" w:hAnsi="Times New Roman" w:cs="Times New Roman"/>
          <w:sz w:val="30"/>
          <w:szCs w:val="30"/>
        </w:rPr>
        <w:t xml:space="preserve">низкими зарплатами, жилищными вопросами, </w:t>
      </w:r>
      <w:r w:rsidRPr="00AA4F82">
        <w:rPr>
          <w:rFonts w:ascii="Times New Roman" w:hAnsi="Times New Roman" w:cs="Times New Roman"/>
          <w:sz w:val="30"/>
          <w:szCs w:val="30"/>
          <w:lang w:eastAsia="ru-RU"/>
        </w:rPr>
        <w:t>из числа частных, локальных в область государственных проблем</w:t>
      </w:r>
      <w:r w:rsidRPr="00AA4F82">
        <w:rPr>
          <w:rFonts w:ascii="Times New Roman" w:hAnsi="Times New Roman" w:cs="Times New Roman"/>
          <w:sz w:val="30"/>
          <w:szCs w:val="30"/>
        </w:rPr>
        <w:t>. Государство, общественность, правоохранительные органы активно включаются в работу за трезвость и сохранение здоровья подрастающего и молодого поколения.</w:t>
      </w:r>
    </w:p>
    <w:p w:rsidR="00851E71" w:rsidRDefault="00851E71" w:rsidP="00851E71">
      <w:pPr>
        <w:pStyle w:val="af7"/>
        <w:ind w:firstLine="709"/>
        <w:jc w:val="both"/>
        <w:rPr>
          <w:rFonts w:ascii="Times New Roman" w:hAnsi="Times New Roman" w:cs="Times New Roman"/>
          <w:sz w:val="30"/>
          <w:szCs w:val="30"/>
        </w:rPr>
      </w:pPr>
      <w:r>
        <w:rPr>
          <w:rFonts w:ascii="Times New Roman" w:hAnsi="Times New Roman" w:cs="Times New Roman"/>
          <w:sz w:val="30"/>
          <w:szCs w:val="30"/>
        </w:rPr>
        <w:t>На языке УСТ</w:t>
      </w:r>
      <w:r w:rsidRPr="00AA4F82">
        <w:rPr>
          <w:rFonts w:ascii="Times New Roman" w:hAnsi="Times New Roman" w:cs="Times New Roman"/>
          <w:sz w:val="30"/>
          <w:szCs w:val="30"/>
        </w:rPr>
        <w:t xml:space="preserve"> «т</w:t>
      </w:r>
      <w:r w:rsidRPr="00AA4F82">
        <w:rPr>
          <w:rFonts w:ascii="Times New Roman" w:eastAsia="Times New Roman,Bold" w:hAnsi="Times New Roman" w:cs="Times New Roman"/>
          <w:bCs/>
          <w:sz w:val="30"/>
          <w:szCs w:val="30"/>
        </w:rPr>
        <w:t xml:space="preserve">резвость» понимается как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 </w:t>
      </w:r>
      <w:r w:rsidRPr="00AA4F82">
        <w:rPr>
          <w:rFonts w:ascii="Times New Roman" w:hAnsi="Times New Roman" w:cs="Times New Roman"/>
          <w:sz w:val="30"/>
          <w:szCs w:val="30"/>
        </w:rPr>
        <w:t>[1].</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lang w:eastAsia="ru-RU"/>
        </w:rPr>
        <w:t xml:space="preserve">Для изучения мнения нашей молодежи относительно самоотравления </w:t>
      </w:r>
      <w:proofErr w:type="gramStart"/>
      <w:r w:rsidRPr="00AA4F82">
        <w:rPr>
          <w:rFonts w:ascii="Times New Roman" w:hAnsi="Times New Roman" w:cs="Times New Roman"/>
          <w:sz w:val="30"/>
          <w:szCs w:val="30"/>
          <w:lang w:eastAsia="ru-RU"/>
        </w:rPr>
        <w:t>алкогольными</w:t>
      </w:r>
      <w:proofErr w:type="gramEnd"/>
      <w:r w:rsidRPr="00AA4F82">
        <w:rPr>
          <w:rFonts w:ascii="Times New Roman" w:hAnsi="Times New Roman" w:cs="Times New Roman"/>
          <w:sz w:val="30"/>
          <w:szCs w:val="30"/>
          <w:lang w:eastAsia="ru-RU"/>
        </w:rPr>
        <w:t xml:space="preserve"> интоксикантами </w:t>
      </w:r>
      <w:r>
        <w:rPr>
          <w:rFonts w:ascii="Times New Roman" w:hAnsi="Times New Roman" w:cs="Times New Roman"/>
          <w:sz w:val="30"/>
          <w:szCs w:val="30"/>
        </w:rPr>
        <w:t>был проведё</w:t>
      </w:r>
      <w:r w:rsidRPr="00AA4F82">
        <w:rPr>
          <w:rFonts w:ascii="Times New Roman" w:hAnsi="Times New Roman" w:cs="Times New Roman"/>
          <w:sz w:val="30"/>
          <w:szCs w:val="30"/>
        </w:rPr>
        <w:t xml:space="preserve">н социологический опрос среди студентов 1 курса медицинского колледжа имени Башларова. </w:t>
      </w:r>
      <w:r w:rsidRPr="00AA4F82">
        <w:rPr>
          <w:rFonts w:ascii="Times New Roman" w:eastAsia="Times New Roman" w:hAnsi="Times New Roman" w:cs="Times New Roman"/>
          <w:sz w:val="30"/>
          <w:szCs w:val="30"/>
          <w:lang w:eastAsia="ru-RU"/>
        </w:rPr>
        <w:t>Получены следующие результаты:</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lang w:eastAsia="ru-RU"/>
        </w:rPr>
        <w:t>Всего было опрошено 150 студентов, среди которых 65</w:t>
      </w:r>
      <w:r>
        <w:rPr>
          <w:rFonts w:ascii="Times New Roman" w:hAnsi="Times New Roman" w:cs="Times New Roman"/>
          <w:sz w:val="30"/>
          <w:szCs w:val="30"/>
          <w:lang w:eastAsia="ru-RU"/>
        </w:rPr>
        <w:t xml:space="preserve"> </w:t>
      </w:r>
      <w:r w:rsidRPr="00AA4F82">
        <w:rPr>
          <w:rFonts w:ascii="Times New Roman" w:hAnsi="Times New Roman" w:cs="Times New Roman"/>
          <w:sz w:val="30"/>
          <w:szCs w:val="30"/>
          <w:lang w:eastAsia="ru-RU"/>
        </w:rPr>
        <w:t xml:space="preserve">% – </w:t>
      </w:r>
      <w:r>
        <w:rPr>
          <w:rFonts w:ascii="Times New Roman" w:hAnsi="Times New Roman" w:cs="Times New Roman"/>
          <w:sz w:val="30"/>
          <w:szCs w:val="30"/>
          <w:lang w:eastAsia="ru-RU"/>
        </w:rPr>
        <w:t>девушки</w:t>
      </w:r>
      <w:r w:rsidRPr="00AA4F82">
        <w:rPr>
          <w:rFonts w:ascii="Times New Roman" w:hAnsi="Times New Roman" w:cs="Times New Roman"/>
          <w:sz w:val="30"/>
          <w:szCs w:val="30"/>
          <w:lang w:eastAsia="ru-RU"/>
        </w:rPr>
        <w:t xml:space="preserve"> и 35</w:t>
      </w:r>
      <w:r>
        <w:rPr>
          <w:rFonts w:ascii="Times New Roman" w:hAnsi="Times New Roman" w:cs="Times New Roman"/>
          <w:sz w:val="30"/>
          <w:szCs w:val="30"/>
          <w:lang w:eastAsia="ru-RU"/>
        </w:rPr>
        <w:t xml:space="preserve"> </w:t>
      </w:r>
      <w:r w:rsidRPr="00AA4F82">
        <w:rPr>
          <w:rFonts w:ascii="Times New Roman" w:hAnsi="Times New Roman" w:cs="Times New Roman"/>
          <w:sz w:val="30"/>
          <w:szCs w:val="30"/>
          <w:lang w:eastAsia="ru-RU"/>
        </w:rPr>
        <w:t>% – юноши. Выяснилось, что большинство респондентов</w:t>
      </w:r>
      <w:r>
        <w:rPr>
          <w:rFonts w:ascii="Times New Roman" w:hAnsi="Times New Roman" w:cs="Times New Roman"/>
          <w:sz w:val="30"/>
          <w:szCs w:val="30"/>
          <w:lang w:eastAsia="ru-RU"/>
        </w:rPr>
        <w:t xml:space="preserve"> (</w:t>
      </w:r>
      <w:r w:rsidRPr="00AA4F82">
        <w:rPr>
          <w:rFonts w:ascii="Times New Roman" w:hAnsi="Times New Roman" w:cs="Times New Roman"/>
          <w:sz w:val="30"/>
          <w:szCs w:val="30"/>
          <w:lang w:eastAsia="ru-RU"/>
        </w:rPr>
        <w:t>96</w:t>
      </w:r>
      <w:r>
        <w:rPr>
          <w:rFonts w:ascii="Times New Roman" w:hAnsi="Times New Roman" w:cs="Times New Roman"/>
          <w:sz w:val="30"/>
          <w:szCs w:val="30"/>
          <w:lang w:eastAsia="ru-RU"/>
        </w:rPr>
        <w:t xml:space="preserve"> </w:t>
      </w:r>
      <w:r w:rsidRPr="00AA4F82">
        <w:rPr>
          <w:rFonts w:ascii="Times New Roman" w:hAnsi="Times New Roman" w:cs="Times New Roman"/>
          <w:sz w:val="30"/>
          <w:szCs w:val="30"/>
          <w:lang w:eastAsia="ru-RU"/>
        </w:rPr>
        <w:t>%</w:t>
      </w:r>
      <w:r>
        <w:rPr>
          <w:rFonts w:ascii="Times New Roman" w:hAnsi="Times New Roman" w:cs="Times New Roman"/>
          <w:sz w:val="30"/>
          <w:szCs w:val="30"/>
          <w:lang w:eastAsia="ru-RU"/>
        </w:rPr>
        <w:t xml:space="preserve">) </w:t>
      </w:r>
      <w:r w:rsidRPr="00AA4F82">
        <w:rPr>
          <w:rFonts w:ascii="Times New Roman" w:hAnsi="Times New Roman" w:cs="Times New Roman"/>
          <w:sz w:val="30"/>
          <w:szCs w:val="30"/>
          <w:lang w:eastAsia="ru-RU"/>
        </w:rPr>
        <w:t xml:space="preserve">знают, </w:t>
      </w:r>
      <w:r w:rsidRPr="00AA4F82">
        <w:rPr>
          <w:rFonts w:ascii="Times New Roman" w:hAnsi="Times New Roman" w:cs="Times New Roman"/>
          <w:sz w:val="30"/>
          <w:szCs w:val="30"/>
        </w:rPr>
        <w:t>что такое алкогольные интоксиканты</w:t>
      </w:r>
      <w:r w:rsidRPr="00AA4F82">
        <w:rPr>
          <w:rFonts w:ascii="Times New Roman" w:hAnsi="Times New Roman" w:cs="Times New Roman"/>
          <w:sz w:val="30"/>
          <w:szCs w:val="30"/>
          <w:lang w:eastAsia="ru-RU"/>
        </w:rPr>
        <w:t xml:space="preserve"> и об их вреде </w:t>
      </w:r>
      <w:r>
        <w:rPr>
          <w:rFonts w:ascii="Times New Roman" w:hAnsi="Times New Roman" w:cs="Times New Roman"/>
          <w:sz w:val="30"/>
          <w:szCs w:val="30"/>
          <w:lang w:eastAsia="ru-RU"/>
        </w:rPr>
        <w:t>для здоровья, однако все</w:t>
      </w:r>
      <w:r w:rsidRPr="00AA4F82">
        <w:rPr>
          <w:rFonts w:ascii="Times New Roman" w:hAnsi="Times New Roman" w:cs="Times New Roman"/>
          <w:sz w:val="30"/>
          <w:szCs w:val="30"/>
          <w:lang w:eastAsia="ru-RU"/>
        </w:rPr>
        <w:t xml:space="preserve"> знания основываются на понятиях и терминах из «</w:t>
      </w:r>
      <w:r w:rsidRPr="00AA4F82">
        <w:rPr>
          <w:rFonts w:ascii="Times New Roman" w:hAnsi="Times New Roman" w:cs="Times New Roman"/>
          <w:sz w:val="30"/>
          <w:szCs w:val="30"/>
        </w:rPr>
        <w:t>языка ломехуз» (языка, маскирующего истинные процессы самоотравления интоксикантами)</w:t>
      </w:r>
      <w:r w:rsidRPr="00AA4F82">
        <w:rPr>
          <w:rFonts w:ascii="Times New Roman" w:hAnsi="Times New Roman" w:cs="Times New Roman"/>
          <w:sz w:val="30"/>
          <w:szCs w:val="30"/>
          <w:lang w:eastAsia="ru-RU"/>
        </w:rPr>
        <w:t>. На вопрос о том, во сколько лет впервые попробовали алкогольный яд, только 26 % молодых людей ответили, что это было в 12-16 лет, остальные</w:t>
      </w:r>
      <w:r>
        <w:rPr>
          <w:rFonts w:ascii="Times New Roman" w:hAnsi="Times New Roman" w:cs="Times New Roman"/>
          <w:sz w:val="30"/>
          <w:szCs w:val="30"/>
          <w:lang w:eastAsia="ru-RU"/>
        </w:rPr>
        <w:t xml:space="preserve"> </w:t>
      </w:r>
      <w:r w:rsidRPr="00AA4F82">
        <w:rPr>
          <w:rFonts w:ascii="Times New Roman" w:hAnsi="Times New Roman" w:cs="Times New Roman"/>
          <w:sz w:val="30"/>
          <w:szCs w:val="30"/>
          <w:lang w:eastAsia="ru-RU"/>
        </w:rPr>
        <w:t xml:space="preserve">не пробовали его вообще. </w:t>
      </w:r>
      <w:r w:rsidRPr="00AA4F82">
        <w:rPr>
          <w:rFonts w:ascii="Times New Roman" w:hAnsi="Times New Roman" w:cs="Times New Roman"/>
          <w:sz w:val="30"/>
          <w:szCs w:val="30"/>
          <w:shd w:val="clear" w:color="auto" w:fill="FFFFFF"/>
        </w:rPr>
        <w:t xml:space="preserve">Некоторые свой первый опыт знакомства с </w:t>
      </w:r>
      <w:proofErr w:type="gramStart"/>
      <w:r w:rsidRPr="00AA4F82">
        <w:rPr>
          <w:rFonts w:ascii="Times New Roman" w:hAnsi="Times New Roman" w:cs="Times New Roman"/>
          <w:sz w:val="30"/>
          <w:szCs w:val="30"/>
          <w:shd w:val="clear" w:color="auto" w:fill="FFFFFF"/>
        </w:rPr>
        <w:t>алкогольными</w:t>
      </w:r>
      <w:proofErr w:type="gramEnd"/>
      <w:r w:rsidRPr="00AA4F82">
        <w:rPr>
          <w:rFonts w:ascii="Times New Roman" w:hAnsi="Times New Roman" w:cs="Times New Roman"/>
          <w:sz w:val="30"/>
          <w:szCs w:val="30"/>
          <w:shd w:val="clear" w:color="auto" w:fill="FFFFFF"/>
        </w:rPr>
        <w:t xml:space="preserve"> интоксикантами получили в семье </w:t>
      </w:r>
      <w:r w:rsidRPr="00AA4F82">
        <w:rPr>
          <w:rFonts w:ascii="Times New Roman" w:eastAsia="Times New Roman" w:hAnsi="Times New Roman" w:cs="Times New Roman"/>
          <w:sz w:val="30"/>
          <w:szCs w:val="30"/>
          <w:lang w:eastAsia="ru-RU"/>
        </w:rPr>
        <w:t>на празднике – 8</w:t>
      </w:r>
      <w:r>
        <w:rPr>
          <w:rFonts w:ascii="Times New Roman" w:eastAsia="Times New Roman" w:hAnsi="Times New Roman" w:cs="Times New Roman"/>
          <w:sz w:val="30"/>
          <w:szCs w:val="30"/>
          <w:lang w:eastAsia="ru-RU"/>
        </w:rPr>
        <w:t xml:space="preserve"> </w:t>
      </w:r>
      <w:r w:rsidRPr="00AA4F82">
        <w:rPr>
          <w:rFonts w:ascii="Times New Roman" w:eastAsia="Times New Roman" w:hAnsi="Times New Roman" w:cs="Times New Roman"/>
          <w:sz w:val="30"/>
          <w:szCs w:val="30"/>
          <w:lang w:eastAsia="ru-RU"/>
        </w:rPr>
        <w:t>%</w:t>
      </w:r>
      <w:r w:rsidRPr="00AA4F82">
        <w:rPr>
          <w:rFonts w:ascii="Times New Roman" w:hAnsi="Times New Roman" w:cs="Times New Roman"/>
          <w:sz w:val="30"/>
          <w:szCs w:val="30"/>
          <w:shd w:val="clear" w:color="auto" w:fill="FFFFFF"/>
        </w:rPr>
        <w:t>, другие – в кругу друзей</w:t>
      </w:r>
      <w:r>
        <w:rPr>
          <w:rFonts w:ascii="Times New Roman" w:hAnsi="Times New Roman" w:cs="Times New Roman"/>
          <w:sz w:val="30"/>
          <w:szCs w:val="30"/>
          <w:shd w:val="clear" w:color="auto" w:fill="FFFFFF"/>
        </w:rPr>
        <w:t>,</w:t>
      </w:r>
      <w:r w:rsidRPr="00AA4F82">
        <w:rPr>
          <w:rFonts w:ascii="Times New Roman" w:hAnsi="Times New Roman" w:cs="Times New Roman"/>
          <w:sz w:val="30"/>
          <w:szCs w:val="30"/>
          <w:shd w:val="clear" w:color="auto" w:fill="FFFFFF"/>
        </w:rPr>
        <w:t xml:space="preserve"> 18 </w:t>
      </w:r>
      <w:r w:rsidRPr="00AA4F82">
        <w:rPr>
          <w:rFonts w:ascii="Times New Roman" w:eastAsia="Times New Roman" w:hAnsi="Times New Roman" w:cs="Times New Roman"/>
          <w:sz w:val="30"/>
          <w:szCs w:val="30"/>
          <w:lang w:eastAsia="ru-RU"/>
        </w:rPr>
        <w:t>%</w:t>
      </w:r>
      <w:r w:rsidRPr="00AA4F82">
        <w:rPr>
          <w:rFonts w:ascii="Times New Roman" w:hAnsi="Times New Roman" w:cs="Times New Roman"/>
          <w:sz w:val="30"/>
          <w:szCs w:val="30"/>
          <w:shd w:val="clear" w:color="auto" w:fill="FFFFFF"/>
        </w:rPr>
        <w:t xml:space="preserve"> попробова</w:t>
      </w:r>
      <w:r>
        <w:rPr>
          <w:rFonts w:ascii="Times New Roman" w:hAnsi="Times New Roman" w:cs="Times New Roman"/>
          <w:sz w:val="30"/>
          <w:szCs w:val="30"/>
          <w:shd w:val="clear" w:color="auto" w:fill="FFFFFF"/>
        </w:rPr>
        <w:t>ли</w:t>
      </w:r>
      <w:r w:rsidRPr="00AA4F82">
        <w:rPr>
          <w:rFonts w:ascii="Times New Roman" w:hAnsi="Times New Roman" w:cs="Times New Roman"/>
          <w:sz w:val="30"/>
          <w:szCs w:val="30"/>
          <w:shd w:val="clear" w:color="auto" w:fill="FFFFFF"/>
        </w:rPr>
        <w:t xml:space="preserve"> его из любопытства, чтобы не выделяться на фоне других. </w:t>
      </w:r>
      <w:r w:rsidRPr="00AA4F82">
        <w:rPr>
          <w:rFonts w:ascii="Times New Roman" w:hAnsi="Times New Roman" w:cs="Times New Roman"/>
          <w:sz w:val="30"/>
          <w:szCs w:val="30"/>
        </w:rPr>
        <w:t>Чаще всего пробовали пиво, шампанское, вино.</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rPr>
        <w:t xml:space="preserve">Авторами </w:t>
      </w:r>
      <w:r>
        <w:rPr>
          <w:rFonts w:ascii="Times New Roman" w:hAnsi="Times New Roman" w:cs="Times New Roman"/>
          <w:color w:val="000000"/>
          <w:sz w:val="30"/>
          <w:szCs w:val="30"/>
        </w:rPr>
        <w:t>был</w:t>
      </w:r>
      <w:r>
        <w:rPr>
          <w:rFonts w:ascii="Times New Roman" w:hAnsi="Times New Roman" w:cs="Times New Roman"/>
          <w:sz w:val="30"/>
          <w:szCs w:val="30"/>
        </w:rPr>
        <w:t xml:space="preserve"> проведё</w:t>
      </w:r>
      <w:r w:rsidRPr="00AA4F82">
        <w:rPr>
          <w:rFonts w:ascii="Times New Roman" w:hAnsi="Times New Roman" w:cs="Times New Roman"/>
          <w:sz w:val="30"/>
          <w:szCs w:val="30"/>
        </w:rPr>
        <w:t>н социологический опрос среди студентов 1 курса медицинского колледжа имени Башларова, чт</w:t>
      </w:r>
      <w:r>
        <w:rPr>
          <w:rFonts w:ascii="Times New Roman" w:hAnsi="Times New Roman" w:cs="Times New Roman"/>
          <w:sz w:val="30"/>
          <w:szCs w:val="30"/>
        </w:rPr>
        <w:t>обы выявить степень их осведомлё</w:t>
      </w:r>
      <w:r w:rsidRPr="00AA4F82">
        <w:rPr>
          <w:rFonts w:ascii="Times New Roman" w:hAnsi="Times New Roman" w:cs="Times New Roman"/>
          <w:sz w:val="30"/>
          <w:szCs w:val="30"/>
        </w:rPr>
        <w:t>нности об алкогольных ядах и последствиях самоотравления ими. Изначально анкеты были составлены без учёта современной терминологии науки Трезвости (языка УСТ), поэтому в вопросах встречаются слова из «ломехузного языка», такие</w:t>
      </w:r>
      <w:r>
        <w:rPr>
          <w:rFonts w:ascii="Times New Roman" w:hAnsi="Times New Roman" w:cs="Times New Roman"/>
          <w:sz w:val="30"/>
          <w:szCs w:val="30"/>
        </w:rPr>
        <w:t>,</w:t>
      </w:r>
      <w:r w:rsidRPr="00AA4F82">
        <w:rPr>
          <w:rFonts w:ascii="Times New Roman" w:hAnsi="Times New Roman" w:cs="Times New Roman"/>
          <w:sz w:val="30"/>
          <w:szCs w:val="30"/>
        </w:rPr>
        <w:t xml:space="preserve"> как «употреблять», «напитки», «спиртное» и т. д. Данная терминология оставлена в формулировках исходных вопросов для сохранения «чистоты исследования».</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rPr>
        <w:t>На вопрос: «Как часто Вы употребляете алкогольные напитки?</w:t>
      </w:r>
      <w:r>
        <w:rPr>
          <w:rFonts w:ascii="Times New Roman" w:hAnsi="Times New Roman" w:cs="Times New Roman"/>
          <w:sz w:val="30"/>
          <w:szCs w:val="30"/>
        </w:rPr>
        <w:t xml:space="preserve">» - </w:t>
      </w:r>
      <w:r w:rsidRPr="00AA4F82">
        <w:rPr>
          <w:rFonts w:ascii="Times New Roman" w:hAnsi="Times New Roman" w:cs="Times New Roman"/>
          <w:sz w:val="30"/>
          <w:szCs w:val="30"/>
        </w:rPr>
        <w:t>20 % ответили, что редко или только по праздникам, а 80 % не отравляются вообще. На вопрос: «Каково отношение родителей к тому, что Вы пробовали или можете употребить алкогольные напитки?</w:t>
      </w:r>
      <w:r>
        <w:rPr>
          <w:rFonts w:ascii="Times New Roman" w:hAnsi="Times New Roman" w:cs="Times New Roman"/>
          <w:sz w:val="30"/>
          <w:szCs w:val="30"/>
        </w:rPr>
        <w:t xml:space="preserve">» </w:t>
      </w:r>
      <w:r w:rsidRPr="00AA4F82">
        <w:rPr>
          <w:rFonts w:ascii="Times New Roman" w:hAnsi="Times New Roman" w:cs="Times New Roman"/>
          <w:sz w:val="30"/>
          <w:szCs w:val="30"/>
        </w:rPr>
        <w:t xml:space="preserve">– 95 % ответили, что родители категорически запрещают любые алкогольные яды, а 5 % </w:t>
      </w:r>
      <w:r>
        <w:rPr>
          <w:rFonts w:ascii="Times New Roman" w:hAnsi="Times New Roman" w:cs="Times New Roman"/>
          <w:sz w:val="30"/>
          <w:szCs w:val="30"/>
        </w:rPr>
        <w:t xml:space="preserve">ответили, что родители </w:t>
      </w:r>
      <w:r w:rsidRPr="00AA4F82">
        <w:rPr>
          <w:rFonts w:ascii="Times New Roman" w:hAnsi="Times New Roman" w:cs="Times New Roman"/>
          <w:sz w:val="30"/>
          <w:szCs w:val="30"/>
        </w:rPr>
        <w:t>не знают, что пробовал, поэтому разговоров не было.</w:t>
      </w:r>
    </w:p>
    <w:p w:rsidR="00851E71" w:rsidRPr="00AA4F82" w:rsidRDefault="00851E71" w:rsidP="00851E71">
      <w:pPr>
        <w:pStyle w:val="af7"/>
        <w:ind w:firstLine="709"/>
        <w:jc w:val="both"/>
        <w:rPr>
          <w:rFonts w:ascii="Times New Roman" w:eastAsia="Times New Roman" w:hAnsi="Times New Roman" w:cs="Times New Roman"/>
          <w:sz w:val="30"/>
          <w:szCs w:val="30"/>
          <w:lang w:eastAsia="ru-RU"/>
        </w:rPr>
      </w:pPr>
      <w:r w:rsidRPr="00AA4F82">
        <w:rPr>
          <w:rFonts w:ascii="Times New Roman" w:eastAsia="Times New Roman" w:hAnsi="Times New Roman" w:cs="Times New Roman"/>
          <w:sz w:val="30"/>
          <w:szCs w:val="30"/>
          <w:lang w:eastAsia="ru-RU"/>
        </w:rPr>
        <w:t xml:space="preserve">Как показал опрос, большая часть студентов знакома с последствиями самоотравления алкогольными интоксикантами: 50 </w:t>
      </w:r>
      <w:r>
        <w:rPr>
          <w:rFonts w:ascii="Times New Roman" w:eastAsia="Times New Roman" w:hAnsi="Times New Roman" w:cs="Times New Roman"/>
          <w:sz w:val="30"/>
          <w:szCs w:val="30"/>
          <w:lang w:eastAsia="ru-RU"/>
        </w:rPr>
        <w:t>% ребят</w:t>
      </w:r>
      <w:r w:rsidRPr="00AA4F82">
        <w:rPr>
          <w:rFonts w:ascii="Times New Roman" w:eastAsia="Times New Roman" w:hAnsi="Times New Roman" w:cs="Times New Roman"/>
          <w:sz w:val="30"/>
          <w:szCs w:val="30"/>
          <w:lang w:eastAsia="ru-RU"/>
        </w:rPr>
        <w:t xml:space="preserve"> узнали </w:t>
      </w:r>
      <w:r>
        <w:rPr>
          <w:rFonts w:ascii="Times New Roman" w:eastAsia="Times New Roman" w:hAnsi="Times New Roman" w:cs="Times New Roman"/>
          <w:sz w:val="30"/>
          <w:szCs w:val="30"/>
          <w:lang w:eastAsia="ru-RU"/>
        </w:rPr>
        <w:t>об этом</w:t>
      </w:r>
      <w:r w:rsidRPr="00AA4F82">
        <w:rPr>
          <w:rFonts w:ascii="Times New Roman" w:eastAsia="Times New Roman" w:hAnsi="Times New Roman" w:cs="Times New Roman"/>
          <w:sz w:val="30"/>
          <w:szCs w:val="30"/>
          <w:lang w:eastAsia="ru-RU"/>
        </w:rPr>
        <w:t xml:space="preserve"> на занятиях в школе, колледже и из СМИ, 40 % – от родителей, 10 % – из личных наблюдений за людьми, </w:t>
      </w:r>
      <w:r>
        <w:rPr>
          <w:rFonts w:ascii="Times New Roman" w:eastAsia="Times New Roman" w:hAnsi="Times New Roman" w:cs="Times New Roman"/>
          <w:sz w:val="30"/>
          <w:szCs w:val="30"/>
          <w:lang w:eastAsia="ru-RU"/>
        </w:rPr>
        <w:t>регулярно отравляющими</w:t>
      </w:r>
      <w:r w:rsidRPr="00AA4F82">
        <w:rPr>
          <w:rFonts w:ascii="Times New Roman" w:eastAsia="Times New Roman" w:hAnsi="Times New Roman" w:cs="Times New Roman"/>
          <w:sz w:val="30"/>
          <w:szCs w:val="30"/>
          <w:lang w:eastAsia="ru-RU"/>
        </w:rPr>
        <w:t>ся алкогольными смесями.</w:t>
      </w:r>
    </w:p>
    <w:p w:rsidR="00851E71" w:rsidRPr="00AA4F82" w:rsidRDefault="00851E71" w:rsidP="00851E71">
      <w:pPr>
        <w:pStyle w:val="af7"/>
        <w:ind w:firstLine="709"/>
        <w:jc w:val="both"/>
        <w:rPr>
          <w:rFonts w:ascii="Times New Roman" w:eastAsia="Times New Roman" w:hAnsi="Times New Roman" w:cs="Times New Roman"/>
          <w:sz w:val="30"/>
          <w:szCs w:val="30"/>
          <w:lang w:eastAsia="ru-RU"/>
        </w:rPr>
      </w:pPr>
      <w:r w:rsidRPr="00AA4F82">
        <w:rPr>
          <w:rFonts w:ascii="Times New Roman" w:eastAsia="Times New Roman" w:hAnsi="Times New Roman" w:cs="Times New Roman"/>
          <w:sz w:val="30"/>
          <w:szCs w:val="30"/>
          <w:lang w:eastAsia="ru-RU"/>
        </w:rPr>
        <w:t>На вопрос о том, «какое чувство вызывают алкоголики у окружающих», часть студентов ответили, что «осуждают пьющих людей» и те вызывают у них чувство отвращения, а небольшая часть – равнодушно относится к ним.</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eastAsia="Times New Roman" w:hAnsi="Times New Roman" w:cs="Times New Roman"/>
          <w:sz w:val="30"/>
          <w:szCs w:val="30"/>
          <w:lang w:eastAsia="ru-RU"/>
        </w:rPr>
        <w:t>Анализ ответов на вопрос</w:t>
      </w:r>
      <w:r>
        <w:rPr>
          <w:rFonts w:ascii="Times New Roman" w:eastAsia="Times New Roman" w:hAnsi="Times New Roman" w:cs="Times New Roman"/>
          <w:sz w:val="30"/>
          <w:szCs w:val="30"/>
          <w:lang w:eastAsia="ru-RU"/>
        </w:rPr>
        <w:t>: «В чё</w:t>
      </w:r>
      <w:r w:rsidRPr="00AA4F82">
        <w:rPr>
          <w:rFonts w:ascii="Times New Roman" w:eastAsia="Times New Roman" w:hAnsi="Times New Roman" w:cs="Times New Roman"/>
          <w:sz w:val="30"/>
          <w:szCs w:val="30"/>
          <w:lang w:eastAsia="ru-RU"/>
        </w:rPr>
        <w:t xml:space="preserve">м видите причину пьянства среди молодежи?» </w:t>
      </w:r>
      <w:r>
        <w:rPr>
          <w:rFonts w:ascii="Times New Roman" w:eastAsia="Times New Roman" w:hAnsi="Times New Roman" w:cs="Times New Roman"/>
          <w:sz w:val="30"/>
          <w:szCs w:val="30"/>
          <w:lang w:eastAsia="ru-RU"/>
        </w:rPr>
        <w:t xml:space="preserve">- </w:t>
      </w:r>
      <w:r w:rsidRPr="00AA4F82">
        <w:rPr>
          <w:rFonts w:ascii="Times New Roman" w:eastAsia="Times New Roman" w:hAnsi="Times New Roman" w:cs="Times New Roman"/>
          <w:sz w:val="30"/>
          <w:szCs w:val="30"/>
          <w:lang w:eastAsia="ru-RU"/>
        </w:rPr>
        <w:t>показал, что 58</w:t>
      </w:r>
      <w:r>
        <w:rPr>
          <w:rFonts w:ascii="Times New Roman" w:eastAsia="Times New Roman" w:hAnsi="Times New Roman" w:cs="Times New Roman"/>
          <w:sz w:val="30"/>
          <w:szCs w:val="30"/>
          <w:lang w:eastAsia="ru-RU"/>
        </w:rPr>
        <w:t xml:space="preserve"> </w:t>
      </w:r>
      <w:r w:rsidRPr="00AA4F82">
        <w:rPr>
          <w:rFonts w:ascii="Times New Roman" w:eastAsia="Times New Roman" w:hAnsi="Times New Roman" w:cs="Times New Roman"/>
          <w:sz w:val="30"/>
          <w:szCs w:val="30"/>
          <w:lang w:eastAsia="ru-RU"/>
        </w:rPr>
        <w:t>% на</w:t>
      </w:r>
      <w:r>
        <w:rPr>
          <w:rFonts w:ascii="Times New Roman" w:eastAsia="Times New Roman" w:hAnsi="Times New Roman" w:cs="Times New Roman"/>
          <w:sz w:val="30"/>
          <w:szCs w:val="30"/>
          <w:lang w:eastAsia="ru-RU"/>
        </w:rPr>
        <w:t>звали причину в том, что</w:t>
      </w:r>
      <w:r w:rsidRPr="00AA4F82">
        <w:rPr>
          <w:rFonts w:ascii="Times New Roman" w:hAnsi="Times New Roman" w:cs="Times New Roman"/>
          <w:sz w:val="30"/>
          <w:szCs w:val="30"/>
        </w:rPr>
        <w:t xml:space="preserve"> «</w:t>
      </w:r>
      <w:r w:rsidRPr="00AA4F82">
        <w:rPr>
          <w:rFonts w:ascii="Times New Roman" w:eastAsia="Times New Roman" w:hAnsi="Times New Roman" w:cs="Times New Roman"/>
          <w:sz w:val="30"/>
          <w:szCs w:val="30"/>
          <w:lang w:eastAsia="ru-RU"/>
        </w:rPr>
        <w:t>алкоголь</w:t>
      </w:r>
      <w:r w:rsidRPr="00AA4F82">
        <w:rPr>
          <w:rFonts w:ascii="Times New Roman" w:hAnsi="Times New Roman" w:cs="Times New Roman"/>
          <w:sz w:val="30"/>
          <w:szCs w:val="30"/>
        </w:rPr>
        <w:t xml:space="preserve"> </w:t>
      </w:r>
      <w:r>
        <w:rPr>
          <w:rFonts w:ascii="Times New Roman" w:hAnsi="Times New Roman" w:cs="Times New Roman"/>
          <w:sz w:val="30"/>
          <w:szCs w:val="30"/>
        </w:rPr>
        <w:t>помогает</w:t>
      </w:r>
      <w:r w:rsidRPr="00AA4F82">
        <w:rPr>
          <w:rFonts w:ascii="Times New Roman" w:eastAsia="Times New Roman" w:hAnsi="Times New Roman" w:cs="Times New Roman"/>
          <w:sz w:val="30"/>
          <w:szCs w:val="30"/>
          <w:lang w:eastAsia="ru-RU"/>
        </w:rPr>
        <w:t xml:space="preserve"> расслабиться, забыть проблемы», 20 % – </w:t>
      </w:r>
      <w:r>
        <w:rPr>
          <w:rFonts w:ascii="Times New Roman" w:eastAsia="Times New Roman" w:hAnsi="Times New Roman" w:cs="Times New Roman"/>
          <w:sz w:val="30"/>
          <w:szCs w:val="30"/>
          <w:lang w:eastAsia="ru-RU"/>
        </w:rPr>
        <w:t xml:space="preserve">в </w:t>
      </w:r>
      <w:r w:rsidRPr="00AA4F82">
        <w:rPr>
          <w:rFonts w:ascii="Times New Roman" w:eastAsia="Times New Roman" w:hAnsi="Times New Roman" w:cs="Times New Roman"/>
          <w:sz w:val="30"/>
          <w:szCs w:val="30"/>
          <w:lang w:eastAsia="ru-RU"/>
        </w:rPr>
        <w:t>«д</w:t>
      </w:r>
      <w:r>
        <w:rPr>
          <w:rFonts w:ascii="Times New Roman" w:eastAsia="Times New Roman" w:hAnsi="Times New Roman" w:cs="Times New Roman"/>
          <w:sz w:val="30"/>
          <w:szCs w:val="30"/>
          <w:lang w:eastAsia="ru-RU"/>
        </w:rPr>
        <w:t>оступности</w:t>
      </w:r>
      <w:r w:rsidRPr="00AA4F82">
        <w:rPr>
          <w:rFonts w:ascii="Times New Roman" w:eastAsia="Times New Roman" w:hAnsi="Times New Roman" w:cs="Times New Roman"/>
          <w:sz w:val="30"/>
          <w:szCs w:val="30"/>
          <w:lang w:eastAsia="ru-RU"/>
        </w:rPr>
        <w:t xml:space="preserve"> </w:t>
      </w:r>
      <w:r>
        <w:rPr>
          <w:rFonts w:ascii="Times New Roman" w:hAnsi="Times New Roman" w:cs="Times New Roman"/>
          <w:sz w:val="30"/>
          <w:szCs w:val="30"/>
        </w:rPr>
        <w:t>лё</w:t>
      </w:r>
      <w:r w:rsidRPr="00AA4F82">
        <w:rPr>
          <w:rFonts w:ascii="Times New Roman" w:hAnsi="Times New Roman" w:cs="Times New Roman"/>
          <w:sz w:val="30"/>
          <w:szCs w:val="30"/>
        </w:rPr>
        <w:t>гких алкогольных напитков</w:t>
      </w:r>
      <w:r>
        <w:rPr>
          <w:rFonts w:ascii="Times New Roman" w:eastAsia="Times New Roman" w:hAnsi="Times New Roman" w:cs="Times New Roman"/>
          <w:sz w:val="30"/>
          <w:szCs w:val="30"/>
          <w:lang w:eastAsia="ru-RU"/>
        </w:rPr>
        <w:t xml:space="preserve"> и безнаказанности</w:t>
      </w:r>
      <w:r w:rsidRPr="00AA4F82">
        <w:rPr>
          <w:rFonts w:ascii="Times New Roman" w:eastAsia="Times New Roman" w:hAnsi="Times New Roman" w:cs="Times New Roman"/>
          <w:sz w:val="30"/>
          <w:szCs w:val="30"/>
          <w:lang w:eastAsia="ru-RU"/>
        </w:rPr>
        <w:t xml:space="preserve">», 22 % – </w:t>
      </w:r>
      <w:r>
        <w:rPr>
          <w:rFonts w:ascii="Times New Roman" w:eastAsia="Times New Roman" w:hAnsi="Times New Roman" w:cs="Times New Roman"/>
          <w:sz w:val="30"/>
          <w:szCs w:val="30"/>
          <w:lang w:eastAsia="ru-RU"/>
        </w:rPr>
        <w:t xml:space="preserve">в </w:t>
      </w:r>
      <w:r w:rsidRPr="00AA4F82">
        <w:rPr>
          <w:rFonts w:ascii="Times New Roman" w:eastAsia="Times New Roman" w:hAnsi="Times New Roman" w:cs="Times New Roman"/>
          <w:sz w:val="30"/>
          <w:szCs w:val="30"/>
          <w:lang w:eastAsia="ru-RU"/>
        </w:rPr>
        <w:t>«</w:t>
      </w:r>
      <w:r>
        <w:rPr>
          <w:rFonts w:ascii="Times New Roman" w:eastAsia="Times New Roman" w:hAnsi="Times New Roman" w:cs="Times New Roman"/>
          <w:sz w:val="30"/>
          <w:szCs w:val="30"/>
          <w:lang w:eastAsia="ru-RU"/>
        </w:rPr>
        <w:t>незаинтересованности в своё</w:t>
      </w:r>
      <w:r w:rsidRPr="00AA4F82">
        <w:rPr>
          <w:rFonts w:ascii="Times New Roman" w:eastAsia="Times New Roman" w:hAnsi="Times New Roman" w:cs="Times New Roman"/>
          <w:sz w:val="30"/>
          <w:szCs w:val="30"/>
          <w:lang w:eastAsia="ru-RU"/>
        </w:rPr>
        <w:t xml:space="preserve">м будущем, </w:t>
      </w:r>
      <w:r>
        <w:rPr>
          <w:rFonts w:ascii="Times New Roman" w:eastAsia="Times New Roman" w:hAnsi="Times New Roman" w:cs="Times New Roman"/>
          <w:sz w:val="30"/>
          <w:szCs w:val="30"/>
          <w:lang w:eastAsia="ru-RU"/>
        </w:rPr>
        <w:t>во влиянии</w:t>
      </w:r>
      <w:r w:rsidRPr="00AA4F82">
        <w:rPr>
          <w:rFonts w:ascii="Times New Roman" w:eastAsia="Times New Roman" w:hAnsi="Times New Roman" w:cs="Times New Roman"/>
          <w:sz w:val="30"/>
          <w:szCs w:val="30"/>
          <w:lang w:eastAsia="ru-RU"/>
        </w:rPr>
        <w:t xml:space="preserve"> друзей». </w:t>
      </w:r>
      <w:r w:rsidRPr="00AA4F82">
        <w:rPr>
          <w:rFonts w:ascii="Times New Roman" w:hAnsi="Times New Roman" w:cs="Times New Roman"/>
          <w:sz w:val="30"/>
          <w:szCs w:val="30"/>
        </w:rPr>
        <w:t xml:space="preserve">Кроме того, при просмотре эффектных высококачественных рекламных роликов в средствах массовой информации (по телевидению, в Интернете) молодежи внушается мода на вредные привычки, и они перестают восприниматься как реальная угроза для жизни, </w:t>
      </w:r>
      <w:r>
        <w:rPr>
          <w:rFonts w:ascii="Times New Roman" w:hAnsi="Times New Roman" w:cs="Times New Roman"/>
          <w:sz w:val="30"/>
          <w:szCs w:val="30"/>
        </w:rPr>
        <w:t xml:space="preserve">как </w:t>
      </w:r>
      <w:r w:rsidRPr="00AA4F82">
        <w:rPr>
          <w:rFonts w:ascii="Times New Roman" w:hAnsi="Times New Roman" w:cs="Times New Roman"/>
          <w:sz w:val="30"/>
          <w:szCs w:val="30"/>
        </w:rPr>
        <w:t>пропаганда самоотравления интоксикантами.</w:t>
      </w:r>
    </w:p>
    <w:p w:rsidR="00851E71" w:rsidRPr="00AA4F82" w:rsidRDefault="00851E71" w:rsidP="00851E71">
      <w:pPr>
        <w:pStyle w:val="af7"/>
        <w:ind w:firstLine="709"/>
        <w:jc w:val="both"/>
        <w:rPr>
          <w:rFonts w:ascii="Times New Roman" w:eastAsia="Times New Roman" w:hAnsi="Times New Roman" w:cs="Times New Roman"/>
          <w:sz w:val="30"/>
          <w:szCs w:val="30"/>
          <w:lang w:eastAsia="ru-RU"/>
        </w:rPr>
      </w:pPr>
      <w:r w:rsidRPr="00AA4F82">
        <w:rPr>
          <w:rFonts w:ascii="Times New Roman" w:hAnsi="Times New Roman" w:cs="Times New Roman"/>
          <w:sz w:val="30"/>
          <w:szCs w:val="30"/>
        </w:rPr>
        <w:t xml:space="preserve">Большинство опрошенных студентов </w:t>
      </w:r>
      <w:r>
        <w:rPr>
          <w:rFonts w:ascii="Times New Roman" w:hAnsi="Times New Roman" w:cs="Times New Roman"/>
          <w:sz w:val="30"/>
          <w:szCs w:val="30"/>
        </w:rPr>
        <w:t>считае</w:t>
      </w:r>
      <w:r w:rsidRPr="00AA4F82">
        <w:rPr>
          <w:rFonts w:ascii="Times New Roman" w:hAnsi="Times New Roman" w:cs="Times New Roman"/>
          <w:sz w:val="30"/>
          <w:szCs w:val="30"/>
        </w:rPr>
        <w:t xml:space="preserve">т, что «алкоголизм – это болезнь», с которой человек сам не справится. </w:t>
      </w:r>
      <w:r w:rsidRPr="00AA4F82">
        <w:rPr>
          <w:rFonts w:ascii="Times New Roman" w:eastAsia="Times New Roman" w:hAnsi="Times New Roman" w:cs="Times New Roman"/>
          <w:sz w:val="30"/>
          <w:szCs w:val="30"/>
          <w:lang w:eastAsia="ru-RU"/>
        </w:rPr>
        <w:t>На вопрос о способах лечения от алкогольной зависимости студенты ответили, что из рекламы знают о реабилитационных центрах и лечебницах в республике.</w:t>
      </w:r>
    </w:p>
    <w:p w:rsidR="00851E71" w:rsidRPr="00AA4F82" w:rsidRDefault="00851E71" w:rsidP="00851E71">
      <w:pPr>
        <w:pStyle w:val="af7"/>
        <w:ind w:firstLine="709"/>
        <w:jc w:val="both"/>
        <w:rPr>
          <w:rFonts w:ascii="Times New Roman" w:hAnsi="Times New Roman" w:cs="Times New Roman"/>
          <w:sz w:val="30"/>
          <w:szCs w:val="30"/>
        </w:rPr>
      </w:pPr>
      <w:proofErr w:type="gramStart"/>
      <w:r w:rsidRPr="00AA4F82">
        <w:rPr>
          <w:rFonts w:ascii="Times New Roman" w:hAnsi="Times New Roman" w:cs="Times New Roman"/>
          <w:sz w:val="30"/>
          <w:szCs w:val="30"/>
        </w:rPr>
        <w:t>Самыми эффективными мерами в «борьбе с алкоголизмом» среди подростков были названы: беседы родителей о вреде интоксикантов с детьми с раннего детства, не подавать им дурной пример; усиление контроля над торговыми предприятиями и ужесточение мер наказания за продажу алкогольных смесей детям; ведение регулярных профилактических бесед о вреде алкоголя;</w:t>
      </w:r>
      <w:proofErr w:type="gramEnd"/>
      <w:r w:rsidRPr="00AA4F82">
        <w:rPr>
          <w:rFonts w:ascii="Times New Roman" w:hAnsi="Times New Roman" w:cs="Times New Roman"/>
          <w:sz w:val="30"/>
          <w:szCs w:val="30"/>
        </w:rPr>
        <w:t xml:space="preserve"> вовлечение детей</w:t>
      </w:r>
      <w:r>
        <w:rPr>
          <w:rFonts w:ascii="Times New Roman" w:hAnsi="Times New Roman" w:cs="Times New Roman"/>
          <w:sz w:val="30"/>
          <w:szCs w:val="30"/>
        </w:rPr>
        <w:t xml:space="preserve"> в спортивные секции, кружки и </w:t>
      </w:r>
      <w:r w:rsidRPr="00AA4F82">
        <w:rPr>
          <w:rFonts w:ascii="Times New Roman" w:hAnsi="Times New Roman" w:cs="Times New Roman"/>
          <w:sz w:val="30"/>
          <w:szCs w:val="30"/>
        </w:rPr>
        <w:t>другие полезные занятия.</w:t>
      </w:r>
    </w:p>
    <w:p w:rsidR="00851E71" w:rsidRPr="00AA4F82" w:rsidRDefault="00851E71" w:rsidP="00851E71">
      <w:pPr>
        <w:pStyle w:val="af7"/>
        <w:ind w:firstLine="709"/>
        <w:jc w:val="both"/>
        <w:rPr>
          <w:rFonts w:ascii="Times New Roman" w:hAnsi="Times New Roman" w:cs="Times New Roman"/>
          <w:bCs/>
          <w:sz w:val="30"/>
          <w:szCs w:val="30"/>
          <w:lang w:eastAsia="ru-RU"/>
        </w:rPr>
      </w:pPr>
      <w:r w:rsidRPr="00AA4F82">
        <w:rPr>
          <w:rFonts w:ascii="Times New Roman" w:eastAsia="Times New Roman" w:hAnsi="Times New Roman" w:cs="Times New Roman"/>
          <w:sz w:val="30"/>
          <w:szCs w:val="30"/>
          <w:lang w:eastAsia="ru-RU"/>
        </w:rPr>
        <w:t xml:space="preserve">Выводы: данное анкетирование способствовало тому, что учащиеся самостоятельно определили свое собственное отношение к затронутой проблеме. </w:t>
      </w:r>
      <w:r>
        <w:rPr>
          <w:rFonts w:ascii="Times New Roman" w:hAnsi="Times New Roman" w:cs="Times New Roman"/>
          <w:sz w:val="30"/>
          <w:szCs w:val="30"/>
          <w:lang w:eastAsia="ru-RU"/>
        </w:rPr>
        <w:t>Как показало проведё</w:t>
      </w:r>
      <w:r w:rsidRPr="00AA4F82">
        <w:rPr>
          <w:rFonts w:ascii="Times New Roman" w:hAnsi="Times New Roman" w:cs="Times New Roman"/>
          <w:sz w:val="30"/>
          <w:szCs w:val="30"/>
          <w:lang w:eastAsia="ru-RU"/>
        </w:rPr>
        <w:t>нное исследование, отношение молодежи колледжа к интоксикантам</w:t>
      </w:r>
      <w:r>
        <w:rPr>
          <w:rFonts w:ascii="Times New Roman" w:hAnsi="Times New Roman" w:cs="Times New Roman"/>
          <w:sz w:val="30"/>
          <w:szCs w:val="30"/>
          <w:lang w:eastAsia="ru-RU"/>
        </w:rPr>
        <w:t xml:space="preserve"> носит,</w:t>
      </w:r>
      <w:r w:rsidRPr="00AA4F82">
        <w:rPr>
          <w:rFonts w:ascii="Times New Roman" w:hAnsi="Times New Roman" w:cs="Times New Roman"/>
          <w:sz w:val="30"/>
          <w:szCs w:val="30"/>
          <w:lang w:eastAsia="ru-RU"/>
        </w:rPr>
        <w:t xml:space="preserve"> в основном, отрицательный х</w:t>
      </w:r>
      <w:r>
        <w:rPr>
          <w:rFonts w:ascii="Times New Roman" w:hAnsi="Times New Roman" w:cs="Times New Roman"/>
          <w:sz w:val="30"/>
          <w:szCs w:val="30"/>
          <w:lang w:eastAsia="ru-RU"/>
        </w:rPr>
        <w:t>арактер, э</w:t>
      </w:r>
      <w:r w:rsidRPr="00AA4F82">
        <w:rPr>
          <w:rFonts w:ascii="Times New Roman" w:hAnsi="Times New Roman" w:cs="Times New Roman"/>
          <w:sz w:val="30"/>
          <w:szCs w:val="30"/>
          <w:lang w:eastAsia="ru-RU"/>
        </w:rPr>
        <w:t>то частично объясняется тем, что в исламе запрещено</w:t>
      </w:r>
      <w:r>
        <w:rPr>
          <w:rFonts w:ascii="Times New Roman" w:hAnsi="Times New Roman" w:cs="Times New Roman"/>
          <w:sz w:val="30"/>
          <w:szCs w:val="30"/>
          <w:lang w:eastAsia="ru-RU"/>
        </w:rPr>
        <w:t xml:space="preserve"> самоотравление интоксикантами</w:t>
      </w:r>
      <w:r w:rsidRPr="00AA4F82">
        <w:rPr>
          <w:rFonts w:ascii="Times New Roman" w:hAnsi="Times New Roman" w:cs="Times New Roman"/>
          <w:sz w:val="30"/>
          <w:szCs w:val="30"/>
          <w:lang w:eastAsia="ru-RU"/>
        </w:rPr>
        <w:t xml:space="preserve"> и в</w:t>
      </w:r>
      <w:r>
        <w:rPr>
          <w:rFonts w:ascii="Times New Roman" w:hAnsi="Times New Roman" w:cs="Times New Roman"/>
          <w:sz w:val="30"/>
          <w:szCs w:val="30"/>
          <w:lang w:eastAsia="ru-RU"/>
        </w:rPr>
        <w:t>сё</w:t>
      </w:r>
      <w:r w:rsidRPr="00AA4F82">
        <w:rPr>
          <w:rFonts w:ascii="Times New Roman" w:hAnsi="Times New Roman" w:cs="Times New Roman"/>
          <w:sz w:val="30"/>
          <w:szCs w:val="30"/>
          <w:lang w:eastAsia="ru-RU"/>
        </w:rPr>
        <w:t xml:space="preserve"> больше семей это правило соблюдают.</w:t>
      </w:r>
    </w:p>
    <w:p w:rsidR="00851E71" w:rsidRPr="00AA4F82" w:rsidRDefault="00851E71" w:rsidP="00851E71">
      <w:pPr>
        <w:pStyle w:val="af7"/>
        <w:ind w:firstLine="709"/>
        <w:jc w:val="both"/>
        <w:rPr>
          <w:rFonts w:ascii="Times New Roman" w:eastAsia="Times New Roman" w:hAnsi="Times New Roman" w:cs="Times New Roman"/>
          <w:sz w:val="30"/>
          <w:szCs w:val="30"/>
          <w:lang w:eastAsia="ru-RU"/>
        </w:rPr>
      </w:pPr>
      <w:r w:rsidRPr="00AA4F82">
        <w:rPr>
          <w:rFonts w:ascii="Times New Roman" w:hAnsi="Times New Roman" w:cs="Times New Roman"/>
          <w:sz w:val="30"/>
          <w:szCs w:val="30"/>
        </w:rPr>
        <w:t xml:space="preserve">Считается, что главное в решении проблемы отнимания трезвости </w:t>
      </w:r>
      <w:r>
        <w:rPr>
          <w:rFonts w:ascii="Times New Roman" w:hAnsi="Times New Roman" w:cs="Times New Roman"/>
          <w:sz w:val="30"/>
          <w:szCs w:val="30"/>
        </w:rPr>
        <w:t>в молодё</w:t>
      </w:r>
      <w:r w:rsidRPr="00AA4F82">
        <w:rPr>
          <w:rFonts w:ascii="Times New Roman" w:hAnsi="Times New Roman" w:cs="Times New Roman"/>
          <w:sz w:val="30"/>
          <w:szCs w:val="30"/>
        </w:rPr>
        <w:t xml:space="preserve">жной среде – это создание и изменение общественного мнения и взгляда на проблему. Однако в любом обществе наблюдается одновременное существование двух процессов: отнимания Трезвости и трезвого движения. </w:t>
      </w:r>
      <w:r w:rsidRPr="00AA4F82">
        <w:rPr>
          <w:rFonts w:ascii="Times New Roman" w:eastAsia="Times New Roman" w:hAnsi="Times New Roman" w:cs="Times New Roman"/>
          <w:sz w:val="30"/>
          <w:szCs w:val="30"/>
          <w:lang w:eastAsia="ru-RU"/>
        </w:rPr>
        <w:t>В России, как и в других странах, существуют так называемые движения народной трезвости, создаются добровольные объединении, помогающие людям избавляться от алкогольной зависимости. Эти движения и объединения ставят перед собой одну цель – пропаганда здорового образа жизни и абсолютная трезвость.</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rPr>
        <w:t xml:space="preserve">Корыстные интересы постоянно проводят действия по отниманию Трезвости, и одновременно в той или иной форме проявляет себя воля народа жить трезво. </w:t>
      </w:r>
      <w:proofErr w:type="gramStart"/>
      <w:r w:rsidRPr="00AA4F82">
        <w:rPr>
          <w:rFonts w:ascii="Times New Roman" w:hAnsi="Times New Roman" w:cs="Times New Roman"/>
          <w:sz w:val="30"/>
          <w:szCs w:val="30"/>
        </w:rPr>
        <w:t xml:space="preserve">Механизм отнимания Трезвости в обществе состоит в том, что давление злых корыстных интересов (деньги, политика, геноцид) осуществляется через организованные ими </w:t>
      </w:r>
      <w:r w:rsidRPr="00AA4F82">
        <w:rPr>
          <w:rFonts w:ascii="Times New Roman" w:eastAsia="Times New Roman,Italic" w:hAnsi="Times New Roman" w:cs="Times New Roman"/>
          <w:iCs/>
          <w:sz w:val="30"/>
          <w:szCs w:val="30"/>
        </w:rPr>
        <w:t xml:space="preserve">информационный террор </w:t>
      </w:r>
      <w:r w:rsidRPr="00AA4F82">
        <w:rPr>
          <w:rFonts w:ascii="Times New Roman" w:hAnsi="Times New Roman" w:cs="Times New Roman"/>
          <w:sz w:val="30"/>
          <w:szCs w:val="30"/>
        </w:rPr>
        <w:t xml:space="preserve">и </w:t>
      </w:r>
      <w:r w:rsidRPr="00AA4F82">
        <w:rPr>
          <w:rFonts w:ascii="Times New Roman" w:eastAsia="Times New Roman,Italic" w:hAnsi="Times New Roman" w:cs="Times New Roman"/>
          <w:iCs/>
          <w:sz w:val="30"/>
          <w:szCs w:val="30"/>
        </w:rPr>
        <w:t xml:space="preserve">доступность </w:t>
      </w:r>
      <w:r w:rsidRPr="00AA4F82">
        <w:rPr>
          <w:rFonts w:ascii="Times New Roman" w:hAnsi="Times New Roman" w:cs="Times New Roman"/>
          <w:sz w:val="30"/>
          <w:szCs w:val="30"/>
        </w:rPr>
        <w:t>ядов для самоотравления.</w:t>
      </w:r>
      <w:proofErr w:type="gramEnd"/>
      <w:r w:rsidRPr="00AA4F82">
        <w:rPr>
          <w:rFonts w:ascii="Times New Roman" w:hAnsi="Times New Roman" w:cs="Times New Roman"/>
          <w:sz w:val="30"/>
          <w:szCs w:val="30"/>
        </w:rPr>
        <w:t xml:space="preserve"> В </w:t>
      </w:r>
      <w:proofErr w:type="gramStart"/>
      <w:r w:rsidRPr="00AA4F82">
        <w:rPr>
          <w:rFonts w:ascii="Times New Roman" w:hAnsi="Times New Roman" w:cs="Times New Roman"/>
          <w:sz w:val="30"/>
          <w:szCs w:val="30"/>
        </w:rPr>
        <w:t>результате</w:t>
      </w:r>
      <w:proofErr w:type="gramEnd"/>
      <w:r w:rsidRPr="00AA4F82">
        <w:rPr>
          <w:rFonts w:ascii="Times New Roman" w:hAnsi="Times New Roman" w:cs="Times New Roman"/>
          <w:sz w:val="30"/>
          <w:szCs w:val="30"/>
        </w:rPr>
        <w:t xml:space="preserve"> у людей с детства формируются </w:t>
      </w:r>
      <w:r w:rsidRPr="00AA4F82">
        <w:rPr>
          <w:rFonts w:ascii="Times New Roman" w:eastAsia="Times New Roman,Italic" w:hAnsi="Times New Roman" w:cs="Times New Roman"/>
          <w:iCs/>
          <w:sz w:val="30"/>
          <w:szCs w:val="30"/>
        </w:rPr>
        <w:t>программы самоотравления</w:t>
      </w:r>
      <w:r>
        <w:rPr>
          <w:rFonts w:ascii="Times New Roman" w:hAnsi="Times New Roman" w:cs="Times New Roman"/>
          <w:sz w:val="30"/>
          <w:szCs w:val="30"/>
        </w:rPr>
        <w:t xml:space="preserve">, которые и заставляют </w:t>
      </w:r>
      <w:r w:rsidRPr="00AA4F82">
        <w:rPr>
          <w:rFonts w:ascii="Times New Roman" w:hAnsi="Times New Roman" w:cs="Times New Roman"/>
          <w:sz w:val="30"/>
          <w:szCs w:val="30"/>
        </w:rPr>
        <w:t xml:space="preserve">отравляться интоксикантами. </w:t>
      </w:r>
      <w:r>
        <w:rPr>
          <w:rFonts w:ascii="Times New Roman" w:hAnsi="Times New Roman" w:cs="Times New Roman"/>
          <w:sz w:val="30"/>
          <w:szCs w:val="30"/>
        </w:rPr>
        <w:t>Прекратить</w:t>
      </w:r>
      <w:r w:rsidRPr="00AA4F82">
        <w:rPr>
          <w:rFonts w:ascii="Times New Roman" w:hAnsi="Times New Roman" w:cs="Times New Roman"/>
          <w:sz w:val="30"/>
          <w:szCs w:val="30"/>
        </w:rPr>
        <w:t xml:space="preserve"> действие механизма отнимания Трезвости полностью и навсегда можно, только действуя в соответствии с программой утверждения и сохранения Трезвости в России «Трезвость – воля народа!» [4, 5]</w:t>
      </w:r>
      <w:r>
        <w:rPr>
          <w:rFonts w:ascii="Times New Roman" w:hAnsi="Times New Roman" w:cs="Times New Roman"/>
          <w:sz w:val="30"/>
          <w:szCs w:val="30"/>
        </w:rPr>
        <w:t>.</w:t>
      </w:r>
    </w:p>
    <w:p w:rsidR="00851E71" w:rsidRPr="00AA4F82" w:rsidRDefault="00851E71" w:rsidP="00851E71">
      <w:pPr>
        <w:pStyle w:val="af7"/>
        <w:ind w:firstLine="709"/>
        <w:jc w:val="both"/>
        <w:rPr>
          <w:rFonts w:ascii="Times New Roman" w:hAnsi="Times New Roman" w:cs="Times New Roman"/>
          <w:sz w:val="30"/>
          <w:szCs w:val="30"/>
        </w:rPr>
      </w:pPr>
      <w:proofErr w:type="gramStart"/>
      <w:r w:rsidRPr="00AA4F82">
        <w:rPr>
          <w:rFonts w:ascii="Times New Roman" w:hAnsi="Times New Roman" w:cs="Times New Roman"/>
          <w:sz w:val="30"/>
          <w:szCs w:val="30"/>
        </w:rPr>
        <w:t xml:space="preserve">В связи с этим общественное движение «Союз утверждения и сохранения Трезвости «Трезвая Россия» </w:t>
      </w:r>
      <w:r>
        <w:rPr>
          <w:rFonts w:ascii="Times New Roman" w:hAnsi="Times New Roman" w:cs="Times New Roman"/>
          <w:sz w:val="30"/>
          <w:szCs w:val="30"/>
        </w:rPr>
        <w:t>ведё</w:t>
      </w:r>
      <w:r w:rsidRPr="00AA4F82">
        <w:rPr>
          <w:rFonts w:ascii="Times New Roman" w:hAnsi="Times New Roman" w:cs="Times New Roman"/>
          <w:sz w:val="30"/>
          <w:szCs w:val="30"/>
        </w:rPr>
        <w:t xml:space="preserve">т работу по пропаганде </w:t>
      </w:r>
      <w:r w:rsidRPr="00AA4F82">
        <w:rPr>
          <w:rFonts w:ascii="Times New Roman" w:eastAsia="Times New Roman,Bold" w:hAnsi="Times New Roman" w:cs="Times New Roman"/>
          <w:bCs/>
          <w:sz w:val="30"/>
          <w:szCs w:val="30"/>
        </w:rPr>
        <w:t xml:space="preserve">освобождения от интоксикантной зависимости по разработанному Геннадием Андреевичем Шичко </w:t>
      </w:r>
      <w:r w:rsidRPr="00AA4F82">
        <w:rPr>
          <w:rFonts w:ascii="Times New Roman" w:hAnsi="Times New Roman" w:cs="Times New Roman"/>
          <w:sz w:val="30"/>
          <w:szCs w:val="30"/>
        </w:rPr>
        <w:t>методу, основанному на знаниях физиологии и психологии человека</w:t>
      </w:r>
      <w:r w:rsidRPr="00AA4F82">
        <w:rPr>
          <w:rFonts w:ascii="Times New Roman" w:eastAsia="Times New Roman,Bold" w:hAnsi="Times New Roman" w:cs="Times New Roman"/>
          <w:bCs/>
          <w:sz w:val="30"/>
          <w:szCs w:val="30"/>
        </w:rPr>
        <w:t>.</w:t>
      </w:r>
      <w:proofErr w:type="gramEnd"/>
      <w:r w:rsidRPr="00AA4F82">
        <w:rPr>
          <w:rFonts w:ascii="Times New Roman" w:eastAsia="Times New Roman,Bold" w:hAnsi="Times New Roman" w:cs="Times New Roman"/>
          <w:bCs/>
          <w:sz w:val="30"/>
          <w:szCs w:val="30"/>
        </w:rPr>
        <w:t xml:space="preserve"> В своих </w:t>
      </w:r>
      <w:proofErr w:type="gramStart"/>
      <w:r w:rsidRPr="00AA4F82">
        <w:rPr>
          <w:rFonts w:ascii="Times New Roman" w:eastAsia="Times New Roman,Bold" w:hAnsi="Times New Roman" w:cs="Times New Roman"/>
          <w:bCs/>
          <w:sz w:val="30"/>
          <w:szCs w:val="30"/>
        </w:rPr>
        <w:t>работах</w:t>
      </w:r>
      <w:proofErr w:type="gramEnd"/>
      <w:r w:rsidRPr="00AA4F82">
        <w:rPr>
          <w:rFonts w:ascii="Times New Roman" w:eastAsia="Times New Roman,Bold" w:hAnsi="Times New Roman" w:cs="Times New Roman"/>
          <w:bCs/>
          <w:sz w:val="30"/>
          <w:szCs w:val="30"/>
        </w:rPr>
        <w:t xml:space="preserve"> </w:t>
      </w:r>
      <w:r w:rsidRPr="00AA4F82">
        <w:rPr>
          <w:rFonts w:ascii="Times New Roman" w:eastAsia="Times New Roman,Bold" w:hAnsi="Times New Roman" w:cs="Times New Roman"/>
          <w:sz w:val="30"/>
          <w:szCs w:val="30"/>
        </w:rPr>
        <w:t xml:space="preserve">Г.А. Шичко (1922-1986 гг.) установил, что причина самоотравления в обществе – результат искажения сознания. Он разработал метод </w:t>
      </w:r>
      <w:r w:rsidRPr="00AA4F82">
        <w:rPr>
          <w:rFonts w:ascii="Times New Roman" w:hAnsi="Times New Roman" w:cs="Times New Roman"/>
          <w:sz w:val="30"/>
          <w:szCs w:val="30"/>
        </w:rPr>
        <w:t xml:space="preserve">освобождения </w:t>
      </w:r>
      <w:r w:rsidRPr="00AA4F82">
        <w:rPr>
          <w:rFonts w:ascii="Times New Roman" w:eastAsia="Times New Roman,Bold" w:hAnsi="Times New Roman" w:cs="Times New Roman"/>
          <w:sz w:val="30"/>
          <w:szCs w:val="30"/>
        </w:rPr>
        <w:t xml:space="preserve">сознания </w:t>
      </w:r>
      <w:r w:rsidRPr="00AA4F82">
        <w:rPr>
          <w:rFonts w:ascii="Times New Roman" w:hAnsi="Times New Roman" w:cs="Times New Roman"/>
          <w:sz w:val="30"/>
          <w:szCs w:val="30"/>
        </w:rPr>
        <w:t>от запрограммированности на самоотравление и применил его на практике [1].</w:t>
      </w:r>
    </w:p>
    <w:p w:rsidR="00851E71" w:rsidRPr="00AA4F82" w:rsidRDefault="00851E71" w:rsidP="00851E71">
      <w:pPr>
        <w:pStyle w:val="af7"/>
        <w:ind w:firstLine="709"/>
        <w:jc w:val="both"/>
        <w:rPr>
          <w:rFonts w:ascii="Times New Roman" w:eastAsia="Times New Roman" w:hAnsi="Times New Roman" w:cs="Times New Roman"/>
          <w:sz w:val="30"/>
          <w:szCs w:val="30"/>
          <w:lang w:eastAsia="ru-RU"/>
        </w:rPr>
      </w:pPr>
      <w:proofErr w:type="gramStart"/>
      <w:r w:rsidRPr="00AA4F82">
        <w:rPr>
          <w:rFonts w:ascii="Times New Roman" w:eastAsia="Times New Roman" w:hAnsi="Times New Roman" w:cs="Times New Roman"/>
          <w:sz w:val="30"/>
          <w:szCs w:val="30"/>
          <w:lang w:eastAsia="ru-RU"/>
        </w:rPr>
        <w:t xml:space="preserve">Необходимо довести до молодежи информацию о последствиях самоотравления интоксикантами: конфликты и скандалы с родственниками, друзьями, </w:t>
      </w:r>
      <w:r>
        <w:rPr>
          <w:rFonts w:ascii="Times New Roman" w:eastAsia="Times New Roman" w:hAnsi="Times New Roman" w:cs="Times New Roman"/>
          <w:sz w:val="30"/>
          <w:szCs w:val="30"/>
          <w:lang w:eastAsia="ru-RU"/>
        </w:rPr>
        <w:t>напряжё</w:t>
      </w:r>
      <w:r w:rsidRPr="00AA4F82">
        <w:rPr>
          <w:rFonts w:ascii="Times New Roman" w:eastAsia="Times New Roman" w:hAnsi="Times New Roman" w:cs="Times New Roman"/>
          <w:sz w:val="30"/>
          <w:szCs w:val="30"/>
          <w:lang w:eastAsia="ru-RU"/>
        </w:rPr>
        <w:t>нная обстановка в семье, из-за которой страдает воспитание, физическое и психическое развитие детей, увеличение числа несча</w:t>
      </w:r>
      <w:r>
        <w:rPr>
          <w:rFonts w:ascii="Times New Roman" w:eastAsia="Times New Roman" w:hAnsi="Times New Roman" w:cs="Times New Roman"/>
          <w:sz w:val="30"/>
          <w:szCs w:val="30"/>
          <w:lang w:eastAsia="ru-RU"/>
        </w:rPr>
        <w:t>стных случаев, серьё</w:t>
      </w:r>
      <w:r w:rsidRPr="00AA4F82">
        <w:rPr>
          <w:rFonts w:ascii="Times New Roman" w:eastAsia="Times New Roman" w:hAnsi="Times New Roman" w:cs="Times New Roman"/>
          <w:sz w:val="30"/>
          <w:szCs w:val="30"/>
          <w:lang w:eastAsia="ru-RU"/>
        </w:rPr>
        <w:t>зные заболевания (повреждение головного мозга, нарушения в сердечно-сосудистой системе, заболевания печени и многое другое), смертельные исходы от отравления алкоголем и его суррогатами</w:t>
      </w:r>
      <w:r>
        <w:rPr>
          <w:rFonts w:ascii="Times New Roman" w:eastAsia="Times New Roman" w:hAnsi="Times New Roman" w:cs="Times New Roman"/>
          <w:sz w:val="30"/>
          <w:szCs w:val="30"/>
          <w:lang w:eastAsia="ru-RU"/>
        </w:rPr>
        <w:t>, растё</w:t>
      </w:r>
      <w:r w:rsidRPr="00AA4F82">
        <w:rPr>
          <w:rFonts w:ascii="Times New Roman" w:eastAsia="Times New Roman" w:hAnsi="Times New Roman" w:cs="Times New Roman"/>
          <w:sz w:val="30"/>
          <w:szCs w:val="30"/>
          <w:lang w:eastAsia="ru-RU"/>
        </w:rPr>
        <w:t>т не только вероятность аварий на</w:t>
      </w:r>
      <w:proofErr w:type="gramEnd"/>
      <w:r w:rsidRPr="00AA4F82">
        <w:rPr>
          <w:rFonts w:ascii="Times New Roman" w:eastAsia="Times New Roman" w:hAnsi="Times New Roman" w:cs="Times New Roman"/>
          <w:sz w:val="30"/>
          <w:szCs w:val="30"/>
          <w:lang w:eastAsia="ru-RU"/>
        </w:rPr>
        <w:t xml:space="preserve"> </w:t>
      </w:r>
      <w:proofErr w:type="gramStart"/>
      <w:r w:rsidRPr="00AA4F82">
        <w:rPr>
          <w:rFonts w:ascii="Times New Roman" w:eastAsia="Times New Roman" w:hAnsi="Times New Roman" w:cs="Times New Roman"/>
          <w:sz w:val="30"/>
          <w:szCs w:val="30"/>
          <w:lang w:eastAsia="ru-RU"/>
        </w:rPr>
        <w:t>дорогах</w:t>
      </w:r>
      <w:proofErr w:type="gramEnd"/>
      <w:r w:rsidRPr="00AA4F82">
        <w:rPr>
          <w:rFonts w:ascii="Times New Roman" w:eastAsia="Times New Roman" w:hAnsi="Times New Roman" w:cs="Times New Roman"/>
          <w:sz w:val="30"/>
          <w:szCs w:val="30"/>
          <w:lang w:eastAsia="ru-RU"/>
        </w:rPr>
        <w:t>, но и на производстве при управлении современными технологическими процессами. Также необходимо вести работу по пропаганде с</w:t>
      </w:r>
      <w:r w:rsidRPr="00AA4F82">
        <w:rPr>
          <w:rFonts w:ascii="Times New Roman" w:eastAsia="Times New Roman,Bold" w:hAnsi="Times New Roman" w:cs="Times New Roman"/>
          <w:bCs/>
          <w:sz w:val="30"/>
          <w:szCs w:val="30"/>
        </w:rPr>
        <w:t>вободы от интоксикантной зависимос</w:t>
      </w:r>
      <w:r>
        <w:rPr>
          <w:rFonts w:ascii="Times New Roman" w:eastAsia="Times New Roman,Bold" w:hAnsi="Times New Roman" w:cs="Times New Roman"/>
          <w:bCs/>
          <w:sz w:val="30"/>
          <w:szCs w:val="30"/>
        </w:rPr>
        <w:t>ти, приводить примеры того, что</w:t>
      </w:r>
      <w:r w:rsidRPr="00AA4F82">
        <w:rPr>
          <w:rFonts w:ascii="Times New Roman" w:eastAsia="Times New Roman,Bold" w:hAnsi="Times New Roman" w:cs="Times New Roman"/>
          <w:bCs/>
          <w:sz w:val="30"/>
          <w:szCs w:val="30"/>
        </w:rPr>
        <w:t xml:space="preserve"> может достичь человек, ведя трезвый образ жизни.</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rPr>
        <w:t xml:space="preserve">Алкоголь ослабляет организм, тормозит формирование и созревание его органов и систем, а в некоторых случаях и вовсе останавливает развитие некоторых функций </w:t>
      </w:r>
      <w:proofErr w:type="gramStart"/>
      <w:r w:rsidRPr="00AA4F82">
        <w:rPr>
          <w:rFonts w:ascii="Times New Roman" w:hAnsi="Times New Roman" w:cs="Times New Roman"/>
          <w:sz w:val="30"/>
          <w:szCs w:val="30"/>
        </w:rPr>
        <w:t>высшей нервной</w:t>
      </w:r>
      <w:proofErr w:type="gramEnd"/>
      <w:r w:rsidRPr="00AA4F82">
        <w:rPr>
          <w:rFonts w:ascii="Times New Roman" w:hAnsi="Times New Roman" w:cs="Times New Roman"/>
          <w:sz w:val="30"/>
          <w:szCs w:val="30"/>
        </w:rPr>
        <w:t xml:space="preserve"> системы. Чем моложе организм, тем губительнее действует на него алкоголь. Кроме того, у подростков самоотравление интоксикантами значительно быстрее, чем у взрослых, ведет к формированию зависимости.</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rPr>
        <w:t>Современные исследования позволяют обоснованно утверждать, что в теле человека нет таких органов и тканей, которые не поражались бы алкоголем. Попав в организм, он достаточно медленно (со скоростью 0,1 г на 1 кг массы тела в час) расщепляется в печени. И только 10 процентов от общего количества принятого алкоголя выводится из организма в неизменном виде. Оставшийся алкоголь циркулирует вместе с кровью по всему организму, пока не расщепится весь. Высокая проницаемость «молодых» тканей, их насыщенность водой позволяет алкоголю быстро распространяться по растущему организму.</w:t>
      </w:r>
    </w:p>
    <w:p w:rsidR="00851E71" w:rsidRPr="00FF2A7E" w:rsidRDefault="00851E71" w:rsidP="00851E71">
      <w:pPr>
        <w:pStyle w:val="af7"/>
        <w:ind w:firstLine="709"/>
        <w:jc w:val="both"/>
        <w:rPr>
          <w:rFonts w:ascii="Times New Roman" w:eastAsia="Times New Roman" w:hAnsi="Times New Roman" w:cs="Times New Roman"/>
          <w:spacing w:val="-4"/>
          <w:sz w:val="30"/>
          <w:szCs w:val="30"/>
          <w:lang w:eastAsia="ru-RU"/>
        </w:rPr>
      </w:pPr>
      <w:r w:rsidRPr="00FF2A7E">
        <w:rPr>
          <w:rFonts w:ascii="Times New Roman" w:eastAsia="Times New Roman" w:hAnsi="Times New Roman" w:cs="Times New Roman"/>
          <w:spacing w:val="-4"/>
          <w:sz w:val="30"/>
          <w:szCs w:val="30"/>
          <w:lang w:eastAsia="ru-RU"/>
        </w:rPr>
        <w:t>Следует напомнить и о том, что алкоголь держится в организме длительное время. Если водитель автомобиля хотя бы чуть-чуть отравил себя алкогольным ядом, то ему опасно садиться за руль, в том числе и на следующий день, организм ещё не до конца прошёл детоксикацию. Как следствие этого – неважное самочувствие, головная боль, дрожание рук, заторможенная реакция. Человеку нельзя садиться за руль, даже если он ограничился кружкой пива и внешние признаки самоотравления у него неприметны. Установлено, что кружка пива увеличивает опасность автомобильной катастрофы в 7 раз.</w:t>
      </w:r>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rPr>
        <w:t>Воспитательная работа со студентами первых кур</w:t>
      </w:r>
      <w:r>
        <w:rPr>
          <w:rFonts w:ascii="Times New Roman" w:hAnsi="Times New Roman" w:cs="Times New Roman"/>
          <w:sz w:val="30"/>
          <w:szCs w:val="30"/>
        </w:rPr>
        <w:t xml:space="preserve">сов имеет </w:t>
      </w:r>
      <w:proofErr w:type="gramStart"/>
      <w:r>
        <w:rPr>
          <w:rFonts w:ascii="Times New Roman" w:hAnsi="Times New Roman" w:cs="Times New Roman"/>
          <w:sz w:val="30"/>
          <w:szCs w:val="30"/>
        </w:rPr>
        <w:t>важное значение</w:t>
      </w:r>
      <w:proofErr w:type="gramEnd"/>
      <w:r>
        <w:rPr>
          <w:rFonts w:ascii="Times New Roman" w:hAnsi="Times New Roman" w:cs="Times New Roman"/>
          <w:sz w:val="30"/>
          <w:szCs w:val="30"/>
        </w:rPr>
        <w:t>. В уче</w:t>
      </w:r>
      <w:r w:rsidRPr="00AA4F82">
        <w:rPr>
          <w:rFonts w:ascii="Times New Roman" w:hAnsi="Times New Roman" w:cs="Times New Roman"/>
          <w:sz w:val="30"/>
          <w:szCs w:val="30"/>
        </w:rPr>
        <w:t xml:space="preserve">бных заведениях есть уникальные возможности </w:t>
      </w:r>
      <w:proofErr w:type="gramStart"/>
      <w:r w:rsidRPr="00AA4F82">
        <w:rPr>
          <w:rFonts w:ascii="Times New Roman" w:hAnsi="Times New Roman" w:cs="Times New Roman"/>
          <w:sz w:val="30"/>
          <w:szCs w:val="30"/>
        </w:rPr>
        <w:t>привития навыков здорового образа жизн</w:t>
      </w:r>
      <w:r>
        <w:rPr>
          <w:rFonts w:ascii="Times New Roman" w:hAnsi="Times New Roman" w:cs="Times New Roman"/>
          <w:sz w:val="30"/>
          <w:szCs w:val="30"/>
        </w:rPr>
        <w:t>и</w:t>
      </w:r>
      <w:proofErr w:type="gramEnd"/>
      <w:r>
        <w:rPr>
          <w:rFonts w:ascii="Times New Roman" w:hAnsi="Times New Roman" w:cs="Times New Roman"/>
          <w:sz w:val="30"/>
          <w:szCs w:val="30"/>
        </w:rPr>
        <w:t xml:space="preserve"> в процессе обучения и контроля</w:t>
      </w:r>
      <w:r w:rsidRPr="00AA4F82">
        <w:rPr>
          <w:rFonts w:ascii="Times New Roman" w:hAnsi="Times New Roman" w:cs="Times New Roman"/>
          <w:sz w:val="30"/>
          <w:szCs w:val="30"/>
        </w:rPr>
        <w:t xml:space="preserve"> над их усвоением</w:t>
      </w:r>
      <w:r>
        <w:rPr>
          <w:rFonts w:ascii="Times New Roman" w:hAnsi="Times New Roman" w:cs="Times New Roman"/>
          <w:sz w:val="30"/>
          <w:szCs w:val="30"/>
        </w:rPr>
        <w:t>.</w:t>
      </w:r>
      <w:r w:rsidRPr="00AA4F82">
        <w:rPr>
          <w:rFonts w:ascii="Times New Roman" w:hAnsi="Times New Roman" w:cs="Times New Roman"/>
          <w:sz w:val="30"/>
          <w:szCs w:val="30"/>
        </w:rPr>
        <w:t xml:space="preserve"> </w:t>
      </w:r>
      <w:r>
        <w:rPr>
          <w:rFonts w:ascii="Times New Roman" w:hAnsi="Times New Roman" w:cs="Times New Roman"/>
          <w:sz w:val="30"/>
          <w:szCs w:val="30"/>
        </w:rPr>
        <w:t xml:space="preserve">Необходимо также </w:t>
      </w:r>
      <w:r w:rsidRPr="00AA4F82">
        <w:rPr>
          <w:rFonts w:ascii="Times New Roman" w:hAnsi="Times New Roman" w:cs="Times New Roman"/>
          <w:sz w:val="30"/>
          <w:szCs w:val="30"/>
        </w:rPr>
        <w:t>а</w:t>
      </w:r>
      <w:r>
        <w:rPr>
          <w:rFonts w:ascii="Times New Roman" w:hAnsi="Times New Roman" w:cs="Times New Roman"/>
          <w:sz w:val="30"/>
          <w:szCs w:val="30"/>
        </w:rPr>
        <w:t>кцентировать внимание</w:t>
      </w:r>
      <w:r w:rsidRPr="00AA4F82">
        <w:rPr>
          <w:rFonts w:ascii="Times New Roman" w:hAnsi="Times New Roman" w:cs="Times New Roman"/>
          <w:sz w:val="30"/>
          <w:szCs w:val="30"/>
        </w:rPr>
        <w:t xml:space="preserve"> на пропаганде здорового образа жизни и на формировании жизненных навыков, обязательных для того, чтобы противостоять желанию попробовать алкогольные смеси или «приблизиться» к ним в моменты стресса, изоляции или жизненных неудач, в ситуациях, когда возникает соблазн их попробовать.</w:t>
      </w:r>
    </w:p>
    <w:p w:rsidR="00851E71" w:rsidRPr="00AA4F82" w:rsidRDefault="00851E71" w:rsidP="00851E71">
      <w:pPr>
        <w:pStyle w:val="af7"/>
        <w:ind w:firstLine="709"/>
        <w:jc w:val="both"/>
        <w:rPr>
          <w:rFonts w:ascii="Times New Roman" w:hAnsi="Times New Roman" w:cs="Times New Roman"/>
          <w:sz w:val="30"/>
          <w:szCs w:val="30"/>
          <w:lang w:eastAsia="ru-RU"/>
        </w:rPr>
      </w:pPr>
      <w:r w:rsidRPr="00AA4F82">
        <w:rPr>
          <w:rFonts w:ascii="Times New Roman" w:hAnsi="Times New Roman" w:cs="Times New Roman"/>
          <w:sz w:val="30"/>
          <w:szCs w:val="30"/>
          <w:lang w:eastAsia="ru-RU"/>
        </w:rPr>
        <w:t xml:space="preserve">При изучении механизмов влияния вредных привычек на организм человека на занятиях по «Основам безопасности жизнедеятельности», биологии, химии эффективно использование различных презентаций, видеофильмов, схем и опытов. </w:t>
      </w:r>
      <w:proofErr w:type="gramStart"/>
      <w:r w:rsidRPr="00AA4F82">
        <w:rPr>
          <w:rFonts w:ascii="Times New Roman" w:hAnsi="Times New Roman" w:cs="Times New Roman"/>
          <w:sz w:val="30"/>
          <w:szCs w:val="30"/>
          <w:lang w:eastAsia="ru-RU"/>
        </w:rPr>
        <w:t>Например, для наглядной демонстрации влияния этанола на организм человека удобно использовать проведение опытов со спиртом: например, опыт с добавлением в сосуд с подкрашенной водой спирта п</w:t>
      </w:r>
      <w:r w:rsidRPr="00AA4F82">
        <w:rPr>
          <w:rFonts w:ascii="Times New Roman" w:hAnsi="Times New Roman" w:cs="Times New Roman"/>
          <w:iCs/>
          <w:sz w:val="30"/>
          <w:szCs w:val="30"/>
          <w:lang w:eastAsia="ru-RU"/>
        </w:rPr>
        <w:t xml:space="preserve">оказывает, как алкоголь быстро растворяется в крови, а опыт с добавлением </w:t>
      </w:r>
      <w:r w:rsidRPr="00AA4F82">
        <w:rPr>
          <w:rFonts w:ascii="Times New Roman" w:hAnsi="Times New Roman" w:cs="Times New Roman"/>
          <w:sz w:val="30"/>
          <w:szCs w:val="30"/>
          <w:lang w:eastAsia="ru-RU"/>
        </w:rPr>
        <w:t>в сосуд с куриным белком спирта наглядно демонстрирует, что в</w:t>
      </w:r>
      <w:r w:rsidRPr="00AA4F82">
        <w:rPr>
          <w:rFonts w:ascii="Times New Roman" w:hAnsi="Times New Roman" w:cs="Times New Roman"/>
          <w:iCs/>
          <w:sz w:val="30"/>
          <w:szCs w:val="30"/>
          <w:lang w:eastAsia="ru-RU"/>
        </w:rPr>
        <w:t xml:space="preserve"> результате белок сворачивается, и точно так </w:t>
      </w:r>
      <w:r>
        <w:rPr>
          <w:rFonts w:ascii="Times New Roman" w:hAnsi="Times New Roman" w:cs="Times New Roman"/>
          <w:iCs/>
          <w:sz w:val="30"/>
          <w:szCs w:val="30"/>
          <w:lang w:eastAsia="ru-RU"/>
        </w:rPr>
        <w:t xml:space="preserve">же </w:t>
      </w:r>
      <w:r w:rsidRPr="00AA4F82">
        <w:rPr>
          <w:rFonts w:ascii="Times New Roman" w:hAnsi="Times New Roman" w:cs="Times New Roman"/>
          <w:iCs/>
          <w:sz w:val="30"/>
          <w:szCs w:val="30"/>
          <w:lang w:eastAsia="ru-RU"/>
        </w:rPr>
        <w:t>алкоголь разрушает наш мозг, нарушает работу всех</w:t>
      </w:r>
      <w:proofErr w:type="gramEnd"/>
      <w:r w:rsidRPr="00AA4F82">
        <w:rPr>
          <w:rFonts w:ascii="Times New Roman" w:hAnsi="Times New Roman" w:cs="Times New Roman"/>
          <w:iCs/>
          <w:sz w:val="30"/>
          <w:szCs w:val="30"/>
          <w:lang w:eastAsia="ru-RU"/>
        </w:rPr>
        <w:t xml:space="preserve"> систем организма.</w:t>
      </w:r>
    </w:p>
    <w:p w:rsidR="00851E71" w:rsidRPr="00AA4F82" w:rsidRDefault="00851E71" w:rsidP="00851E71">
      <w:pPr>
        <w:pStyle w:val="af7"/>
        <w:ind w:firstLine="709"/>
        <w:jc w:val="both"/>
        <w:rPr>
          <w:rFonts w:ascii="Times New Roman" w:hAnsi="Times New Roman" w:cs="Times New Roman"/>
          <w:sz w:val="30"/>
          <w:szCs w:val="30"/>
        </w:rPr>
      </w:pPr>
      <w:proofErr w:type="gramStart"/>
      <w:r w:rsidRPr="00AA4F82">
        <w:rPr>
          <w:rFonts w:ascii="Times New Roman" w:hAnsi="Times New Roman" w:cs="Times New Roman"/>
          <w:sz w:val="30"/>
          <w:szCs w:val="30"/>
        </w:rPr>
        <w:t>По мнению специалистов, вредные привычки молодёжи нужно вытеснять полезными: обеспечить молодым людям возможность заниматься спортом, посещать музеи и выставки, наслаждаться картинами великих художников, замечательной архитектурой наших городов, путешествовать по миру, создать условия для того, чтобы у каждого было какое-либо хобби, возможность самореализации в кружках или секциях, в клубе, приобщать к культурным достижениям человечества.</w:t>
      </w:r>
      <w:proofErr w:type="gramEnd"/>
    </w:p>
    <w:p w:rsidR="00851E71" w:rsidRPr="00AA4F82" w:rsidRDefault="00851E71" w:rsidP="00851E71">
      <w:pPr>
        <w:pStyle w:val="af7"/>
        <w:ind w:firstLine="709"/>
        <w:jc w:val="both"/>
        <w:rPr>
          <w:rFonts w:ascii="Times New Roman" w:hAnsi="Times New Roman" w:cs="Times New Roman"/>
          <w:sz w:val="30"/>
          <w:szCs w:val="30"/>
        </w:rPr>
      </w:pPr>
      <w:r w:rsidRPr="00AA4F82">
        <w:rPr>
          <w:rFonts w:ascii="Times New Roman" w:hAnsi="Times New Roman" w:cs="Times New Roman"/>
          <w:sz w:val="30"/>
          <w:szCs w:val="30"/>
          <w:lang w:eastAsia="ru-RU"/>
        </w:rPr>
        <w:t>Несмотря на наличие жизненных проблем, основная часть нашей молодежи проявляет активную жизненную позицию: участвует в различных мероприятиях, конкурсах, форумах, акциях, общественных движениях</w:t>
      </w:r>
      <w:r>
        <w:rPr>
          <w:rFonts w:ascii="Times New Roman" w:hAnsi="Times New Roman" w:cs="Times New Roman"/>
          <w:sz w:val="30"/>
          <w:szCs w:val="30"/>
          <w:lang w:eastAsia="ru-RU"/>
        </w:rPr>
        <w:t xml:space="preserve"> волонтё</w:t>
      </w:r>
      <w:r w:rsidRPr="00AA4F82">
        <w:rPr>
          <w:rFonts w:ascii="Times New Roman" w:hAnsi="Times New Roman" w:cs="Times New Roman"/>
          <w:sz w:val="30"/>
          <w:szCs w:val="30"/>
          <w:lang w:eastAsia="ru-RU"/>
        </w:rPr>
        <w:t xml:space="preserve">ров. Большая часть молодых людей поддерживает хорошие отношения с родителями и родными. </w:t>
      </w:r>
      <w:proofErr w:type="gramStart"/>
      <w:r w:rsidRPr="00AA4F82">
        <w:rPr>
          <w:rFonts w:ascii="Times New Roman" w:hAnsi="Times New Roman" w:cs="Times New Roman"/>
          <w:sz w:val="30"/>
          <w:szCs w:val="30"/>
          <w:lang w:eastAsia="ru-RU"/>
        </w:rPr>
        <w:t>Большинство опрошенных первокурсников уверены в своем будущем и задумывается над</w:t>
      </w:r>
      <w:proofErr w:type="gramEnd"/>
      <w:r w:rsidRPr="00AA4F82">
        <w:rPr>
          <w:rFonts w:ascii="Times New Roman" w:hAnsi="Times New Roman" w:cs="Times New Roman"/>
          <w:sz w:val="30"/>
          <w:szCs w:val="30"/>
          <w:lang w:eastAsia="ru-RU"/>
        </w:rPr>
        <w:t xml:space="preserve"> смыслом жизни.</w:t>
      </w:r>
    </w:p>
    <w:p w:rsidR="00851E71" w:rsidRPr="00AA4F82" w:rsidRDefault="00851E71" w:rsidP="00851E71">
      <w:pPr>
        <w:pStyle w:val="-"/>
      </w:pPr>
      <w:r w:rsidRPr="00AA4F82">
        <w:t>Список литературы</w:t>
      </w:r>
    </w:p>
    <w:p w:rsidR="00851E71" w:rsidRPr="002323FC" w:rsidRDefault="00851E71" w:rsidP="00851E71">
      <w:pPr>
        <w:pStyle w:val="a5"/>
      </w:pPr>
      <w:r w:rsidRPr="002323FC">
        <w:t>1.</w:t>
      </w:r>
      <w:r w:rsidRPr="002323FC">
        <w:tab/>
      </w:r>
      <w:proofErr w:type="gramStart"/>
      <w:r w:rsidRPr="002323FC">
        <w:t>Язык утверждения и сохранения Трезвости – язык освобождения // Основа здоровья нации – трезвое мировоззрение: материалы XVIII Национальной научно-практической конференции ОД «Союз УСТ «Трезвый Урал» с международным участием (г. Тюмень, 22-23 февраля 2020 г.).</w:t>
      </w:r>
      <w:proofErr w:type="gramEnd"/>
      <w:r w:rsidRPr="002323FC">
        <w:t xml:space="preserve"> – Тюмень: </w:t>
      </w:r>
      <w:proofErr w:type="gramStart"/>
      <w:r w:rsidRPr="002323FC">
        <w:t>Трезвая Тюмень, 2020.</w:t>
      </w:r>
      <w:proofErr w:type="gramEnd"/>
      <w:r w:rsidRPr="002323FC">
        <w:t xml:space="preserve"> – С. 240-271.</w:t>
      </w:r>
    </w:p>
    <w:p w:rsidR="00851E71" w:rsidRPr="002323FC" w:rsidRDefault="00851E71" w:rsidP="00851E71">
      <w:pPr>
        <w:pStyle w:val="a5"/>
      </w:pPr>
      <w:r w:rsidRPr="002323FC">
        <w:t>2.</w:t>
      </w:r>
      <w:r w:rsidRPr="002323FC">
        <w:tab/>
        <w:t>Пьянкова Л.А. К проблеме подросткового алкоголизма // Психология и педагогика: методика и проблемы практического применения. – 2016. – №54. – С.</w:t>
      </w:r>
      <w:r w:rsidR="00FF2A7E">
        <w:t xml:space="preserve"> </w:t>
      </w:r>
      <w:r w:rsidRPr="002323FC">
        <w:t>27-31.</w:t>
      </w:r>
    </w:p>
    <w:p w:rsidR="00851E71" w:rsidRPr="002323FC" w:rsidRDefault="00851E71" w:rsidP="00851E71">
      <w:pPr>
        <w:pStyle w:val="a5"/>
      </w:pPr>
      <w:r w:rsidRPr="002323FC">
        <w:t>3.</w:t>
      </w:r>
      <w:r w:rsidRPr="002323FC">
        <w:tab/>
        <w:t>Локтева А. В. Формирование алкогольной зависимости в подростковом возрасте (биологические и психологические аспекты) // Вопросы журналистики, педагогики, языкознания. – 2012. – №6 (125). – С.234-241.</w:t>
      </w:r>
    </w:p>
    <w:p w:rsidR="00851E71" w:rsidRPr="002323FC" w:rsidRDefault="00851E71" w:rsidP="00851E71">
      <w:pPr>
        <w:pStyle w:val="a5"/>
      </w:pPr>
      <w:r w:rsidRPr="002323FC">
        <w:t>4.</w:t>
      </w:r>
      <w:r w:rsidRPr="002323FC">
        <w:tab/>
        <w:t xml:space="preserve">Огородникова И.П. С Трезвостью по дороге добра: учебно-методическое пособие для преподавателей уроков Трезвости / ред. Р.В. Распопов. – 2-е изд. перераб. и доп. – Тюмень: </w:t>
      </w:r>
      <w:proofErr w:type="gramStart"/>
      <w:r w:rsidRPr="002323FC">
        <w:t>Трезвая Тюмень, 2016. – 142 с.</w:t>
      </w:r>
      <w:proofErr w:type="gramEnd"/>
    </w:p>
    <w:p w:rsidR="00851E71" w:rsidRPr="002323FC" w:rsidRDefault="00851E71" w:rsidP="00851E71">
      <w:pPr>
        <w:pStyle w:val="a5"/>
      </w:pPr>
      <w:r w:rsidRPr="002323FC">
        <w:t>5.</w:t>
      </w:r>
      <w:r w:rsidRPr="002323FC">
        <w:tab/>
        <w:t xml:space="preserve">Основа здоровья нации – трезвое мировоззрение: обучающая программа по здоровьесбережению и навыкам здорового образа жизни / Е. В. Богословская, Т. С. Дымшакова, А. А. Зверев и др. – 2-е изд. – Тюмень: </w:t>
      </w:r>
      <w:proofErr w:type="gramStart"/>
      <w:r w:rsidRPr="002323FC">
        <w:t>Трезвая Тюмень, 2018. – 218 с.</w:t>
      </w:r>
      <w:proofErr w:type="gramEnd"/>
    </w:p>
    <w:p w:rsidR="00851E71" w:rsidRPr="006A46A3" w:rsidRDefault="00851E71" w:rsidP="00851E71">
      <w:pPr>
        <w:pStyle w:val="aff4"/>
        <w:rPr>
          <w:bCs/>
        </w:rPr>
      </w:pPr>
      <w:r w:rsidRPr="006A46A3">
        <w:t>Сведения об автор</w:t>
      </w:r>
      <w:r>
        <w:t>ах</w:t>
      </w:r>
    </w:p>
    <w:p w:rsidR="00851E71" w:rsidRPr="009355C6" w:rsidRDefault="00851E71" w:rsidP="009355C6">
      <w:pPr>
        <w:pStyle w:val="af3"/>
      </w:pPr>
      <w:r w:rsidRPr="009355C6">
        <w:t>Феталиева Айшат Шалбузовна, студентка Медицинского колледжа имени Башларова, 1 курс, Акушерское дело (на базе основного общего образования).</w:t>
      </w:r>
    </w:p>
    <w:p w:rsidR="00851E71" w:rsidRPr="009355C6" w:rsidRDefault="00851E71" w:rsidP="009355C6">
      <w:pPr>
        <w:pStyle w:val="af3"/>
      </w:pPr>
      <w:r w:rsidRPr="009355C6">
        <w:t xml:space="preserve">Алибегова Асият Нуратиновна, кандидат биологических наук, преподаватель общеобразовательного цикла Медицинского колледжа имени Башларова, г. Махачкала, Республика Дагестан, </w:t>
      </w:r>
      <w:hyperlink r:id="rId44" w:history="1">
        <w:r w:rsidRPr="009355C6">
          <w:rPr>
            <w:rStyle w:val="af"/>
            <w:color w:val="auto"/>
            <w:u w:val="none"/>
          </w:rPr>
          <w:t>alibegova76@mail.ru</w:t>
        </w:r>
      </w:hyperlink>
      <w:r w:rsidRPr="009355C6">
        <w:t>, тел. 89280549716.</w:t>
      </w:r>
    </w:p>
    <w:p w:rsidR="00851E71" w:rsidRPr="00F00BA9" w:rsidRDefault="00851E71" w:rsidP="00851E71">
      <w:pPr>
        <w:pStyle w:val="aff4"/>
        <w:rPr>
          <w:lang w:val="en-US"/>
        </w:rPr>
      </w:pPr>
      <w:r w:rsidRPr="00F00BA9">
        <w:rPr>
          <w:lang w:val="en-US"/>
        </w:rPr>
        <w:t>About authors</w:t>
      </w:r>
    </w:p>
    <w:p w:rsidR="00851E71" w:rsidRPr="009355C6" w:rsidRDefault="00851E71" w:rsidP="009355C6">
      <w:pPr>
        <w:pStyle w:val="af3"/>
        <w:rPr>
          <w:lang w:val="en-US"/>
        </w:rPr>
      </w:pPr>
      <w:r w:rsidRPr="009355C6">
        <w:rPr>
          <w:lang w:val="en-US"/>
        </w:rPr>
        <w:t>Fatalieva Ayshat Shalbuzovna, student of the Medical College named after Bashlarov, 1st year, Obstetrician Affair department (</w:t>
      </w:r>
      <w:proofErr w:type="gramStart"/>
      <w:r w:rsidRPr="009355C6">
        <w:rPr>
          <w:lang w:val="en-US"/>
        </w:rPr>
        <w:t>on the basis of</w:t>
      </w:r>
      <w:proofErr w:type="gramEnd"/>
      <w:r w:rsidRPr="009355C6">
        <w:rPr>
          <w:lang w:val="en-US"/>
        </w:rPr>
        <w:t xml:space="preserve"> general basic education)</w:t>
      </w:r>
    </w:p>
    <w:p w:rsidR="00851E71" w:rsidRPr="009355C6" w:rsidRDefault="00851E71" w:rsidP="009355C6">
      <w:pPr>
        <w:pStyle w:val="af3"/>
        <w:rPr>
          <w:lang w:val="en-US"/>
        </w:rPr>
      </w:pPr>
      <w:r w:rsidRPr="009355C6">
        <w:rPr>
          <w:lang w:val="en-US"/>
        </w:rPr>
        <w:t xml:space="preserve">Alibegova Asiyat Nuratinovna, candidate of Sciences in Biology, lecturer of General educational courses of the Medical College named after Bashlarov, Makhachkala, Republic of Dagestan, Russia, </w:t>
      </w:r>
      <w:hyperlink r:id="rId45" w:history="1">
        <w:r w:rsidRPr="009355C6">
          <w:rPr>
            <w:rStyle w:val="af"/>
            <w:color w:val="auto"/>
            <w:u w:val="none"/>
            <w:lang w:val="en-US"/>
          </w:rPr>
          <w:t>alibegova76@mail.ru</w:t>
        </w:r>
      </w:hyperlink>
      <w:r w:rsidRPr="009355C6">
        <w:rPr>
          <w:lang w:val="en-US"/>
        </w:rPr>
        <w:t>, tel. 89280549716.</w:t>
      </w:r>
    </w:p>
    <w:p w:rsidR="00F31E53" w:rsidRPr="009C0663" w:rsidRDefault="00F31E53" w:rsidP="00F31E53">
      <w:pPr>
        <w:pStyle w:val="af2"/>
      </w:pPr>
      <w:r w:rsidRPr="005D436F">
        <w:t>УДК</w:t>
      </w:r>
      <w:r w:rsidRPr="009C0663">
        <w:t xml:space="preserve"> 130.2</w:t>
      </w:r>
    </w:p>
    <w:p w:rsidR="00F31E53" w:rsidRPr="00ED11A2" w:rsidRDefault="00F31E53" w:rsidP="00F31E53">
      <w:pPr>
        <w:pStyle w:val="af1"/>
      </w:pPr>
      <w:r w:rsidRPr="005D436F">
        <w:t>Гадаев</w:t>
      </w:r>
      <w:r>
        <w:t> </w:t>
      </w:r>
      <w:r w:rsidRPr="005D436F">
        <w:t>В</w:t>
      </w:r>
      <w:r w:rsidRPr="00ED11A2">
        <w:t>.</w:t>
      </w:r>
      <w:r w:rsidRPr="005D436F">
        <w:t>Ю</w:t>
      </w:r>
      <w:r w:rsidRPr="00ED11A2">
        <w:t>.</w:t>
      </w:r>
      <w:r>
        <w:t>,</w:t>
      </w:r>
      <w:r w:rsidRPr="00ED11A2">
        <w:t xml:space="preserve"> </w:t>
      </w:r>
      <w:r w:rsidRPr="005D436F">
        <w:t>Гадаев</w:t>
      </w:r>
      <w:r>
        <w:t> </w:t>
      </w:r>
      <w:r w:rsidRPr="005D436F">
        <w:t>Р</w:t>
      </w:r>
      <w:r w:rsidRPr="00ED11A2">
        <w:t>.</w:t>
      </w:r>
      <w:r w:rsidRPr="005D436F">
        <w:t>В</w:t>
      </w:r>
      <w:r w:rsidRPr="00ED11A2">
        <w:t>.</w:t>
      </w:r>
    </w:p>
    <w:p w:rsidR="00F31E53" w:rsidRPr="00B779D6" w:rsidRDefault="00F31E53" w:rsidP="00F31E53">
      <w:pPr>
        <w:pStyle w:val="af1"/>
        <w:rPr>
          <w:lang w:val="en-US"/>
        </w:rPr>
      </w:pPr>
      <w:r w:rsidRPr="005D436F">
        <w:rPr>
          <w:lang w:val="en-US"/>
        </w:rPr>
        <w:t>Gadaev</w:t>
      </w:r>
      <w:r w:rsidRPr="00ED11A2">
        <w:rPr>
          <w:lang w:val="en-US"/>
        </w:rPr>
        <w:t> </w:t>
      </w:r>
      <w:r w:rsidRPr="005D436F">
        <w:rPr>
          <w:lang w:val="en-US"/>
        </w:rPr>
        <w:t>V</w:t>
      </w:r>
      <w:r w:rsidRPr="00B779D6">
        <w:rPr>
          <w:lang w:val="en-US"/>
        </w:rPr>
        <w:t>.</w:t>
      </w:r>
      <w:r w:rsidRPr="005D436F">
        <w:rPr>
          <w:lang w:val="en-US"/>
        </w:rPr>
        <w:t>Y</w:t>
      </w:r>
      <w:r w:rsidRPr="00B779D6">
        <w:rPr>
          <w:lang w:val="en-US"/>
        </w:rPr>
        <w:t xml:space="preserve">., </w:t>
      </w:r>
      <w:r w:rsidRPr="005D436F">
        <w:rPr>
          <w:lang w:val="en-US"/>
        </w:rPr>
        <w:t>Gadaev</w:t>
      </w:r>
      <w:r w:rsidRPr="00ED11A2">
        <w:rPr>
          <w:lang w:val="en-US"/>
        </w:rPr>
        <w:t> </w:t>
      </w:r>
      <w:r w:rsidRPr="005D436F">
        <w:rPr>
          <w:lang w:val="en-US"/>
        </w:rPr>
        <w:t>R</w:t>
      </w:r>
      <w:r w:rsidRPr="00B779D6">
        <w:rPr>
          <w:lang w:val="en-US"/>
        </w:rPr>
        <w:t>.</w:t>
      </w:r>
      <w:r w:rsidRPr="005D436F">
        <w:rPr>
          <w:lang w:val="en-US"/>
        </w:rPr>
        <w:t>V</w:t>
      </w:r>
      <w:r w:rsidRPr="00B779D6">
        <w:rPr>
          <w:lang w:val="en-US"/>
        </w:rPr>
        <w:t>.</w:t>
      </w:r>
    </w:p>
    <w:p w:rsidR="00F31E53" w:rsidRPr="00ED11A2" w:rsidRDefault="00F31E53" w:rsidP="00F31E53">
      <w:pPr>
        <w:pStyle w:val="1"/>
      </w:pPr>
      <w:bookmarkStart w:id="25" w:name="_Toc84443710"/>
      <w:r w:rsidRPr="0024651D">
        <w:rPr>
          <w:i/>
          <w:color w:val="FFFFFF" w:themeColor="background1"/>
          <w:sz w:val="2"/>
          <w:szCs w:val="2"/>
        </w:rPr>
        <w:t>Гадаев</w:t>
      </w:r>
      <w:r w:rsidRPr="0024651D">
        <w:rPr>
          <w:i/>
          <w:color w:val="FFFFFF" w:themeColor="background1"/>
          <w:sz w:val="2"/>
          <w:szCs w:val="2"/>
          <w:lang w:val="en-US"/>
        </w:rPr>
        <w:t> </w:t>
      </w:r>
      <w:r w:rsidRPr="0024651D">
        <w:rPr>
          <w:i/>
          <w:color w:val="FFFFFF" w:themeColor="background1"/>
          <w:sz w:val="2"/>
          <w:szCs w:val="2"/>
        </w:rPr>
        <w:t>В.Ю., Гадаев</w:t>
      </w:r>
      <w:r w:rsidRPr="0024651D">
        <w:rPr>
          <w:i/>
          <w:color w:val="FFFFFF" w:themeColor="background1"/>
          <w:sz w:val="2"/>
          <w:szCs w:val="2"/>
          <w:lang w:val="en-US"/>
        </w:rPr>
        <w:t> </w:t>
      </w:r>
      <w:r w:rsidRPr="0024651D">
        <w:rPr>
          <w:i/>
          <w:color w:val="FFFFFF" w:themeColor="background1"/>
          <w:sz w:val="2"/>
          <w:szCs w:val="2"/>
        </w:rPr>
        <w:t>Р.В.</w:t>
      </w:r>
      <w:r w:rsidRPr="0024651D">
        <w:rPr>
          <w:color w:val="FFFFFF" w:themeColor="background1"/>
          <w:sz w:val="2"/>
          <w:szCs w:val="2"/>
        </w:rPr>
        <w:br/>
      </w:r>
      <w:r w:rsidRPr="00ED11A2">
        <w:t xml:space="preserve">Конституция </w:t>
      </w:r>
      <w:r>
        <w:t>Ч</w:t>
      </w:r>
      <w:r w:rsidRPr="00ED11A2">
        <w:t xml:space="preserve">еченской </w:t>
      </w:r>
      <w:r>
        <w:t>Р</w:t>
      </w:r>
      <w:r w:rsidRPr="00ED11A2">
        <w:t>еспублики и проблемы развития трезвости как духовной ценности чеченцев</w:t>
      </w:r>
      <w:bookmarkEnd w:id="25"/>
    </w:p>
    <w:p w:rsidR="00F31E53" w:rsidRPr="00ED11A2" w:rsidRDefault="00F31E53" w:rsidP="00F31E53">
      <w:pPr>
        <w:pStyle w:val="13"/>
      </w:pPr>
      <w:r w:rsidRPr="00ED11A2">
        <w:t>The constitution of the chechen republic and the problems of development of sobriety as a spiritual value of the chechens</w:t>
      </w:r>
    </w:p>
    <w:p w:rsidR="00F31E53" w:rsidRPr="005D436F" w:rsidRDefault="00F31E53" w:rsidP="00F31E53">
      <w:pPr>
        <w:pStyle w:val="af0"/>
      </w:pPr>
      <w:r w:rsidRPr="005D436F">
        <w:t>В статье рассматривается деятельность руководства Чеченской Республики по утверждению и сохранению трезвости и значение в этом процессе новой Конституции Чеченской Республики. Анализируется участие Муфтията ЧР, кадиев районов, вирдовых общин и их руководителей, а также фамильно-родственных образований в нейтрализации программы самоотравления интоксикантами молодежи Чечни.</w:t>
      </w:r>
    </w:p>
    <w:p w:rsidR="00F31E53" w:rsidRPr="005D436F" w:rsidRDefault="00F31E53" w:rsidP="00F31E53">
      <w:pPr>
        <w:pStyle w:val="af0"/>
      </w:pPr>
      <w:r w:rsidRPr="00472E3C">
        <w:rPr>
          <w:b/>
        </w:rPr>
        <w:t>Ключевые слова:</w:t>
      </w:r>
      <w:r w:rsidRPr="005D436F">
        <w:t xml:space="preserve"> Муфтият Чеченской Республики, культура трезвости, интоксиканты, чеченцы, молодежь, фамильно-родственная микросреда.</w:t>
      </w:r>
    </w:p>
    <w:p w:rsidR="00F31E53" w:rsidRPr="005D436F" w:rsidRDefault="00F31E53" w:rsidP="00F31E53">
      <w:pPr>
        <w:pStyle w:val="af0"/>
        <w:rPr>
          <w:lang w:val="en-US"/>
        </w:rPr>
      </w:pPr>
      <w:r w:rsidRPr="005D436F">
        <w:rPr>
          <w:lang w:val="en-US"/>
        </w:rPr>
        <w:t xml:space="preserve">The article examines the activities of the leadership of the Chechen Republic on the approval and maintenance of Sobriety and the significance of the new Constitution of the Chechen Republic in this process. The participation of the Muftiate of the Chechen Republic, kadiys of districts, vird communities and their leaders, as well as family-related entities in neutralizing the program of self-poisoning of Chechen youth by intoxicants </w:t>
      </w:r>
      <w:proofErr w:type="gramStart"/>
      <w:r w:rsidRPr="005D436F">
        <w:rPr>
          <w:lang w:val="en-US"/>
        </w:rPr>
        <w:t>is analyzed</w:t>
      </w:r>
      <w:proofErr w:type="gramEnd"/>
      <w:r w:rsidRPr="005D436F">
        <w:rPr>
          <w:lang w:val="en-US"/>
        </w:rPr>
        <w:t>.</w:t>
      </w:r>
    </w:p>
    <w:p w:rsidR="00F31E53" w:rsidRPr="00472E3C" w:rsidRDefault="00F31E53" w:rsidP="00F31E53">
      <w:pPr>
        <w:pStyle w:val="af0"/>
        <w:rPr>
          <w:lang w:val="en-US"/>
        </w:rPr>
      </w:pPr>
      <w:proofErr w:type="gramStart"/>
      <w:r w:rsidRPr="00472E3C">
        <w:rPr>
          <w:b/>
          <w:lang w:val="en-US"/>
        </w:rPr>
        <w:t>Keywords:</w:t>
      </w:r>
      <w:r w:rsidRPr="005D436F">
        <w:rPr>
          <w:lang w:val="en-US"/>
        </w:rPr>
        <w:t xml:space="preserve"> Muftiate of the Chechen Republic, culture of sobriety, intoxicants, Chechens, youth, family-related microenvironment.</w:t>
      </w:r>
      <w:proofErr w:type="gramEnd"/>
    </w:p>
    <w:p w:rsidR="00F31E53" w:rsidRPr="005D436F" w:rsidRDefault="00F31E53" w:rsidP="00F31E53">
      <w:r w:rsidRPr="005D436F">
        <w:t xml:space="preserve">Проблема развития трезвости как социокультурной ценности и необходимого условия для здорового образа жизни во все времена и у всех этносов (в том числе и российских) являлась актуальной. </w:t>
      </w:r>
      <w:proofErr w:type="gramStart"/>
      <w:r w:rsidRPr="005D436F">
        <w:t>Особенно она обострилась в постсоветской истории России, когда «оковы тяжкие» (советские ценности) пали и сбитая с толку толпа «радостно» встретила у входа в капиталистический «рай» западную свободу</w:t>
      </w:r>
      <w:r w:rsidRPr="00D00ECB">
        <w:t>,</w:t>
      </w:r>
      <w:r w:rsidRPr="005D436F">
        <w:t xml:space="preserve"> и «братья</w:t>
      </w:r>
      <w:r>
        <w:t>-</w:t>
      </w:r>
      <w:r w:rsidRPr="005D436F">
        <w:t>либералы</w:t>
      </w:r>
      <w:r>
        <w:t>»</w:t>
      </w:r>
      <w:r w:rsidRPr="005D436F">
        <w:t xml:space="preserve"> отдали российским народам свой страшный «меч»: нищета, многообразные кровавые конфликты, многоликие интоксиканты и многое другое.</w:t>
      </w:r>
      <w:proofErr w:type="gramEnd"/>
    </w:p>
    <w:p w:rsidR="00F31E53" w:rsidRPr="005D436F" w:rsidRDefault="00F31E53" w:rsidP="00F31E53">
      <w:r w:rsidRPr="005D436F">
        <w:t>Данная проблема продолжает оставаться актуальной и в наши дни, ибо организованный процесс по отниманию трезвости у</w:t>
      </w:r>
      <w:r w:rsidRPr="005D436F">
        <w:rPr>
          <w:color w:val="000000"/>
          <w:shd w:val="clear" w:color="auto" w:fill="FFFFFF"/>
        </w:rPr>
        <w:t xml:space="preserve"> населения</w:t>
      </w:r>
      <w:r w:rsidRPr="005D436F">
        <w:t xml:space="preserve"> (по данным </w:t>
      </w:r>
      <w:r w:rsidRPr="005D436F">
        <w:rPr>
          <w:bCs/>
        </w:rPr>
        <w:t>Стратегии</w:t>
      </w:r>
      <w:r>
        <w:rPr>
          <w:bCs/>
        </w:rPr>
        <w:t xml:space="preserve"> </w:t>
      </w:r>
      <w:r>
        <w:t xml:space="preserve">государственной </w:t>
      </w:r>
      <w:r w:rsidRPr="005D436F">
        <w:rPr>
          <w:bCs/>
        </w:rPr>
        <w:t>антинаркотической</w:t>
      </w:r>
      <w:r w:rsidRPr="005D436F">
        <w:t xml:space="preserve"> </w:t>
      </w:r>
      <w:proofErr w:type="gramStart"/>
      <w:r w:rsidRPr="005D436F">
        <w:t>политики на период</w:t>
      </w:r>
      <w:proofErr w:type="gramEnd"/>
      <w:r w:rsidRPr="005D436F">
        <w:t xml:space="preserve"> до 2030 года) по-прежнему динамичен, а в некоторых регионах даже и «процветает» </w:t>
      </w:r>
      <w:r w:rsidRPr="005D436F">
        <w:rPr>
          <w:color w:val="000000"/>
          <w:shd w:val="clear" w:color="auto" w:fill="FFFFFF"/>
        </w:rPr>
        <w:t>[1].</w:t>
      </w:r>
    </w:p>
    <w:p w:rsidR="00F31E53" w:rsidRPr="005D436F" w:rsidRDefault="00F31E53" w:rsidP="00F31E53">
      <w:r w:rsidRPr="005D436F">
        <w:t xml:space="preserve">Проблема развития культуры трезвости и неприятия самоотравления интоксикантами разных видов является актуальной не только в «горячих» интоксикантных регионах России, но и в </w:t>
      </w:r>
      <w:r>
        <w:t>её</w:t>
      </w:r>
      <w:r w:rsidRPr="005D436F">
        <w:t xml:space="preserve"> южных</w:t>
      </w:r>
      <w:r w:rsidRPr="00D00ECB">
        <w:t>,</w:t>
      </w:r>
      <w:r w:rsidRPr="005D436F">
        <w:t xml:space="preserve"> относительно трезвых «мусульманских» субъектах. В этой связи важно отметить, что известный кровавый смерч в этом некогда </w:t>
      </w:r>
      <w:r>
        <w:t>цветущ</w:t>
      </w:r>
      <w:r w:rsidRPr="00D00ECB">
        <w:t>е</w:t>
      </w:r>
      <w:r>
        <w:t>м кра</w:t>
      </w:r>
      <w:r w:rsidRPr="00D00ECB">
        <w:t>е</w:t>
      </w:r>
      <w:r w:rsidRPr="005D436F">
        <w:t xml:space="preserve"> братских народов во многом был запущен и </w:t>
      </w:r>
      <w:r>
        <w:t>интоксикант</w:t>
      </w:r>
      <w:r w:rsidRPr="00D00ECB">
        <w:t>ны</w:t>
      </w:r>
      <w:r w:rsidRPr="005D436F">
        <w:t xml:space="preserve">м дурманом, результатом которого оказались сотни тысяч погибших соотечественников. В данном </w:t>
      </w:r>
      <w:proofErr w:type="gramStart"/>
      <w:r w:rsidRPr="005D436F">
        <w:t>контексте</w:t>
      </w:r>
      <w:proofErr w:type="gramEnd"/>
      <w:r w:rsidRPr="005D436F">
        <w:t xml:space="preserve"> актуализируется проблема развития культуры трезвости и </w:t>
      </w:r>
      <w:r>
        <w:t>создания</w:t>
      </w:r>
      <w:r w:rsidRPr="005D436F">
        <w:t xml:space="preserve"> условий для здорового образа жизни всех российских народов и регионов, в том числе и для Чеченской Республики.</w:t>
      </w:r>
    </w:p>
    <w:p w:rsidR="00F31E53" w:rsidRPr="005D436F" w:rsidRDefault="00F31E53" w:rsidP="00F31E53">
      <w:r w:rsidRPr="005D436F">
        <w:t>В последнее время, как известно, Чеченская Республика (ЧР) демонстрирует всему миру поразительные успехи</w:t>
      </w:r>
      <w:r w:rsidRPr="00D00ECB">
        <w:t>,</w:t>
      </w:r>
      <w:r w:rsidRPr="005D436F">
        <w:t xml:space="preserve"> особенно в ключевых сферах своего посткризисного социального бытия. Глубокие качественные сдвиги в базисных устоях жизни чеченцев обусловили динамичный процесс развития социокультурной и духовно-нравственной жизни, утверждение трезвости и здорового образа жизни. Чеченская Республика ныне с гордостью носит имя «</w:t>
      </w:r>
      <w:r>
        <w:t>с</w:t>
      </w:r>
      <w:r w:rsidRPr="005D436F">
        <w:t>амый трезвый регион Российской Федерации» [2].</w:t>
      </w:r>
    </w:p>
    <w:p w:rsidR="00F31E53" w:rsidRPr="005D436F" w:rsidRDefault="00F31E53" w:rsidP="00F31E53">
      <w:proofErr w:type="gramStart"/>
      <w:r w:rsidRPr="005D436F">
        <w:t xml:space="preserve">Фантастические успехи в возрождении Чечни из пепла, в превращении ее в стабильный и динамично развивающийся регион Юга России, несомненно, связаны с именем Главы Чеченской Республики, Героя России Рамзана Ахматовича Кадырова, </w:t>
      </w:r>
      <w:r>
        <w:t>признанн</w:t>
      </w:r>
      <w:r w:rsidRPr="00D00ECB">
        <w:t>ого</w:t>
      </w:r>
      <w:r w:rsidRPr="005D436F">
        <w:t xml:space="preserve"> по результатам </w:t>
      </w:r>
      <w:r w:rsidRPr="00D00ECB">
        <w:t>В</w:t>
      </w:r>
      <w:r w:rsidRPr="005D436F">
        <w:t>сероссийского экспертного опроса (АПЭК) в январе 2021 г. одним из самых влиятельных глав субъектов РФ.</w:t>
      </w:r>
      <w:proofErr w:type="gramEnd"/>
    </w:p>
    <w:p w:rsidR="00F31E53" w:rsidRPr="005D436F" w:rsidRDefault="00F31E53" w:rsidP="00F31E53">
      <w:r w:rsidRPr="005D436F">
        <w:t xml:space="preserve">Достигнутые положительные результаты обусловлены динамично и прочно утвердившейся </w:t>
      </w:r>
      <w:r w:rsidRPr="00D00ECB">
        <w:t xml:space="preserve">стабильностью, </w:t>
      </w:r>
      <w:r>
        <w:t>правопорядк</w:t>
      </w:r>
      <w:r w:rsidRPr="00D00ECB">
        <w:t>ом</w:t>
      </w:r>
      <w:r w:rsidRPr="005D436F">
        <w:t xml:space="preserve"> и законност</w:t>
      </w:r>
      <w:r w:rsidRPr="00D00ECB">
        <w:t>ью</w:t>
      </w:r>
      <w:r w:rsidRPr="005D436F">
        <w:t xml:space="preserve"> в поствоенной Чечне. Именно </w:t>
      </w:r>
      <w:r w:rsidRPr="00D00ECB">
        <w:t>на</w:t>
      </w:r>
      <w:r>
        <w:t xml:space="preserve"> достижени</w:t>
      </w:r>
      <w:r w:rsidRPr="00D00ECB">
        <w:t>е</w:t>
      </w:r>
      <w:r w:rsidRPr="005D436F">
        <w:t xml:space="preserve"> данных позитивных результатов на основе новой Конституции ЧР были направлены в свое время титанические усилия первого Президента ЧР, Героя России Ахмата Абдулхамидовича Кадырова. По его мнению, Основной Закон в тот период был актуален главным образом для нейтрализации деструктивных процессов в жизни чеченцев, а также для преодоления страшной катастрофы, постигшей в первую очередь духовно-нравственную сферу чеченского общества.</w:t>
      </w:r>
    </w:p>
    <w:p w:rsidR="00F31E53" w:rsidRPr="005D436F" w:rsidRDefault="00F31E53" w:rsidP="00F31E53">
      <w:r w:rsidRPr="005D436F">
        <w:t xml:space="preserve">Без принятия Конституции ЧР (2003 г.) эту катастрофу преодолеть было бы невозможно. </w:t>
      </w:r>
      <w:proofErr w:type="gramStart"/>
      <w:r w:rsidRPr="005D436F">
        <w:t xml:space="preserve">Во всех ее статьях отразились чаяния и интересы жителей республики, </w:t>
      </w:r>
      <w:r>
        <w:t>перенесши</w:t>
      </w:r>
      <w:r w:rsidRPr="00D00ECB">
        <w:t>х</w:t>
      </w:r>
      <w:r w:rsidRPr="005D436F">
        <w:t xml:space="preserve"> неимоверные тяжести двух страшных чеченских войн, после которых некогда цветущий край был превращен в руины и пепелище, а также в приют для международного терроризма, сообщества «ломехуз» (организаторов отнимания трезвости) и их жертв – интоксикантно зависимой молодежи.</w:t>
      </w:r>
      <w:proofErr w:type="gramEnd"/>
    </w:p>
    <w:p w:rsidR="00F31E53" w:rsidRPr="005D436F" w:rsidRDefault="00F31E53" w:rsidP="00F31E53">
      <w:proofErr w:type="gramStart"/>
      <w:r w:rsidRPr="005D436F">
        <w:t xml:space="preserve">Именно с момента принятии Конституции ЧР были созданы в первую очередь политико-правовые, идеологические, социокультурные предпосылки для эффективных созидательных процессов в социальном бытии чеченцев, развития их духовно-нравственной жизни, возрождения подлинно национальных, самобытных духовных ценностей, </w:t>
      </w:r>
      <w:r w:rsidRPr="00D00ECB">
        <w:t xml:space="preserve">способствовавших </w:t>
      </w:r>
      <w:r w:rsidRPr="00260AF0">
        <w:t>искоренению</w:t>
      </w:r>
      <w:r w:rsidRPr="005D436F">
        <w:t xml:space="preserve"> из жизни части молодежи </w:t>
      </w:r>
      <w:r>
        <w:t>установк</w:t>
      </w:r>
      <w:r w:rsidRPr="00D00ECB">
        <w:t>и</w:t>
      </w:r>
      <w:r w:rsidRPr="005D436F">
        <w:t xml:space="preserve"> на самоотравление интоксикантами.</w:t>
      </w:r>
      <w:proofErr w:type="gramEnd"/>
    </w:p>
    <w:p w:rsidR="00F31E53" w:rsidRPr="005D436F" w:rsidRDefault="00F31E53" w:rsidP="00F31E53">
      <w:proofErr w:type="gramStart"/>
      <w:r w:rsidRPr="005D436F">
        <w:t>Судьбоносную роль в этом сложном процессе сыграла несгибаемая политическая воля общепризнанного лидера ЧР Кадырова Р.А. В этой связи важно отметить, что в целях защиты физического здоровья и духовно-нравственных ценностей этноса, утверждения и сохранения его трезвости Главой ЧР в полной мере были задействованы соответствующие статьи новой Конституции ЧР.</w:t>
      </w:r>
      <w:proofErr w:type="gramEnd"/>
      <w:r w:rsidRPr="005D436F">
        <w:t xml:space="preserve"> В </w:t>
      </w:r>
      <w:proofErr w:type="gramStart"/>
      <w:r w:rsidRPr="005D436F">
        <w:t>этом</w:t>
      </w:r>
      <w:proofErr w:type="gramEnd"/>
      <w:r w:rsidRPr="005D436F">
        <w:t xml:space="preserve"> контексте важно назвать ст. 38, в которой прописаны «права на охрану здоровья и медицинскую помощь», представлены «программы, способствующие экологическому и санитарно-эпидемиологическому благополучию» [3]. Ценности морали трезвости в контексте императивов ситуации того времени были сформулированы, а затем и приняты на Первом съезде Ассамблеи народов Чечни (2006 г). На этом и последующих съездах «Ассамблеи», которые проходили под председательством Главы ЧР Кадырова Р.А., были заложены ценности традиционных верований этноса, а также базовые ценности </w:t>
      </w:r>
      <w:proofErr w:type="gramStart"/>
      <w:r w:rsidRPr="005D436F">
        <w:t>чеченского культурного</w:t>
      </w:r>
      <w:proofErr w:type="gramEnd"/>
      <w:r w:rsidRPr="005D436F">
        <w:t xml:space="preserve"> кода «Нохчалла» и чеченского кодекса чести «Къонахалла». Эти ценности на всех этапах жизни подпитывали трезвость чеченцев как их </w:t>
      </w:r>
      <w:r>
        <w:t>естественного состояния</w:t>
      </w:r>
      <w:r w:rsidRPr="005D436F">
        <w:t>.</w:t>
      </w:r>
    </w:p>
    <w:p w:rsidR="00F31E53" w:rsidRPr="005D436F" w:rsidRDefault="00F31E53" w:rsidP="00F31E53">
      <w:proofErr w:type="gramStart"/>
      <w:r w:rsidRPr="005D436F">
        <w:t>Весьма важными в утверждении морали трезвости и защиты от программирования на самоотравление стали жизнеутверждающий мыслительный потенциал А.А. Кадырова, проповеди Председателя Совета Улемов ЧР Кадырова Х.Ж, актуальные идеи известных местных богословов, а также работы народного писателя ЧР Абузара Айдамирова «Наши нравы», «Свод правил поведения чеченской молодежи 21-го века «Нохчалла» И. Сайдаева и т.д. [4].</w:t>
      </w:r>
      <w:proofErr w:type="gramEnd"/>
    </w:p>
    <w:p w:rsidR="00F31E53" w:rsidRPr="005D436F" w:rsidRDefault="00F31E53" w:rsidP="00F31E53">
      <w:r w:rsidRPr="005D436F">
        <w:t>На основе данных документов, защищающих духовное и физическое здоровье всего населения, по указанию Главы ЧР Кадырова Р.А.</w:t>
      </w:r>
      <w:r w:rsidRPr="008A0471">
        <w:t>,</w:t>
      </w:r>
      <w:r w:rsidRPr="005D436F">
        <w:t xml:space="preserve"> в 2013 г. была разработана и утверждена «Единая концепция духовно-нравственного воспитания и развития подрастающего поколения Чеченской Республики». В ней в сконцентрированном виде нашли отражение такие важные положения по утверждению и сохранению трезвости, как «развитие у молодежи навыков здорового образа жизни, способности противостоять алкоголю, курению, наркотикам» [5, с. 9]. Здесь следует отметить, что принципы морали трезвости провозглашают и религиозные радикалисты, но не на платформе </w:t>
      </w:r>
      <w:proofErr w:type="gramStart"/>
      <w:r w:rsidRPr="005D436F">
        <w:t>чеченских традиционных</w:t>
      </w:r>
      <w:proofErr w:type="gramEnd"/>
      <w:r w:rsidRPr="005D436F">
        <w:t xml:space="preserve"> ценностей, что умаляет этнонациональный дух этого актуального духовно-нравственного феномена.</w:t>
      </w:r>
    </w:p>
    <w:p w:rsidR="00F31E53" w:rsidRPr="005D436F" w:rsidRDefault="00F31E53" w:rsidP="00F31E53">
      <w:r w:rsidRPr="005D436F">
        <w:t>Реализуя ключевые установки данной «Концепции» и базовых духовных ценностей чеченцев, в Республике (первыми в России) были закрыты игорные заведения, резко ограничены места продажи алкогольных ядов, разного вида интоксикантов, усилено решительное наступление на организаторов отнимания трезвости, приняты самые эффективные методы противодействия распространению СПИД</w:t>
      </w:r>
      <w:r w:rsidRPr="008A0471">
        <w:t>а</w:t>
      </w:r>
      <w:r w:rsidRPr="005D436F">
        <w:t>. Впервые в РФ была принята практика религиозного оформления брачного союза молодых (никах) только при наличии медицинского подтверждения об отсутствии у них СПИД</w:t>
      </w:r>
      <w:r w:rsidRPr="008A0471">
        <w:t>а</w:t>
      </w:r>
      <w:r w:rsidRPr="005D436F">
        <w:t xml:space="preserve">, что привело к резкому сокращению этого заболевания среди молодежи. </w:t>
      </w:r>
      <w:r w:rsidRPr="008A0471">
        <w:t>Такие</w:t>
      </w:r>
      <w:r w:rsidRPr="005D436F">
        <w:t xml:space="preserve"> решительные действия руководства ЧР позволили нейтрализовать условия существования </w:t>
      </w:r>
      <w:r>
        <w:t>самоотравлени</w:t>
      </w:r>
      <w:r w:rsidRPr="008A0471">
        <w:t>й</w:t>
      </w:r>
      <w:r>
        <w:rPr>
          <w:color w:val="FF0000"/>
        </w:rPr>
        <w:t xml:space="preserve"> </w:t>
      </w:r>
      <w:r w:rsidRPr="008A0471">
        <w:t>интоксикантами,</w:t>
      </w:r>
      <w:r w:rsidRPr="005D436F">
        <w:t xml:space="preserve"> особенно среди молодежи.</w:t>
      </w:r>
    </w:p>
    <w:p w:rsidR="00F31E53" w:rsidRPr="005D436F" w:rsidRDefault="00F31E53" w:rsidP="00F31E53">
      <w:pPr>
        <w:tabs>
          <w:tab w:val="left" w:pos="851"/>
        </w:tabs>
        <w:autoSpaceDE w:val="0"/>
        <w:autoSpaceDN w:val="0"/>
        <w:adjustRightInd w:val="0"/>
        <w:rPr>
          <w:color w:val="000000"/>
        </w:rPr>
      </w:pPr>
      <w:proofErr w:type="gramStart"/>
      <w:r w:rsidRPr="005D436F">
        <w:t xml:space="preserve">Как известно, успех в утверждении и сохранении трезвости обусловлен системой усилий </w:t>
      </w:r>
      <w:r w:rsidRPr="005D436F">
        <w:rPr>
          <w:color w:val="000000"/>
        </w:rPr>
        <w:t>семьи, дошкольных и образовательных учреждений, трудовых коллективов, общественных организаций и т. д. В ЧР важным фактором в этом процессе в постсоветскую эпоху выступают патриархальные семьи (из 3-х поколений), тайповые (родовые), фамильные, родственные образования и их авторитеты, а также референтные группы друзей-сверстников.</w:t>
      </w:r>
      <w:proofErr w:type="gramEnd"/>
      <w:r w:rsidRPr="005D436F">
        <w:rPr>
          <w:color w:val="000000"/>
        </w:rPr>
        <w:t xml:space="preserve"> В этих образованиях жизнедеятельность молодежи более </w:t>
      </w:r>
      <w:r>
        <w:rPr>
          <w:color w:val="000000"/>
        </w:rPr>
        <w:t>ж</w:t>
      </w:r>
      <w:r w:rsidRPr="008A0471">
        <w:t>ё</w:t>
      </w:r>
      <w:r w:rsidRPr="005D436F">
        <w:rPr>
          <w:color w:val="000000"/>
        </w:rPr>
        <w:t>стко регламентирована внутригрупповыми антиинтоксикантными нормами и порядками и повседневно испытывает регулятивную функцию горско-патриархального общественного мнения, что наиболее эффективно препятствует формированию личной программы на самоотравление.</w:t>
      </w:r>
    </w:p>
    <w:p w:rsidR="00F31E53" w:rsidRPr="005D436F" w:rsidRDefault="00F31E53" w:rsidP="00F31E53">
      <w:pPr>
        <w:tabs>
          <w:tab w:val="left" w:pos="851"/>
        </w:tabs>
      </w:pPr>
      <w:r w:rsidRPr="005D436F">
        <w:t xml:space="preserve">Основываясь на 5-й Суре Корана «Трапеза» и других исламских источниках, в передовых рядах в массовом движении против самоотравления интоксикантами </w:t>
      </w:r>
      <w:r>
        <w:t>выступил</w:t>
      </w:r>
      <w:r w:rsidRPr="008A0471">
        <w:t>а</w:t>
      </w:r>
      <w:r w:rsidRPr="005D436F">
        <w:t xml:space="preserve"> Централизованная религиозная организация «Духовное управление мусульман Чеченской Республики» (Муфтият ЧР), объектом особого </w:t>
      </w:r>
      <w:proofErr w:type="gramStart"/>
      <w:r w:rsidRPr="005D436F">
        <w:t>внимания</w:t>
      </w:r>
      <w:proofErr w:type="gramEnd"/>
      <w:r w:rsidRPr="005D436F">
        <w:t xml:space="preserve"> которого стала молодежь [6, с. 190]. Данный выбор был обусловлен неслучайно: во-первых, 70</w:t>
      </w:r>
      <w:r>
        <w:t xml:space="preserve"> </w:t>
      </w:r>
      <w:r w:rsidRPr="005D436F">
        <w:t xml:space="preserve">% населения ЧР составляет молодежь, во-вторых, она больше подвержена процессу интоксикантизации, в-третьих, застрельщиками известных кровавых событий на Юге России была часть молодежи, </w:t>
      </w:r>
      <w:r>
        <w:t>вдохновляв</w:t>
      </w:r>
      <w:r w:rsidRPr="008A0471">
        <w:t>шаяся</w:t>
      </w:r>
      <w:r w:rsidRPr="005D436F">
        <w:t xml:space="preserve"> разными негативными факторами, среди которых интоксиканты занимали не последнее место.</w:t>
      </w:r>
    </w:p>
    <w:p w:rsidR="00F31E53" w:rsidRPr="005D436F" w:rsidRDefault="00F31E53" w:rsidP="00F31E53">
      <w:pPr>
        <w:tabs>
          <w:tab w:val="left" w:pos="851"/>
        </w:tabs>
      </w:pPr>
      <w:r>
        <w:t>К</w:t>
      </w:r>
      <w:r w:rsidRPr="005D436F">
        <w:t xml:space="preserve"> своей </w:t>
      </w:r>
      <w:r>
        <w:t>антиинтоксикантн</w:t>
      </w:r>
      <w:r w:rsidRPr="005D436F">
        <w:t xml:space="preserve">ой работе Муфтият ЧР привлекает целую систему духовных образовательных учреждений: Российский исламский университет им. Кунта-Хаджи Кишиева, Исламский институт им. Ахмад-Хаджи Кадырова, огромное количество медресе, </w:t>
      </w:r>
      <w:r>
        <w:t>расположенн</w:t>
      </w:r>
      <w:r w:rsidRPr="008A0471">
        <w:t>ых</w:t>
      </w:r>
      <w:r w:rsidRPr="005D436F">
        <w:t xml:space="preserve"> во всех районах и крупных населенных пунктах ЧР. Следует добавить, что при каждой мечети также функционирует медресе, где по выходным дням и в период летних каникул </w:t>
      </w:r>
      <w:r>
        <w:t>идё</w:t>
      </w:r>
      <w:r w:rsidRPr="005D436F">
        <w:t xml:space="preserve">т обучение детей не только основам Ислама, но </w:t>
      </w:r>
      <w:r w:rsidRPr="008A0471">
        <w:t>и</w:t>
      </w:r>
      <w:r w:rsidRPr="005D436F">
        <w:t xml:space="preserve"> с раннего детства формируется установка на неприятие греховной программы самоотравления интоксикантами.</w:t>
      </w:r>
    </w:p>
    <w:p w:rsidR="00F31E53" w:rsidRPr="005D436F" w:rsidRDefault="00F31E53" w:rsidP="00F31E53">
      <w:pPr>
        <w:tabs>
          <w:tab w:val="left" w:pos="851"/>
        </w:tabs>
      </w:pPr>
      <w:r w:rsidRPr="005D436F">
        <w:t xml:space="preserve">Важным звеном в системе Муфтията ЧР является Совет Улемов Чеченской Республики, </w:t>
      </w:r>
      <w:r>
        <w:t>заседани</w:t>
      </w:r>
      <w:r w:rsidRPr="008A0471">
        <w:t>я</w:t>
      </w:r>
      <w:r w:rsidRPr="005D436F">
        <w:t xml:space="preserve"> которого </w:t>
      </w:r>
      <w:r>
        <w:t>провод</w:t>
      </w:r>
      <w:r w:rsidRPr="008A0471">
        <w:t>я</w:t>
      </w:r>
      <w:r w:rsidRPr="005D436F">
        <w:t>тся для разработки богословских решений – фетв и подготовки регламентации для осуществления религиозных обрядов в форме инструкций и положений. В этих базовых для верующих документах важное место занимают проблемы развития культуры трезвости и здорового образа жизни как богоугодной ценности.</w:t>
      </w:r>
    </w:p>
    <w:p w:rsidR="00F31E53" w:rsidRPr="005D436F" w:rsidRDefault="00F31E53" w:rsidP="00F31E53">
      <w:pPr>
        <w:tabs>
          <w:tab w:val="left" w:pos="851"/>
        </w:tabs>
      </w:pPr>
      <w:r w:rsidRPr="005D436F">
        <w:t xml:space="preserve">В реализации положений этих документов на местах ключевую роль играют представители муфтията, </w:t>
      </w:r>
      <w:r w:rsidRPr="008A0471">
        <w:t>П</w:t>
      </w:r>
      <w:r w:rsidRPr="005D436F">
        <w:t xml:space="preserve">редседатели советов имамов районов ЧР (кадии). Каждый Председатель совета имамов обеспечивает функционирование мусульманской общины данного конкретного района, руководит деятельностью </w:t>
      </w:r>
      <w:r>
        <w:t>П</w:t>
      </w:r>
      <w:r w:rsidRPr="005D436F">
        <w:t>редседателе</w:t>
      </w:r>
      <w:r>
        <w:t>й</w:t>
      </w:r>
      <w:r w:rsidRPr="005D436F">
        <w:t xml:space="preserve"> совета мечетей (имамов) </w:t>
      </w:r>
      <w:r>
        <w:t>населё</w:t>
      </w:r>
      <w:r w:rsidRPr="005D436F">
        <w:t>нных пунктов своего района, ориентирует их усилия на преодоление названных социальных пороков.</w:t>
      </w:r>
    </w:p>
    <w:p w:rsidR="00F31E53" w:rsidRPr="005D436F" w:rsidRDefault="00F31E53" w:rsidP="00F31E53">
      <w:pPr>
        <w:tabs>
          <w:tab w:val="left" w:pos="851"/>
        </w:tabs>
      </w:pPr>
      <w:r w:rsidRPr="005D436F">
        <w:t xml:space="preserve">В </w:t>
      </w:r>
      <w:proofErr w:type="gramStart"/>
      <w:r w:rsidRPr="005D436F">
        <w:t>каждом</w:t>
      </w:r>
      <w:proofErr w:type="gramEnd"/>
      <w:r w:rsidRPr="005D436F">
        <w:t xml:space="preserve"> </w:t>
      </w:r>
      <w:r>
        <w:t>насел</w:t>
      </w:r>
      <w:r w:rsidRPr="008A0471">
        <w:t>ё</w:t>
      </w:r>
      <w:r w:rsidRPr="005D436F">
        <w:t xml:space="preserve">нном пункте Чечни функционирует мусульманская община, возглавляемая Председателем совета мечети (имам), который в своей деятельности руководствуется указаниями своего районного кадия. Мусульманская община данного </w:t>
      </w:r>
      <w:r>
        <w:t>населё</w:t>
      </w:r>
      <w:r w:rsidRPr="005D436F">
        <w:t xml:space="preserve">нного пункта представляет собой сообщество мюридов (верующих), которые входят в то или иное вирдовое братство (община мюридов). Вирдовое братство этого населенного пункта возглавляет тамада (руководитель общины). Сам тамада, как предводитель вирдового братства населенного пункта, координирует деятельность туркхов (руководитель первичной ячейки мюридов), </w:t>
      </w:r>
      <w:r>
        <w:t>обеспечивающи</w:t>
      </w:r>
      <w:r w:rsidRPr="008A0471">
        <w:t>х</w:t>
      </w:r>
      <w:r w:rsidRPr="005D436F">
        <w:t xml:space="preserve"> деятельность мюридской группы определенного квартала. Все эти звенья суфийского комплекса активно подключились к реализации подлинно гуманистической Программы Главы ЧР Кадырова Р.А. «Трезвость – воля народа», в которой приоритетным является преодоление в первую очередь индивидуальной интоксикантной зависимости.</w:t>
      </w:r>
    </w:p>
    <w:p w:rsidR="00F31E53" w:rsidRPr="005D436F" w:rsidRDefault="00F31E53" w:rsidP="00F31E53">
      <w:pPr>
        <w:tabs>
          <w:tab w:val="left" w:pos="851"/>
        </w:tabs>
        <w:rPr>
          <w:rFonts w:eastAsia="Calibri"/>
        </w:rPr>
      </w:pPr>
      <w:proofErr w:type="gramStart"/>
      <w:r w:rsidRPr="005D436F">
        <w:t xml:space="preserve">В данный процесс Муфтият ЧР активно привлекает не только </w:t>
      </w:r>
      <w:r w:rsidRPr="005D436F">
        <w:rPr>
          <w:rFonts w:eastAsia="Calibri"/>
        </w:rPr>
        <w:t>официальных богословов, но и различных неформальных богословских авторитетов, известных потомков шейхов-устазов (суфийских святых), лидеров тарикатских (суфийских) направлений, вирдовых общин и вирдовых групп, что позволяет довести до сведения населения, всей молодежи на местах позитивные идеи, созидательные проекты и планы Руководства Чеченской Республики и Муфтията ЧР в деле развития культуры трезвости.</w:t>
      </w:r>
      <w:proofErr w:type="gramEnd"/>
    </w:p>
    <w:p w:rsidR="00F31E53" w:rsidRPr="005D436F" w:rsidRDefault="00F31E53" w:rsidP="00F31E53">
      <w:pPr>
        <w:tabs>
          <w:tab w:val="left" w:pos="851"/>
        </w:tabs>
        <w:rPr>
          <w:rFonts w:eastAsia="Calibri"/>
        </w:rPr>
      </w:pPr>
      <w:r w:rsidRPr="005D436F">
        <w:rPr>
          <w:rFonts w:eastAsia="Calibri"/>
        </w:rPr>
        <w:t xml:space="preserve">Для утверждения в повседневной жизни принципов трезвости и здорового образа жизни среди молодежи Муфтият ЧР, различные министерства и ведомства республики систематически проводят научно-практические конференции, семинары, круглые столы, диспуты по актуальным проблемам утверждения и сохранения трезвости, преодоления условий существования самоотравления </w:t>
      </w:r>
      <w:r w:rsidRPr="008A0471">
        <w:rPr>
          <w:rFonts w:eastAsia="Calibri"/>
        </w:rPr>
        <w:t>интоксикантами</w:t>
      </w:r>
      <w:r>
        <w:rPr>
          <w:rFonts w:eastAsia="Calibri"/>
        </w:rPr>
        <w:t xml:space="preserve"> </w:t>
      </w:r>
      <w:r w:rsidRPr="005D436F">
        <w:rPr>
          <w:rFonts w:eastAsia="Calibri"/>
        </w:rPr>
        <w:t>в чеченском обществе. Важно отметить, что тематику данных мероприятий нередко определяет сама молодежь, обозначая их такими, например, названиями</w:t>
      </w:r>
      <w:r w:rsidRPr="008A0471">
        <w:rPr>
          <w:rFonts w:eastAsia="Calibri"/>
        </w:rPr>
        <w:t>,</w:t>
      </w:r>
      <w:r w:rsidRPr="005D436F">
        <w:rPr>
          <w:rFonts w:eastAsia="Calibri"/>
        </w:rPr>
        <w:t xml:space="preserve"> как: «Сообщи, где торгуют смертью», «Жизнь – да, интоксиканты – нет». «Интоксиканты и горский кодекс чести несовместимы», «Интоксиканты покидают горы».</w:t>
      </w:r>
    </w:p>
    <w:p w:rsidR="00F31E53" w:rsidRPr="005D436F" w:rsidRDefault="00F31E53" w:rsidP="00F31E53">
      <w:pPr>
        <w:tabs>
          <w:tab w:val="left" w:pos="851"/>
        </w:tabs>
        <w:autoSpaceDE w:val="0"/>
        <w:autoSpaceDN w:val="0"/>
        <w:adjustRightInd w:val="0"/>
        <w:rPr>
          <w:rFonts w:eastAsia="Calibri"/>
        </w:rPr>
      </w:pPr>
      <w:r w:rsidRPr="005D436F">
        <w:rPr>
          <w:rFonts w:eastAsia="Calibri"/>
        </w:rPr>
        <w:t xml:space="preserve">Наиболее активно Муфтият работает с интоксикантно рискованной частью молодежи – с учащимися всех уровней. Существуют соглашения между Муфтиятом ЧР и Министерством образования и науки ЧР, в рамках </w:t>
      </w:r>
      <w:r>
        <w:rPr>
          <w:rFonts w:eastAsia="Calibri"/>
        </w:rPr>
        <w:t>котор</w:t>
      </w:r>
      <w:r w:rsidRPr="00C35B68">
        <w:rPr>
          <w:rFonts w:eastAsia="Calibri"/>
        </w:rPr>
        <w:t>ых</w:t>
      </w:r>
      <w:r w:rsidRPr="005D436F">
        <w:rPr>
          <w:rFonts w:eastAsia="Calibri"/>
        </w:rPr>
        <w:t xml:space="preserve"> разработаны и реализуются соответствующие программы и проекты, дающие эффективные результаты.</w:t>
      </w:r>
    </w:p>
    <w:p w:rsidR="00F31E53" w:rsidRPr="005D436F" w:rsidRDefault="00F31E53" w:rsidP="00F31E53">
      <w:pPr>
        <w:tabs>
          <w:tab w:val="left" w:pos="851"/>
        </w:tabs>
        <w:autoSpaceDE w:val="0"/>
        <w:autoSpaceDN w:val="0"/>
        <w:adjustRightInd w:val="0"/>
        <w:rPr>
          <w:rFonts w:eastAsia="Calibri"/>
        </w:rPr>
      </w:pPr>
      <w:r w:rsidRPr="005D436F">
        <w:rPr>
          <w:rFonts w:eastAsia="Calibri"/>
        </w:rPr>
        <w:t xml:space="preserve">Для повышения эффективности усилий в противостоянии процессу интоксикантизации части молодежи Муфтият ЧР и Управление Федеральной службы России по </w:t>
      </w:r>
      <w:proofErr w:type="gramStart"/>
      <w:r w:rsidRPr="005D436F">
        <w:rPr>
          <w:rFonts w:eastAsia="Calibri"/>
        </w:rPr>
        <w:t>контролю за</w:t>
      </w:r>
      <w:proofErr w:type="gramEnd"/>
      <w:r w:rsidRPr="005D436F">
        <w:rPr>
          <w:rFonts w:eastAsia="Calibri"/>
        </w:rPr>
        <w:t xml:space="preserve"> оборотом наркотических ядов</w:t>
      </w:r>
      <w:r w:rsidRPr="005D436F">
        <w:rPr>
          <w:rFonts w:eastAsia="Calibri"/>
          <w:color w:val="FF0000"/>
        </w:rPr>
        <w:t xml:space="preserve"> </w:t>
      </w:r>
      <w:r w:rsidRPr="005D436F">
        <w:rPr>
          <w:rFonts w:eastAsia="Calibri"/>
        </w:rPr>
        <w:t xml:space="preserve">по ЧР совместно разрабатывают законодательные меры, направленные на противодействие этому социальному злу. Муфтият ЧР совместно с Антитеррористической комиссией ЧР также </w:t>
      </w:r>
      <w:r>
        <w:rPr>
          <w:rFonts w:eastAsia="Calibri"/>
        </w:rPr>
        <w:t>разрабатыва</w:t>
      </w:r>
      <w:r w:rsidRPr="00C35B68">
        <w:rPr>
          <w:rFonts w:eastAsia="Calibri"/>
        </w:rPr>
        <w:t>ю</w:t>
      </w:r>
      <w:r w:rsidRPr="005D436F">
        <w:rPr>
          <w:rFonts w:eastAsia="Calibri"/>
        </w:rPr>
        <w:t>т конкретные мероприятия противодействия информационному террору, который организуется с целью отнимания трезвости, насаждения самоотравления интоксикантами.</w:t>
      </w:r>
    </w:p>
    <w:p w:rsidR="00F31E53" w:rsidRPr="005D436F" w:rsidRDefault="00F31E53" w:rsidP="00F31E53">
      <w:pPr>
        <w:tabs>
          <w:tab w:val="left" w:pos="851"/>
        </w:tabs>
        <w:autoSpaceDE w:val="0"/>
        <w:autoSpaceDN w:val="0"/>
        <w:adjustRightInd w:val="0"/>
        <w:rPr>
          <w:rFonts w:eastAsia="Calibri"/>
        </w:rPr>
      </w:pPr>
      <w:r w:rsidRPr="005D436F">
        <w:rPr>
          <w:rFonts w:eastAsia="Calibri"/>
        </w:rPr>
        <w:t xml:space="preserve">В поле зрения Муфтията ЧР находится молодежь, которая служит в рядах вооруженных сил РФ. Представители муфтията часто бывают в воинских подразделениях, ведут с молодыми воинами беседы на религиозные, морально-нравственные, патриотические и другие темы, в которых </w:t>
      </w:r>
      <w:r>
        <w:rPr>
          <w:rFonts w:eastAsia="Calibri"/>
        </w:rPr>
        <w:t>рассматриваю</w:t>
      </w:r>
      <w:r w:rsidRPr="005D436F">
        <w:rPr>
          <w:rFonts w:eastAsia="Calibri"/>
        </w:rPr>
        <w:t xml:space="preserve">тся также и проблемы возможной интоксикантизации среди части воинской молодежи. Такие же беседы ведутся и с </w:t>
      </w:r>
      <w:r>
        <w:rPr>
          <w:rFonts w:eastAsia="Calibri"/>
        </w:rPr>
        <w:t>осужд</w:t>
      </w:r>
      <w:r w:rsidRPr="00C35B68">
        <w:rPr>
          <w:rFonts w:eastAsia="Calibri"/>
        </w:rPr>
        <w:t>ё</w:t>
      </w:r>
      <w:r w:rsidRPr="005D436F">
        <w:rPr>
          <w:rFonts w:eastAsia="Calibri"/>
        </w:rPr>
        <w:t xml:space="preserve">нными в местах их заключения. </w:t>
      </w:r>
      <w:proofErr w:type="gramStart"/>
      <w:r w:rsidRPr="005D436F">
        <w:rPr>
          <w:rFonts w:eastAsia="Calibri"/>
        </w:rPr>
        <w:t xml:space="preserve">В рамках </w:t>
      </w:r>
      <w:r>
        <w:rPr>
          <w:rFonts w:eastAsia="Calibri"/>
        </w:rPr>
        <w:t>заключё</w:t>
      </w:r>
      <w:r w:rsidRPr="005D436F">
        <w:rPr>
          <w:rFonts w:eastAsia="Calibri"/>
        </w:rPr>
        <w:t xml:space="preserve">нного договора с УФСИН РФ по Чеченской Республике по установленному графику представители духовенства посещают места заключения, читают проповеди, разъясняющие основополагающие принципы Ислама, представляют </w:t>
      </w:r>
      <w:r>
        <w:rPr>
          <w:rFonts w:eastAsia="Calibri"/>
        </w:rPr>
        <w:t>заключ</w:t>
      </w:r>
      <w:r w:rsidRPr="00C35B68">
        <w:rPr>
          <w:rFonts w:eastAsia="Calibri"/>
        </w:rPr>
        <w:t>ё</w:t>
      </w:r>
      <w:r w:rsidRPr="005D436F">
        <w:rPr>
          <w:rFonts w:eastAsia="Calibri"/>
        </w:rPr>
        <w:t xml:space="preserve">нным специальную библиотеку и видеотеку, в которых </w:t>
      </w:r>
      <w:r>
        <w:rPr>
          <w:rFonts w:eastAsia="Calibri"/>
        </w:rPr>
        <w:t>демонстриру</w:t>
      </w:r>
      <w:r w:rsidRPr="00C35B68">
        <w:rPr>
          <w:rFonts w:eastAsia="Calibri"/>
        </w:rPr>
        <w:t>ю</w:t>
      </w:r>
      <w:r>
        <w:rPr>
          <w:rFonts w:eastAsia="Calibri"/>
        </w:rPr>
        <w:t>тся</w:t>
      </w:r>
      <w:r w:rsidRPr="005D436F">
        <w:rPr>
          <w:rFonts w:eastAsia="Calibri"/>
        </w:rPr>
        <w:t xml:space="preserve"> все ужасы вредных привычек.</w:t>
      </w:r>
      <w:proofErr w:type="gramEnd"/>
    </w:p>
    <w:p w:rsidR="00F31E53" w:rsidRPr="005D436F" w:rsidRDefault="00F31E53" w:rsidP="00F31E53">
      <w:pPr>
        <w:tabs>
          <w:tab w:val="left" w:pos="851"/>
        </w:tabs>
        <w:autoSpaceDE w:val="0"/>
        <w:autoSpaceDN w:val="0"/>
        <w:adjustRightInd w:val="0"/>
        <w:rPr>
          <w:rFonts w:eastAsia="Calibri"/>
        </w:rPr>
      </w:pPr>
      <w:r w:rsidRPr="005D436F">
        <w:rPr>
          <w:rFonts w:eastAsia="Calibri"/>
        </w:rPr>
        <w:t xml:space="preserve">Активная, научно и идеологически обоснованная система пропаганды здорового образа жизни, противодействия интоксикантной зависимости и профилактики противоправного поведения уже </w:t>
      </w:r>
      <w:proofErr w:type="gramStart"/>
      <w:r w:rsidRPr="005D436F">
        <w:rPr>
          <w:rFonts w:eastAsia="Calibri"/>
        </w:rPr>
        <w:t>приносит свои позитивные результаты</w:t>
      </w:r>
      <w:proofErr w:type="gramEnd"/>
      <w:r w:rsidRPr="005D436F">
        <w:rPr>
          <w:rFonts w:eastAsia="Calibri"/>
        </w:rPr>
        <w:t xml:space="preserve">. На всей территории городов и населенных пунктов Чечни сегодня невозможно увидеть компании, отравляющие себя алкогольными ядами, резко сокращены пункты по продаже этих ядов, а </w:t>
      </w:r>
      <w:r>
        <w:rPr>
          <w:rFonts w:eastAsia="Calibri"/>
        </w:rPr>
        <w:t>разреш</w:t>
      </w:r>
      <w:r w:rsidRPr="00C35B68">
        <w:rPr>
          <w:rFonts w:eastAsia="Calibri"/>
        </w:rPr>
        <w:t>ё</w:t>
      </w:r>
      <w:r w:rsidRPr="005D436F">
        <w:rPr>
          <w:rFonts w:eastAsia="Calibri"/>
        </w:rPr>
        <w:t>нные пункты ограничены во времени.</w:t>
      </w:r>
    </w:p>
    <w:p w:rsidR="00F31E53" w:rsidRPr="005D436F" w:rsidRDefault="00F31E53" w:rsidP="00F31E53">
      <w:pPr>
        <w:tabs>
          <w:tab w:val="left" w:pos="851"/>
        </w:tabs>
        <w:autoSpaceDE w:val="0"/>
        <w:autoSpaceDN w:val="0"/>
        <w:adjustRightInd w:val="0"/>
        <w:rPr>
          <w:rFonts w:eastAsia="Calibri"/>
        </w:rPr>
      </w:pPr>
      <w:r w:rsidRPr="005D436F">
        <w:rPr>
          <w:rFonts w:eastAsia="Calibri"/>
        </w:rPr>
        <w:t>Также успешно решается проблема самоотравления табачными ядами. Стало правилом хорошего тона или эти яды не употреблять вообще, или их не употреблять</w:t>
      </w:r>
      <w:r w:rsidRPr="005D436F">
        <w:rPr>
          <w:rFonts w:eastAsia="Calibri"/>
          <w:color w:val="FF0000"/>
        </w:rPr>
        <w:t xml:space="preserve"> </w:t>
      </w:r>
      <w:r w:rsidRPr="005D436F">
        <w:rPr>
          <w:rFonts w:eastAsia="Calibri"/>
        </w:rPr>
        <w:t xml:space="preserve">в общественных местах. В трудовых </w:t>
      </w:r>
      <w:proofErr w:type="gramStart"/>
      <w:r w:rsidRPr="005D436F">
        <w:rPr>
          <w:rFonts w:eastAsia="Calibri"/>
        </w:rPr>
        <w:t>коллективах</w:t>
      </w:r>
      <w:proofErr w:type="gramEnd"/>
      <w:r w:rsidRPr="005D436F">
        <w:rPr>
          <w:rFonts w:eastAsia="Calibri"/>
        </w:rPr>
        <w:t>, в учебных заведениях, в обществе студенческой молодежи, в общежитиях и т.д. человек с зависимостью от табачного яда</w:t>
      </w:r>
      <w:r w:rsidRPr="005D436F">
        <w:rPr>
          <w:rFonts w:eastAsia="Calibri"/>
          <w:color w:val="FF0000"/>
        </w:rPr>
        <w:t xml:space="preserve"> </w:t>
      </w:r>
      <w:r w:rsidRPr="005D436F">
        <w:rPr>
          <w:rFonts w:eastAsia="Calibri"/>
        </w:rPr>
        <w:t>воспринимается негативно. Против всех интоксикантов</w:t>
      </w:r>
      <w:r w:rsidRPr="005D436F">
        <w:rPr>
          <w:rFonts w:eastAsia="Calibri"/>
          <w:color w:val="FF0000"/>
        </w:rPr>
        <w:t xml:space="preserve"> </w:t>
      </w:r>
      <w:r>
        <w:rPr>
          <w:rFonts w:eastAsia="Calibri"/>
        </w:rPr>
        <w:t>создан</w:t>
      </w:r>
      <w:r w:rsidRPr="00C35B68">
        <w:rPr>
          <w:rFonts w:eastAsia="Calibri"/>
        </w:rPr>
        <w:t>а,</w:t>
      </w:r>
      <w:r w:rsidRPr="005D436F">
        <w:rPr>
          <w:rFonts w:eastAsia="Calibri"/>
        </w:rPr>
        <w:t xml:space="preserve"> на основе суфийских (течение в исламе) принципов</w:t>
      </w:r>
      <w:r w:rsidRPr="00C35B68">
        <w:rPr>
          <w:rFonts w:eastAsia="Calibri"/>
        </w:rPr>
        <w:t>,</w:t>
      </w:r>
      <w:r w:rsidRPr="005D436F">
        <w:rPr>
          <w:rFonts w:eastAsia="Calibri"/>
        </w:rPr>
        <w:t xml:space="preserve"> моральная атмосфера неприятия, они не являются атрибутом благополучия, престижности, они как бы «выходят из моды». В наше время они порицаются верой, горско-патриархальным общественным мнением, уважаемой частью национальной интеллигенции, религиозными деятелями, фамильно-родовыми авторитетами. Даже девушки считают неприличным принимать ухаживания молодых людей с сигаретой или же в нетрезвом состоянии, а среди прекрасного пола эти вредные привычки исторически так и не привились. Утверждающаяся мораль трезвости уже дала ощутимые результаты, особенно среди молодежи. По мнению специалистов, в ЧР количество молодых людей с </w:t>
      </w:r>
      <w:r>
        <w:rPr>
          <w:rFonts w:eastAsia="Calibri"/>
        </w:rPr>
        <w:t>интоксикант</w:t>
      </w:r>
      <w:r w:rsidRPr="00C35B68">
        <w:rPr>
          <w:rFonts w:eastAsia="Calibri"/>
        </w:rPr>
        <w:t>ной</w:t>
      </w:r>
      <w:r w:rsidRPr="005D436F">
        <w:rPr>
          <w:rFonts w:eastAsia="Calibri"/>
        </w:rPr>
        <w:t xml:space="preserve"> зависимостью</w:t>
      </w:r>
      <w:r w:rsidRPr="005D436F">
        <w:rPr>
          <w:rFonts w:eastAsia="Calibri"/>
          <w:color w:val="FF0000"/>
        </w:rPr>
        <w:t xml:space="preserve"> </w:t>
      </w:r>
      <w:r w:rsidRPr="005D436F">
        <w:rPr>
          <w:rFonts w:eastAsia="Calibri"/>
        </w:rPr>
        <w:t>в последнее время резко уменьшилось.</w:t>
      </w:r>
    </w:p>
    <w:p w:rsidR="00F31E53" w:rsidRPr="005D436F" w:rsidRDefault="00F31E53" w:rsidP="00F31E53">
      <w:pPr>
        <w:tabs>
          <w:tab w:val="left" w:pos="851"/>
        </w:tabs>
        <w:autoSpaceDE w:val="0"/>
        <w:autoSpaceDN w:val="0"/>
        <w:adjustRightInd w:val="0"/>
      </w:pPr>
      <w:r w:rsidRPr="005D436F">
        <w:rPr>
          <w:rFonts w:eastAsia="Calibri"/>
        </w:rPr>
        <w:t>Итак, в Чеченской Республике достигнуты значительные результаты</w:t>
      </w:r>
      <w:r w:rsidRPr="005D436F">
        <w:t xml:space="preserve"> в решении </w:t>
      </w:r>
      <w:proofErr w:type="gramStart"/>
      <w:r w:rsidRPr="005D436F">
        <w:t>проблемы преодоления утвер</w:t>
      </w:r>
      <w:r>
        <w:t>дивш</w:t>
      </w:r>
      <w:r w:rsidRPr="00C35B68">
        <w:t>ихс</w:t>
      </w:r>
      <w:r>
        <w:t>я вредн</w:t>
      </w:r>
      <w:r w:rsidRPr="00C35B68">
        <w:t xml:space="preserve">ых </w:t>
      </w:r>
      <w:r>
        <w:t>привыч</w:t>
      </w:r>
      <w:r w:rsidRPr="00C35B68">
        <w:t>ек</w:t>
      </w:r>
      <w:r w:rsidRPr="005D436F">
        <w:t xml:space="preserve"> самоотравления</w:t>
      </w:r>
      <w:proofErr w:type="gramEnd"/>
      <w:r w:rsidRPr="005D436F">
        <w:t xml:space="preserve"> </w:t>
      </w:r>
      <w:r w:rsidRPr="00C35B68">
        <w:t>интоксикантами</w:t>
      </w:r>
      <w:r>
        <w:t xml:space="preserve"> </w:t>
      </w:r>
      <w:r w:rsidRPr="005D436F">
        <w:t>и развития культуры трезвости</w:t>
      </w:r>
      <w:r w:rsidRPr="00C35B68">
        <w:t>,</w:t>
      </w:r>
      <w:r w:rsidRPr="005D436F">
        <w:t xml:space="preserve"> особенно среди молодежи. В </w:t>
      </w:r>
      <w:proofErr w:type="gramStart"/>
      <w:r w:rsidRPr="005D436F">
        <w:t>этом</w:t>
      </w:r>
      <w:proofErr w:type="gramEnd"/>
      <w:r w:rsidRPr="005D436F">
        <w:t xml:space="preserve"> важном направлении задействованы усилия многих социальных субъектов, в числе которых значительной результативностью отличаются Муфтият ЧР, различные религиозные, родственные объединения и их руководители. Однако современная противоречивая эпоха глобализма и пандемии диктует необходимость использования новых усилий и </w:t>
      </w:r>
      <w:r>
        <w:t>инструментария</w:t>
      </w:r>
      <w:r w:rsidRPr="005D436F">
        <w:t xml:space="preserve"> в преодолении процесса интоксикантизации жизни нашей молодежи. Самым важным здесь является поиск адекватных императивам времени форм, методов и сре</w:t>
      </w:r>
      <w:proofErr w:type="gramStart"/>
      <w:r w:rsidRPr="005D436F">
        <w:t>дств пр</w:t>
      </w:r>
      <w:proofErr w:type="gramEnd"/>
      <w:r w:rsidRPr="005D436F">
        <w:t xml:space="preserve">отиводействия данному социальному злу с </w:t>
      </w:r>
      <w:r>
        <w:t>учё</w:t>
      </w:r>
      <w:r w:rsidRPr="005D436F">
        <w:t xml:space="preserve">том образа жизни, этноконфессиональных, социокультурных, ментально-исторических особенностей конкретного народа. </w:t>
      </w:r>
      <w:proofErr w:type="gramStart"/>
      <w:r w:rsidRPr="005D436F">
        <w:t>В этой связи необходимо направить усилия на изучение и преодоление специфических условий существования самоотравления в обществе: доступность интоксикантов, информационный террор и т. д. Нуждается в развенчании и разоблачении «</w:t>
      </w:r>
      <w:r w:rsidRPr="00C35B68">
        <w:t>т</w:t>
      </w:r>
      <w:r w:rsidRPr="005D436F">
        <w:t>еория культурного</w:t>
      </w:r>
      <w:r w:rsidRPr="00141B79">
        <w:t>,</w:t>
      </w:r>
      <w:r w:rsidRPr="005D436F">
        <w:t xml:space="preserve"> умеренного питания», когда одни медицинские светила полностью отрицают интоксикантные яды, а другие рекомендуют их умеренное потребление.</w:t>
      </w:r>
      <w:proofErr w:type="gramEnd"/>
    </w:p>
    <w:p w:rsidR="00F31E53" w:rsidRPr="005D436F" w:rsidRDefault="00F31E53" w:rsidP="00F31E53">
      <w:pPr>
        <w:tabs>
          <w:tab w:val="left" w:pos="851"/>
        </w:tabs>
        <w:autoSpaceDE w:val="0"/>
        <w:autoSpaceDN w:val="0"/>
        <w:adjustRightInd w:val="0"/>
      </w:pPr>
      <w:r w:rsidRPr="005D436F">
        <w:t>Нуждается в корректировке сама концепция утверждения и сохранения трезвости, в которой, на наш взгляд, просматривается излишне мягкий, увещевательный подход к интоксикантным проявлениям. Опыт Чечни учит не только (как у Пушкина) «милость к падшим призывать» (к больным), но и пресекать злую деятельность ломехуз всех уровней</w:t>
      </w:r>
      <w:r>
        <w:t>,</w:t>
      </w:r>
      <w:r w:rsidRPr="005D436F">
        <w:t xml:space="preserve"> и притом «вести эту борьбу с нелучшими средствами, среди которых меч всегда будет еще наиболее прямым и благородным» (И.А. Ильин).</w:t>
      </w:r>
    </w:p>
    <w:p w:rsidR="00F31E53" w:rsidRPr="00472E3C" w:rsidRDefault="00F31E53" w:rsidP="00F31E53">
      <w:pPr>
        <w:pStyle w:val="-"/>
      </w:pPr>
      <w:r w:rsidRPr="00472E3C">
        <w:t>Список литературы</w:t>
      </w:r>
    </w:p>
    <w:p w:rsidR="00F31E53" w:rsidRPr="004C65C5" w:rsidRDefault="00F31E53" w:rsidP="00F31E53">
      <w:pPr>
        <w:pStyle w:val="a5"/>
      </w:pPr>
      <w:r w:rsidRPr="004C65C5">
        <w:t>1.</w:t>
      </w:r>
      <w:r w:rsidRPr="004C65C5">
        <w:tab/>
        <w:t xml:space="preserve">Стратегия государственной антинаркотической </w:t>
      </w:r>
      <w:proofErr w:type="gramStart"/>
      <w:r w:rsidRPr="004C65C5">
        <w:t>политики на период</w:t>
      </w:r>
      <w:proofErr w:type="gramEnd"/>
      <w:r w:rsidRPr="004C65C5">
        <w:t xml:space="preserve"> до 2030 года [Электронный ресурс]. </w:t>
      </w:r>
      <w:hyperlink r:id="rId46" w:tgtFrame="_blank" w:history="1">
        <w:r w:rsidRPr="004C65C5">
          <w:t>narcologos.ru›247510</w:t>
        </w:r>
      </w:hyperlink>
    </w:p>
    <w:p w:rsidR="00F31E53" w:rsidRPr="004C65C5" w:rsidRDefault="00F31E53" w:rsidP="00F31E53">
      <w:pPr>
        <w:pStyle w:val="a5"/>
      </w:pPr>
      <w:r w:rsidRPr="004C65C5">
        <w:t>2.</w:t>
      </w:r>
      <w:r w:rsidRPr="004C65C5">
        <w:tab/>
        <w:t xml:space="preserve">Названы самые трезвые регионы России. 9 декабря 2019. </w:t>
      </w:r>
      <w:hyperlink r:id="rId47" w:history="1">
        <w:r w:rsidRPr="004C65C5">
          <w:t>https://www.interfax.ru/russia/687278</w:t>
        </w:r>
      </w:hyperlink>
    </w:p>
    <w:p w:rsidR="00F31E53" w:rsidRPr="004C65C5" w:rsidRDefault="00F31E53" w:rsidP="00F31E53">
      <w:pPr>
        <w:pStyle w:val="a5"/>
      </w:pPr>
      <w:r w:rsidRPr="004C65C5">
        <w:t>3.</w:t>
      </w:r>
      <w:r w:rsidRPr="004C65C5">
        <w:tab/>
        <w:t>Конституция Чеченской Республики. Официальный текст. – Грозный: 2005. – 64 с.</w:t>
      </w:r>
    </w:p>
    <w:p w:rsidR="00F31E53" w:rsidRPr="004C65C5" w:rsidRDefault="00F31E53" w:rsidP="00F31E53">
      <w:pPr>
        <w:pStyle w:val="a5"/>
      </w:pPr>
      <w:r w:rsidRPr="004C65C5">
        <w:t>4.</w:t>
      </w:r>
      <w:r w:rsidRPr="004C65C5">
        <w:tab/>
        <w:t>Гадаев В.Ю. Чеченская традиционная культура и этика. – Махачкала: АЛЕФ, 2020. – 516 с.</w:t>
      </w:r>
    </w:p>
    <w:p w:rsidR="00F31E53" w:rsidRPr="004C65C5" w:rsidRDefault="00F31E53" w:rsidP="00F31E53">
      <w:pPr>
        <w:pStyle w:val="a5"/>
      </w:pPr>
      <w:r w:rsidRPr="004C65C5">
        <w:t>5.</w:t>
      </w:r>
      <w:r w:rsidRPr="004C65C5">
        <w:tab/>
        <w:t>Единая Концепция духовно-нравственного воспитания и развития подрастающего поколения Чеченской Республики. Грозный: 2013. – 28 с.</w:t>
      </w:r>
    </w:p>
    <w:p w:rsidR="00F31E53" w:rsidRPr="004C65C5" w:rsidRDefault="00F31E53" w:rsidP="00F31E53">
      <w:pPr>
        <w:pStyle w:val="a5"/>
      </w:pPr>
      <w:r w:rsidRPr="004C65C5">
        <w:t>6.</w:t>
      </w:r>
      <w:r w:rsidRPr="004C65C5">
        <w:tab/>
        <w:t>Гадаев В.Ю. Молодое поколение Чеченской Республики: проблемы духовного развития. – Грозный: АЛЕФ, 2013. – 356 с.</w:t>
      </w:r>
    </w:p>
    <w:p w:rsidR="00F31E53" w:rsidRPr="004C65C5" w:rsidRDefault="00F31E53" w:rsidP="009355C6">
      <w:pPr>
        <w:pStyle w:val="aff4"/>
      </w:pPr>
      <w:r w:rsidRPr="004C65C5">
        <w:t>Сведения об авторах</w:t>
      </w:r>
    </w:p>
    <w:p w:rsidR="00F31E53" w:rsidRDefault="00F31E53" w:rsidP="009355C6">
      <w:pPr>
        <w:pStyle w:val="af3"/>
      </w:pPr>
      <w:r w:rsidRPr="004C65C5">
        <w:t>Гадаев Ваха Юнусович, ведущий научный сотрудник, Академия наук Чеченской Республики, профессор кафедры философии, политологии и социологии, Чеченский государственный педагогический университет,</w:t>
      </w:r>
      <w:bookmarkStart w:id="26" w:name="_Hlk64208385"/>
      <w:r w:rsidRPr="004C65C5">
        <w:t xml:space="preserve"> gadaev_v@mail.ru, 8 (928) 737-75-23.</w:t>
      </w:r>
      <w:bookmarkEnd w:id="26"/>
    </w:p>
    <w:p w:rsidR="00F31E53" w:rsidRPr="004C65C5" w:rsidRDefault="00F31E53" w:rsidP="009355C6">
      <w:pPr>
        <w:pStyle w:val="af3"/>
      </w:pPr>
      <w:r w:rsidRPr="004C65C5">
        <w:t xml:space="preserve">Гадаев Рамзан Вахаевич, доцент кафедры иностранных языков, Чеченский государственный университет, </w:t>
      </w:r>
      <w:hyperlink r:id="rId48" w:history="1">
        <w:r w:rsidRPr="004C65C5">
          <w:t>gadram84@mail.ru</w:t>
        </w:r>
      </w:hyperlink>
      <w:r w:rsidRPr="004C65C5">
        <w:t>, 8 (989)900-89-89.</w:t>
      </w:r>
    </w:p>
    <w:p w:rsidR="00F31E53" w:rsidRPr="00ED11A2" w:rsidRDefault="00F31E53" w:rsidP="00F31E53">
      <w:pPr>
        <w:pStyle w:val="aff4"/>
        <w:rPr>
          <w:lang w:val="en-US"/>
        </w:rPr>
      </w:pPr>
      <w:r w:rsidRPr="00472E3C">
        <w:rPr>
          <w:lang w:val="en-US"/>
        </w:rPr>
        <w:t>About author</w:t>
      </w:r>
      <w:r>
        <w:rPr>
          <w:lang w:val="en-US"/>
        </w:rPr>
        <w:t>s</w:t>
      </w:r>
    </w:p>
    <w:p w:rsidR="00F31E53" w:rsidRPr="008F4A24" w:rsidRDefault="00F31E53" w:rsidP="009355C6">
      <w:pPr>
        <w:pStyle w:val="af3"/>
        <w:rPr>
          <w:lang w:val="en-US"/>
        </w:rPr>
      </w:pPr>
      <w:r w:rsidRPr="008F4A24">
        <w:rPr>
          <w:lang w:val="en-US"/>
        </w:rPr>
        <w:t>Gadaev Vakha Yunusovich, Leading Researcher, Academy of Sciences of the Chechen Republic, Professor of the Department of Philosophy, Political Science and Sociology, Chechen State Pedagogical University, gadaev_v@mail.ru, 8 (928) 737-75-23.</w:t>
      </w:r>
    </w:p>
    <w:p w:rsidR="00F31E53" w:rsidRPr="008F4A24" w:rsidRDefault="00F31E53" w:rsidP="009355C6">
      <w:pPr>
        <w:pStyle w:val="af3"/>
        <w:rPr>
          <w:lang w:val="en-US"/>
        </w:rPr>
      </w:pPr>
      <w:r w:rsidRPr="008F4A24">
        <w:rPr>
          <w:lang w:val="en-US"/>
        </w:rPr>
        <w:t xml:space="preserve">Gadaev Ramzan Vakhaevich, Associate Professor, Department of Foreign Languages, Chechen State University, </w:t>
      </w:r>
      <w:hyperlink r:id="rId49" w:history="1">
        <w:r w:rsidRPr="008F4A24">
          <w:rPr>
            <w:rStyle w:val="af"/>
            <w:color w:val="auto"/>
            <w:u w:val="none"/>
            <w:lang w:val="en-US"/>
          </w:rPr>
          <w:t>gadram84@mail.ru</w:t>
        </w:r>
      </w:hyperlink>
      <w:r w:rsidRPr="008F4A24">
        <w:rPr>
          <w:lang w:val="en-US"/>
        </w:rPr>
        <w:t>, 8 (989)900-89-89.</w:t>
      </w:r>
    </w:p>
    <w:p w:rsidR="00F947E2" w:rsidRPr="00F0079D" w:rsidRDefault="00F947E2" w:rsidP="00F947E2">
      <w:pPr>
        <w:pStyle w:val="af2"/>
        <w:rPr>
          <w:lang w:val="en-US"/>
        </w:rPr>
      </w:pPr>
      <w:r w:rsidRPr="00F947E2">
        <w:t>УДК</w:t>
      </w:r>
      <w:r w:rsidRPr="00F947E2">
        <w:rPr>
          <w:lang w:val="en-US"/>
        </w:rPr>
        <w:t xml:space="preserve"> 94.083:329.71</w:t>
      </w:r>
    </w:p>
    <w:p w:rsidR="00F947E2" w:rsidRPr="00ED11A2" w:rsidRDefault="00F947E2" w:rsidP="00F947E2">
      <w:pPr>
        <w:pStyle w:val="af1"/>
        <w:rPr>
          <w:lang w:val="en-US"/>
        </w:rPr>
      </w:pPr>
      <w:r w:rsidRPr="00F947E2">
        <w:t>Букреева</w:t>
      </w:r>
      <w:r w:rsidR="00ED11A2" w:rsidRPr="00ED11A2">
        <w:rPr>
          <w:lang w:val="en-US"/>
        </w:rPr>
        <w:t> </w:t>
      </w:r>
      <w:r w:rsidRPr="00F947E2">
        <w:t>О</w:t>
      </w:r>
      <w:r w:rsidR="00ED11A2" w:rsidRPr="00ED11A2">
        <w:rPr>
          <w:lang w:val="en-US"/>
        </w:rPr>
        <w:t>.</w:t>
      </w:r>
      <w:r w:rsidRPr="00F947E2">
        <w:t>Г</w:t>
      </w:r>
      <w:r w:rsidR="00ED11A2" w:rsidRPr="00ED11A2">
        <w:rPr>
          <w:lang w:val="en-US"/>
        </w:rPr>
        <w:t>.</w:t>
      </w:r>
    </w:p>
    <w:p w:rsidR="00F947E2" w:rsidRPr="00274F49" w:rsidRDefault="00F947E2" w:rsidP="00F947E2">
      <w:pPr>
        <w:pStyle w:val="af1"/>
        <w:rPr>
          <w:lang w:val="en-US"/>
        </w:rPr>
      </w:pPr>
      <w:r w:rsidRPr="00ED11A2">
        <w:rPr>
          <w:lang w:val="en-US"/>
        </w:rPr>
        <w:t>Bukreeva</w:t>
      </w:r>
      <w:r w:rsidR="00ED11A2" w:rsidRPr="00ED11A2">
        <w:rPr>
          <w:lang w:val="en-US"/>
        </w:rPr>
        <w:t> </w:t>
      </w:r>
      <w:r w:rsidRPr="00ED11A2">
        <w:rPr>
          <w:lang w:val="en-US"/>
        </w:rPr>
        <w:t>O</w:t>
      </w:r>
      <w:r w:rsidR="00ED11A2" w:rsidRPr="00ED11A2">
        <w:rPr>
          <w:lang w:val="en-US"/>
        </w:rPr>
        <w:t>.</w:t>
      </w:r>
      <w:r w:rsidRPr="00ED11A2">
        <w:rPr>
          <w:lang w:val="en-US"/>
        </w:rPr>
        <w:t>G</w:t>
      </w:r>
      <w:r w:rsidR="00ED11A2" w:rsidRPr="00ED11A2">
        <w:rPr>
          <w:lang w:val="en-US"/>
        </w:rPr>
        <w:t>.</w:t>
      </w:r>
    </w:p>
    <w:p w:rsidR="00F947E2" w:rsidRPr="00ED11A2" w:rsidRDefault="0024651D" w:rsidP="00ED11A2">
      <w:pPr>
        <w:pStyle w:val="1"/>
      </w:pPr>
      <w:bookmarkStart w:id="27" w:name="_Toc84443711"/>
      <w:r>
        <w:rPr>
          <w:i/>
          <w:color w:val="FFFFFF" w:themeColor="background1"/>
          <w:sz w:val="2"/>
          <w:szCs w:val="2"/>
        </w:rPr>
        <w:t>Букреева</w:t>
      </w:r>
      <w:r>
        <w:rPr>
          <w:i/>
          <w:color w:val="FFFFFF" w:themeColor="background1"/>
          <w:sz w:val="2"/>
          <w:szCs w:val="2"/>
          <w:lang w:val="en-US"/>
        </w:rPr>
        <w:t> </w:t>
      </w:r>
      <w:r w:rsidR="00274F49" w:rsidRPr="00043BCF">
        <w:rPr>
          <w:i/>
          <w:color w:val="FFFFFF" w:themeColor="background1"/>
          <w:sz w:val="2"/>
          <w:szCs w:val="2"/>
        </w:rPr>
        <w:t>О.Г.</w:t>
      </w:r>
      <w:r w:rsidR="00274F49">
        <w:br/>
      </w:r>
      <w:r w:rsidR="00ED11A2" w:rsidRPr="00ED11A2">
        <w:t xml:space="preserve">Деятельность попечительства о народной трезвости в начале </w:t>
      </w:r>
      <w:r w:rsidR="00E00CAD">
        <w:t>ХХ</w:t>
      </w:r>
      <w:r w:rsidR="00ED11A2" w:rsidRPr="00ED11A2">
        <w:t xml:space="preserve"> в. </w:t>
      </w:r>
      <w:r w:rsidR="00E00CAD">
        <w:t>п</w:t>
      </w:r>
      <w:r w:rsidR="00ED11A2" w:rsidRPr="00ED11A2">
        <w:t xml:space="preserve">о утверждению трезвого </w:t>
      </w:r>
      <w:proofErr w:type="gramStart"/>
      <w:r w:rsidR="00ED11A2" w:rsidRPr="00ED11A2">
        <w:t xml:space="preserve">образа жизни населения </w:t>
      </w:r>
      <w:r w:rsidR="00E00CAD">
        <w:t>Р</w:t>
      </w:r>
      <w:r w:rsidR="00ED11A2" w:rsidRPr="00ED11A2">
        <w:t xml:space="preserve">яжского уезда </w:t>
      </w:r>
      <w:r w:rsidR="00E00CAD">
        <w:t>Р</w:t>
      </w:r>
      <w:r w:rsidR="00ED11A2" w:rsidRPr="00ED11A2">
        <w:t>язанской губернии</w:t>
      </w:r>
      <w:bookmarkEnd w:id="27"/>
      <w:proofErr w:type="gramEnd"/>
    </w:p>
    <w:p w:rsidR="00F947E2" w:rsidRPr="00ED11A2" w:rsidRDefault="00ED11A2" w:rsidP="00ED11A2">
      <w:pPr>
        <w:pStyle w:val="13"/>
      </w:pPr>
      <w:r w:rsidRPr="00ED11A2">
        <w:t>Activities of the guardianship of national sobriety in the early twentieth century approval of a sober lifestyle ryazhsky district,</w:t>
      </w:r>
      <w:r w:rsidR="00636849" w:rsidRPr="00636849">
        <w:t xml:space="preserve"> </w:t>
      </w:r>
      <w:r w:rsidRPr="00ED11A2">
        <w:t>ryazan province</w:t>
      </w:r>
    </w:p>
    <w:p w:rsidR="00F947E2" w:rsidRPr="0036087C" w:rsidRDefault="00F947E2" w:rsidP="00472E3C">
      <w:pPr>
        <w:pStyle w:val="af0"/>
      </w:pPr>
      <w:r w:rsidRPr="00F947E2">
        <w:t xml:space="preserve">В статье рассматривается культурно-просветительная деятельность попечительства о народной трезвости в Ряжском уезде Рязанской губернии </w:t>
      </w:r>
      <w:proofErr w:type="gramStart"/>
      <w:r w:rsidRPr="00F947E2">
        <w:t>в начале</w:t>
      </w:r>
      <w:proofErr w:type="gramEnd"/>
      <w:r w:rsidRPr="00F947E2">
        <w:t xml:space="preserve"> ХХ в. Определено влияние чайных-читален, библиотек, народных чтений, воскресных школ и классов, организованных попечительством о народной трезвости, на утверждение т</w:t>
      </w:r>
      <w:r w:rsidR="0036087C">
        <w:t>резвого образа жизни населения.</w:t>
      </w:r>
    </w:p>
    <w:p w:rsidR="00F947E2" w:rsidRPr="0036087C" w:rsidRDefault="00F947E2" w:rsidP="00472E3C">
      <w:pPr>
        <w:pStyle w:val="af0"/>
      </w:pPr>
      <w:r w:rsidRPr="00F947E2">
        <w:rPr>
          <w:b/>
          <w:iCs/>
        </w:rPr>
        <w:t>Ключевые слова:</w:t>
      </w:r>
      <w:r w:rsidRPr="00F947E2">
        <w:rPr>
          <w:iCs/>
        </w:rPr>
        <w:t xml:space="preserve"> Попечительство о народной трезвости в Ряжском уезде Рязанской губернии, </w:t>
      </w:r>
      <w:r w:rsidRPr="0036087C">
        <w:t>чайные-читальни, библиотеки, народные чте</w:t>
      </w:r>
      <w:r w:rsidR="0036087C">
        <w:t>ния, воскресные школы и классы.</w:t>
      </w:r>
    </w:p>
    <w:p w:rsidR="00F947E2" w:rsidRPr="0036087C" w:rsidRDefault="00F947E2" w:rsidP="00472E3C">
      <w:pPr>
        <w:pStyle w:val="af0"/>
        <w:rPr>
          <w:lang w:val="en-US"/>
        </w:rPr>
      </w:pPr>
      <w:r w:rsidRPr="0036087C">
        <w:rPr>
          <w:lang w:val="en-US"/>
        </w:rPr>
        <w:t>The article deals with the cultural and educational activities of the guardianship of national sobriety in the Ryazhsky district of the Ryazan province in the early twentieth century. The influence of tea-reading rooms, libraries, folk readings, Sunday schools and classes organized by the guardianship of folk sobriety on the establishment of a sober lifestyle o</w:t>
      </w:r>
      <w:r w:rsidR="0036087C" w:rsidRPr="0036087C">
        <w:rPr>
          <w:lang w:val="en-US"/>
        </w:rPr>
        <w:t>f the population is determined.</w:t>
      </w:r>
    </w:p>
    <w:p w:rsidR="00F947E2" w:rsidRPr="0036087C" w:rsidRDefault="00F947E2" w:rsidP="00472E3C">
      <w:pPr>
        <w:pStyle w:val="af0"/>
        <w:rPr>
          <w:lang w:val="en-US"/>
        </w:rPr>
      </w:pPr>
      <w:r w:rsidRPr="00F947E2">
        <w:rPr>
          <w:b/>
          <w:iCs/>
          <w:lang w:val="en-US"/>
        </w:rPr>
        <w:t>Keywords:</w:t>
      </w:r>
      <w:r w:rsidRPr="00F947E2">
        <w:rPr>
          <w:rFonts w:ascii="Arial" w:hAnsi="Arial" w:cs="Arial"/>
          <w:color w:val="000000"/>
          <w:sz w:val="20"/>
          <w:szCs w:val="20"/>
          <w:lang w:val="en-US"/>
        </w:rPr>
        <w:t xml:space="preserve"> </w:t>
      </w:r>
      <w:r w:rsidRPr="00F947E2">
        <w:rPr>
          <w:lang w:val="en-US"/>
        </w:rPr>
        <w:t>Guardianship of people's sobriety in the Ryazhsky district of the Ryazan province; the influence of tea-reading rooms, libraries, folk readings, Sunday schools and classes on the establishment of a sob</w:t>
      </w:r>
      <w:r w:rsidR="0036087C">
        <w:rPr>
          <w:lang w:val="en-US"/>
        </w:rPr>
        <w:t>er lifestyle of the population.</w:t>
      </w:r>
    </w:p>
    <w:p w:rsidR="00F947E2" w:rsidRPr="00F947E2" w:rsidRDefault="00F947E2" w:rsidP="00F947E2">
      <w:pPr>
        <w:shd w:val="clear" w:color="auto" w:fill="FFFFFF"/>
        <w:autoSpaceDE w:val="0"/>
        <w:autoSpaceDN w:val="0"/>
        <w:adjustRightInd w:val="0"/>
        <w:ind w:firstLine="720"/>
        <w:rPr>
          <w:color w:val="000000"/>
        </w:rPr>
      </w:pPr>
      <w:proofErr w:type="gramStart"/>
      <w:r w:rsidRPr="00F947E2">
        <w:rPr>
          <w:color w:val="000000"/>
        </w:rPr>
        <w:t xml:space="preserve">В конце </w:t>
      </w:r>
      <w:r w:rsidRPr="00F947E2">
        <w:rPr>
          <w:lang w:val="en-US"/>
        </w:rPr>
        <w:t>XIX</w:t>
      </w:r>
      <w:r w:rsidRPr="00F947E2">
        <w:t xml:space="preserve"> </w:t>
      </w:r>
      <w:r w:rsidRPr="00F947E2">
        <w:rPr>
          <w:color w:val="000000"/>
        </w:rPr>
        <w:t xml:space="preserve">в. в России значительное внимание общественности привлекает проблема отравления населения страны алкогольными </w:t>
      </w:r>
      <w:r w:rsidRPr="00F947E2">
        <w:t>ядами, и для борьбы с этим злом возникает особое движение,</w:t>
      </w:r>
      <w:r w:rsidRPr="00F947E2">
        <w:rPr>
          <w:color w:val="000000"/>
        </w:rPr>
        <w:t xml:space="preserve"> поставившее своей целью пропаганду трезвости и повышение культуры повседневной жизни.</w:t>
      </w:r>
      <w:proofErr w:type="gramEnd"/>
      <w:r w:rsidRPr="00F947E2">
        <w:rPr>
          <w:color w:val="000000"/>
        </w:rPr>
        <w:t xml:space="preserve"> </w:t>
      </w:r>
      <w:proofErr w:type="gramStart"/>
      <w:r w:rsidRPr="00F947E2">
        <w:rPr>
          <w:color w:val="000000"/>
        </w:rPr>
        <w:t>Первое Общество трезвости в России было учреждено в 1890 г., а введение казённой винной монополии в декабре 1894 г. «имело своим побочным результатом возникновение попечительства о народной трезвости, задача которого была непростой: отвлечь различными путями народ от трактирной обстановки, создать для него разумные и привлекательные развлечения, поднять духовный уровень населения, расширить его кругозор, дать ему здоровую пищу, позаботиться о его</w:t>
      </w:r>
      <w:proofErr w:type="gramEnd"/>
      <w:r w:rsidRPr="00F947E2">
        <w:rPr>
          <w:color w:val="000000"/>
        </w:rPr>
        <w:t xml:space="preserve"> </w:t>
      </w:r>
      <w:proofErr w:type="gramStart"/>
      <w:r w:rsidRPr="00F947E2">
        <w:rPr>
          <w:color w:val="000000"/>
        </w:rPr>
        <w:t>телесном здоровье» [1, с. 19].</w:t>
      </w:r>
      <w:proofErr w:type="gramEnd"/>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 xml:space="preserve">В Рязанской губернии попечительство о народной трезвости было создано в </w:t>
      </w:r>
      <w:smartTag w:uri="urn:schemas-microsoft-com:office:smarttags" w:element="metricconverter">
        <w:smartTagPr>
          <w:attr w:name="ProductID" w:val="1901 г"/>
        </w:smartTagPr>
        <w:r w:rsidRPr="00F947E2">
          <w:rPr>
            <w:color w:val="000000"/>
          </w:rPr>
          <w:t>1901 г</w:t>
        </w:r>
      </w:smartTag>
      <w:r w:rsidRPr="00F947E2">
        <w:rPr>
          <w:color w:val="000000"/>
        </w:rPr>
        <w:t>., и в этом же году был организован Ряжский уездный комитет, в состав которого вошли 35 участковых попечителей. Председателем комитета стал уездный предводитель дворянства.</w:t>
      </w: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В первый год своей деятельности уездный комитет попечительства о народной трезвости открывает чайную-читальню, выделив на её организацию 600 руб. Одну комнату в чайной отвели под читальню, которая была открыта с 9 ч. утра до 9 ч. вечера. Посещали ее ежедневно от 200 до 600 человек. В отчёте о деятельности Ряжского уездного комитета за 1901 г. читаем: «Отношение публики к подобному роду предприятиям попечительства самое наилучшее, что подтверждается тем обстоятельством, что помещение чайной-читальни приходят не исключительно для чаепития, а частью для прочтения газет и журналов, имеющихся при чайной» [2, с. 44].</w:t>
      </w: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 xml:space="preserve">В </w:t>
      </w:r>
      <w:smartTag w:uri="urn:schemas-microsoft-com:office:smarttags" w:element="metricconverter">
        <w:smartTagPr>
          <w:attr w:name="ProductID" w:val="1903 г"/>
        </w:smartTagPr>
        <w:r w:rsidRPr="00F947E2">
          <w:rPr>
            <w:color w:val="000000"/>
          </w:rPr>
          <w:t>1903 г</w:t>
        </w:r>
      </w:smartTag>
      <w:r w:rsidRPr="00F947E2">
        <w:rPr>
          <w:color w:val="000000"/>
        </w:rPr>
        <w:t xml:space="preserve">. Ряжским уездным комитетом был построен Народный дом, в состав которого вошли: чайная, бесплатная библиотека-читальня, книжный склад. А в </w:t>
      </w:r>
      <w:smartTag w:uri="urn:schemas-microsoft-com:office:smarttags" w:element="metricconverter">
        <w:smartTagPr>
          <w:attr w:name="ProductID" w:val="1909 г"/>
        </w:smartTagPr>
        <w:r w:rsidRPr="00F947E2">
          <w:rPr>
            <w:color w:val="000000"/>
          </w:rPr>
          <w:t>1909 г</w:t>
        </w:r>
      </w:smartTag>
      <w:r w:rsidRPr="00F947E2">
        <w:rPr>
          <w:color w:val="000000"/>
        </w:rPr>
        <w:t>. в Народном доме было устроено помещение для педагогического музея наглядных пособий.</w:t>
      </w: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 xml:space="preserve">Деятельность Ряжского уездного комитета активизируется в 1905 г., когда устанавливаются контакты Министерства финансов с Министерством народного просвещения с целью координации просветительской работы в сельской местности вокруг школ. На это выделялась значительная часть средств попечительства. Только в 1905 г. было израсходовано 1500 руб. (1/3 бюджета уездного комитета). В 1903-1909 гг. Ряжским уездным комитетом попечительства о народной трезвости содержалась мужская воскресная школа при приходском училище. В </w:t>
      </w:r>
      <w:smartTag w:uri="urn:schemas-microsoft-com:office:smarttags" w:element="metricconverter">
        <w:smartTagPr>
          <w:attr w:name="ProductID" w:val="1909 г"/>
        </w:smartTagPr>
        <w:r w:rsidRPr="00F947E2">
          <w:rPr>
            <w:color w:val="000000"/>
          </w:rPr>
          <w:t>1909 г</w:t>
        </w:r>
      </w:smartTag>
      <w:r w:rsidRPr="00F947E2">
        <w:rPr>
          <w:color w:val="000000"/>
        </w:rPr>
        <w:t>. уездным комитетом были открыты классы технического черчения и рисования при Ряжском городском 4-х классном училище.</w:t>
      </w: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Ряжским уездным комитетом в течение всего времени его деятельности организовывались чтения для народа. Они проводились лекторами-членами попечительства о народной трезвости, которые утверждались губернатором. Труд их оплачивался уездным комитетом. За каждое чтение лектор получал 1 руб. Среди лекторов были люди разных профессий: земские врачи, чиновники, учителя, священнослужители, военные в отставке: Н.П. Хитров и В.В. Всевододов – врачи Ряжской земской управы, Н.И. Польковский – поручик в отставке, Е.М. Горностаева – учительница с. Княжое, П.В. Вигилев – псаломщик с. Незнаново и др. Тематика чтений была разнообразной: «Почти каждое воскресенье в Ряжском народном доме ведутся народные чтения с теневыми картинами (по священной и русской истории, по медицине, гигиене, а также читаются произведения художественной литературы)» [3, с. 119].</w:t>
      </w:r>
    </w:p>
    <w:p w:rsidR="00F947E2" w:rsidRPr="00F947E2" w:rsidRDefault="00F947E2" w:rsidP="00F947E2">
      <w:pPr>
        <w:shd w:val="clear" w:color="auto" w:fill="FFFFFF"/>
        <w:autoSpaceDE w:val="0"/>
        <w:autoSpaceDN w:val="0"/>
        <w:adjustRightInd w:val="0"/>
        <w:rPr>
          <w:color w:val="000000"/>
        </w:rPr>
      </w:pPr>
      <w:r w:rsidRPr="00F947E2">
        <w:rPr>
          <w:color w:val="000000"/>
        </w:rPr>
        <w:t>Ряжский уезд был разделён на несколько районов, а каждый из них, в свою очередь, на определённое число пунктов, где велись чтения. Чтения о вреде алкогольных ядов в большинстве случаев состояли из двух отделений: в первом содержание брошюры иллюстрировалось теневыми картинами, а во втором прочитывался какой-либо рассказ. «Туманные» (теневые) картины получали при помощи проекционного или «волшебного» фонаря (рис. 1). Поэтому каждый пункт был снабжен необходимыми принадлежностями для проведения чтений («волшебным» фонарем, экраном).</w:t>
      </w:r>
    </w:p>
    <w:p w:rsidR="00F947E2" w:rsidRPr="00F947E2" w:rsidRDefault="00F947E2" w:rsidP="00F947E2">
      <w:pPr>
        <w:shd w:val="clear" w:color="auto" w:fill="FFFFFF"/>
        <w:autoSpaceDE w:val="0"/>
        <w:autoSpaceDN w:val="0"/>
        <w:adjustRightInd w:val="0"/>
        <w:ind w:firstLine="720"/>
        <w:rPr>
          <w:color w:val="000000"/>
        </w:rPr>
      </w:pPr>
    </w:p>
    <w:p w:rsidR="00F947E2" w:rsidRPr="00F947E2" w:rsidRDefault="00F947E2" w:rsidP="00F947E2">
      <w:pPr>
        <w:shd w:val="clear" w:color="auto" w:fill="FFFFFF"/>
        <w:autoSpaceDE w:val="0"/>
        <w:autoSpaceDN w:val="0"/>
        <w:adjustRightInd w:val="0"/>
        <w:ind w:firstLine="0"/>
        <w:jc w:val="center"/>
        <w:rPr>
          <w:color w:val="000000"/>
        </w:rPr>
      </w:pPr>
      <w:r>
        <w:rPr>
          <w:noProof/>
          <w:color w:val="000000"/>
        </w:rPr>
        <w:drawing>
          <wp:inline distT="0" distB="0" distL="0" distR="0" wp14:anchorId="5CF13900" wp14:editId="2D249F40">
            <wp:extent cx="4681220" cy="3807460"/>
            <wp:effectExtent l="0" t="0" r="5080" b="2540"/>
            <wp:docPr id="4" name="Рисунок 4" descr="ВОЛШЕБНЫЙ ФОН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ВОЛШЕБНЫЙ ФОНАРЬ"/>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1220" cy="3807460"/>
                    </a:xfrm>
                    <a:prstGeom prst="rect">
                      <a:avLst/>
                    </a:prstGeom>
                    <a:noFill/>
                    <a:ln>
                      <a:noFill/>
                    </a:ln>
                  </pic:spPr>
                </pic:pic>
              </a:graphicData>
            </a:graphic>
          </wp:inline>
        </w:drawing>
      </w:r>
    </w:p>
    <w:p w:rsidR="00F947E2" w:rsidRPr="00F947E2" w:rsidRDefault="00F947E2" w:rsidP="00F947E2">
      <w:pPr>
        <w:shd w:val="clear" w:color="auto" w:fill="FFFFFF"/>
        <w:autoSpaceDE w:val="0"/>
        <w:autoSpaceDN w:val="0"/>
        <w:adjustRightInd w:val="0"/>
        <w:ind w:firstLine="720"/>
        <w:rPr>
          <w:color w:val="000000"/>
        </w:rPr>
      </w:pPr>
    </w:p>
    <w:p w:rsidR="00F947E2" w:rsidRPr="00F947E2" w:rsidRDefault="00F947E2" w:rsidP="00F947E2">
      <w:pPr>
        <w:shd w:val="clear" w:color="auto" w:fill="FFFFFF"/>
        <w:autoSpaceDE w:val="0"/>
        <w:autoSpaceDN w:val="0"/>
        <w:adjustRightInd w:val="0"/>
        <w:ind w:firstLine="0"/>
        <w:jc w:val="center"/>
        <w:rPr>
          <w:color w:val="000000"/>
        </w:rPr>
      </w:pPr>
      <w:r w:rsidRPr="00F947E2">
        <w:rPr>
          <w:color w:val="000000"/>
        </w:rPr>
        <w:t>Рис</w:t>
      </w:r>
      <w:r w:rsidR="009355C6">
        <w:rPr>
          <w:color w:val="000000"/>
        </w:rPr>
        <w:t xml:space="preserve">унок </w:t>
      </w:r>
      <w:r w:rsidRPr="00F947E2">
        <w:rPr>
          <w:color w:val="000000"/>
        </w:rPr>
        <w:t>1</w:t>
      </w:r>
      <w:r w:rsidR="009355C6">
        <w:rPr>
          <w:color w:val="000000"/>
        </w:rPr>
        <w:t xml:space="preserve"> –</w:t>
      </w:r>
      <w:r w:rsidRPr="00F947E2">
        <w:rPr>
          <w:color w:val="000000"/>
        </w:rPr>
        <w:t xml:space="preserve"> «Волшебный» фонарь, применявшийся при проведении</w:t>
      </w:r>
      <w:r w:rsidRPr="00F947E2">
        <w:rPr>
          <w:color w:val="000000"/>
        </w:rPr>
        <w:br/>
        <w:t>народных чтений попечительством о народной трезвости</w:t>
      </w:r>
      <w:r w:rsidRPr="00F947E2">
        <w:rPr>
          <w:color w:val="000000"/>
        </w:rPr>
        <w:br/>
        <w:t>в Рязанской губернии</w:t>
      </w:r>
    </w:p>
    <w:p w:rsidR="00F947E2" w:rsidRPr="00F947E2" w:rsidRDefault="00F947E2" w:rsidP="00F947E2">
      <w:pPr>
        <w:shd w:val="clear" w:color="auto" w:fill="FFFFFF"/>
        <w:autoSpaceDE w:val="0"/>
        <w:autoSpaceDN w:val="0"/>
        <w:adjustRightInd w:val="0"/>
        <w:ind w:firstLine="720"/>
        <w:rPr>
          <w:color w:val="000000"/>
        </w:rPr>
      </w:pP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Чтения пользовались популярностью, посещаемость их возрастала с каждым годом. За 1907-1909 гг. было проведено 156 чтений в 17 пунктах Ряжского уезда, на которых присутствовало 11527 жителей.</w:t>
      </w: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 xml:space="preserve">В </w:t>
      </w:r>
      <w:smartTag w:uri="urn:schemas-microsoft-com:office:smarttags" w:element="metricconverter">
        <w:smartTagPr>
          <w:attr w:name="ProductID" w:val="1905 г"/>
        </w:smartTagPr>
        <w:r w:rsidRPr="00F947E2">
          <w:rPr>
            <w:color w:val="000000"/>
          </w:rPr>
          <w:t>1905 г</w:t>
        </w:r>
      </w:smartTag>
      <w:r w:rsidRPr="00F947E2">
        <w:rPr>
          <w:color w:val="000000"/>
        </w:rPr>
        <w:t xml:space="preserve">. уездный комитет ходатайствует перед губернским комитетом попечительства о народной трезвости о расширении числа книг, по которым проводились чтения: «Ввиду того, что Манифестом 17 октября </w:t>
      </w:r>
      <w:smartTag w:uri="urn:schemas-microsoft-com:office:smarttags" w:element="metricconverter">
        <w:smartTagPr>
          <w:attr w:name="ProductID" w:val="1905 г"/>
        </w:smartTagPr>
        <w:r w:rsidRPr="00F947E2">
          <w:rPr>
            <w:color w:val="000000"/>
          </w:rPr>
          <w:t>1905 г</w:t>
        </w:r>
      </w:smartTag>
      <w:r w:rsidRPr="00F947E2">
        <w:rPr>
          <w:color w:val="000000"/>
        </w:rPr>
        <w:t xml:space="preserve">. разрешены свобода собраний и слова, то тем самым, несомненно, разрешается и допущение в народные читальни всех печатных изданий, а так как особенность переживаемого нами времени настоятельно требует ознакомить население с предстоящими реформами государственной жизни, – комитет считает себя вправе теперь же </w:t>
      </w:r>
      <w:r w:rsidRPr="00F947E2">
        <w:t>приступить</w:t>
      </w:r>
      <w:r w:rsidRPr="00F947E2">
        <w:rPr>
          <w:color w:val="FF0000"/>
        </w:rPr>
        <w:t xml:space="preserve"> </w:t>
      </w:r>
      <w:r w:rsidRPr="00F947E2">
        <w:rPr>
          <w:color w:val="000000"/>
        </w:rPr>
        <w:t>к устройству лекций по всем вопросам народной и государственной жизни, не считаясь с тем, какие именно книги разрешены каталогом» [4, с. 16].</w:t>
      </w: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С целью просвещения населения и отвлечения его от праздного препровождения времени с первого года своей деятельности Ряжский уездный комитет стал заниматься организацией библиотечного обслуживания. Передвижные «летучие библиотеки», ввиду своей мобильности, позволяли донести книгу в сельские населенные пункты. В 1901 г. организуются 4 передвижные «летучие библиотеки» в селах: Пехлец, Кораблино, Поплевино и Самарино. Впоследствии они были заменены библиотеками-читальнями.</w:t>
      </w: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 xml:space="preserve">3 марта </w:t>
      </w:r>
      <w:smartTag w:uri="urn:schemas-microsoft-com:office:smarttags" w:element="metricconverter">
        <w:smartTagPr>
          <w:attr w:name="ProductID" w:val="1905 г"/>
        </w:smartTagPr>
        <w:r w:rsidRPr="00F947E2">
          <w:rPr>
            <w:color w:val="000000"/>
          </w:rPr>
          <w:t>1905 г</w:t>
        </w:r>
      </w:smartTag>
      <w:r w:rsidRPr="00F947E2">
        <w:rPr>
          <w:color w:val="000000"/>
        </w:rPr>
        <w:t>. на заседании Ряжского уездного комитета попечительства о народной трезвости было заслушано заявление инспектора народных училищ о выраженном учебным начальством желании возможного расширения содействия со стороны комитетов народно-просветительному делу и намечен ряд пунктов, в которых предполагается открыть новые читальни, книжные склады и магазины. Тем самым, «весьма полезная деятельность Ряжского комитета должна в ближайшем будущем еще усилиться» – отмечал в письме директору народных училищ Рязанской губернии инспектор народных училищ Ряжского уезда [5, с. 24].</w:t>
      </w: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 xml:space="preserve">В соответствии с намеченным планом уже в августе </w:t>
      </w:r>
      <w:smartTag w:uri="urn:schemas-microsoft-com:office:smarttags" w:element="metricconverter">
        <w:smartTagPr>
          <w:attr w:name="ProductID" w:val="1905 г"/>
        </w:smartTagPr>
        <w:r w:rsidRPr="00F947E2">
          <w:rPr>
            <w:color w:val="000000"/>
          </w:rPr>
          <w:t>1905 г</w:t>
        </w:r>
      </w:smartTag>
      <w:r w:rsidRPr="00F947E2">
        <w:rPr>
          <w:color w:val="000000"/>
        </w:rPr>
        <w:t xml:space="preserve">. было организовано 10 библиотек-читален при сельских школах с выдачей книг на дом в селениях: Ухолово, Мостье, Лубянка, Дегтяное, Бурминка, Поплевино, Пехлец, Незнаново, Покровское, Пронское. 12 декабря </w:t>
      </w:r>
      <w:smartTag w:uri="urn:schemas-microsoft-com:office:smarttags" w:element="metricconverter">
        <w:smartTagPr>
          <w:attr w:name="ProductID" w:val="1905 г"/>
        </w:smartTagPr>
        <w:r w:rsidRPr="00F947E2">
          <w:rPr>
            <w:color w:val="000000"/>
          </w:rPr>
          <w:t>1905 г</w:t>
        </w:r>
      </w:smartTag>
      <w:r w:rsidRPr="00F947E2">
        <w:rPr>
          <w:color w:val="000000"/>
        </w:rPr>
        <w:t xml:space="preserve">. была открыта для читателей библиотека при Ряжском Народном доме. В рапорте Ряжского уездного исправника Рязанскому губернатору от 14.08.1906 г. приводились сведения еще о 9 бесплатных библиотеках-читальнях, организованных уездным комитетом в </w:t>
      </w:r>
      <w:smartTag w:uri="urn:schemas-microsoft-com:office:smarttags" w:element="metricconverter">
        <w:smartTagPr>
          <w:attr w:name="ProductID" w:val="1905 г"/>
        </w:smartTagPr>
        <w:r w:rsidRPr="00F947E2">
          <w:rPr>
            <w:color w:val="000000"/>
          </w:rPr>
          <w:t>1905 г</w:t>
        </w:r>
      </w:smartTag>
      <w:r w:rsidRPr="00F947E2">
        <w:rPr>
          <w:color w:val="000000"/>
        </w:rPr>
        <w:t>. в селах: Курбатово, Кораблино, Самарино, Аманово, Семион, Троица, Лесуново, Пустотино.</w:t>
      </w:r>
    </w:p>
    <w:p w:rsidR="00F947E2" w:rsidRPr="00F947E2" w:rsidRDefault="00F947E2" w:rsidP="00F947E2">
      <w:pPr>
        <w:shd w:val="clear" w:color="auto" w:fill="FFFFFF"/>
        <w:autoSpaceDE w:val="0"/>
        <w:autoSpaceDN w:val="0"/>
        <w:adjustRightInd w:val="0"/>
        <w:ind w:firstLine="720"/>
        <w:rPr>
          <w:color w:val="000000"/>
        </w:rPr>
      </w:pPr>
      <w:r w:rsidRPr="00F947E2">
        <w:rPr>
          <w:color w:val="000000"/>
        </w:rPr>
        <w:t xml:space="preserve">К </w:t>
      </w:r>
      <w:smartTag w:uri="urn:schemas-microsoft-com:office:smarttags" w:element="metricconverter">
        <w:smartTagPr>
          <w:attr w:name="ProductID" w:val="1910 г"/>
        </w:smartTagPr>
        <w:r w:rsidRPr="00F947E2">
          <w:rPr>
            <w:color w:val="000000"/>
          </w:rPr>
          <w:t>1910 г</w:t>
        </w:r>
      </w:smartTag>
      <w:r w:rsidRPr="00F947E2">
        <w:rPr>
          <w:color w:val="000000"/>
        </w:rPr>
        <w:t>. в Ряжском уезде имелось 18 библиотек-читален попечительства о народной трезвости. Интересные наблюдения о характере чтения жителей имелись в отчёте Ряжского уездного комитета попечительства о народной трезвости за 1909 г.: «В посты читаются преимущественно книги духовного содержания, а в остальное время года спрос на книги исторического содержания и беллетристику. Книги по сельскому хозяйству особенного внимания не привлекают» [6, с. 28].</w:t>
      </w:r>
    </w:p>
    <w:p w:rsidR="00F947E2" w:rsidRPr="00F947E2" w:rsidRDefault="00F947E2" w:rsidP="00F947E2">
      <w:pPr>
        <w:ind w:firstLine="720"/>
      </w:pPr>
      <w:r w:rsidRPr="00F947E2">
        <w:rPr>
          <w:bCs/>
        </w:rPr>
        <w:t xml:space="preserve">К сожалению, политические смуты и народные волнения, с особенной силой развивавшиеся в России в 1905 и 1906 гг., по отзыву Ряжского уездного комитета попечительства, «зловредно отразились и на мирной деятельности просветительных учреждений попечительства о народной трезвости, приходилось по необходимости временно прекращать народные чтения, равно как и деятельность народно-певческих хоров, а воскресные классы вообще перестали функционировать» </w:t>
      </w:r>
      <w:r w:rsidRPr="00F947E2">
        <w:t>[6, с. 28].</w:t>
      </w:r>
    </w:p>
    <w:p w:rsidR="00F947E2" w:rsidRPr="00F947E2" w:rsidRDefault="00F947E2" w:rsidP="00F947E2">
      <w:pPr>
        <w:ind w:firstLine="720"/>
        <w:rPr>
          <w:bCs/>
        </w:rPr>
      </w:pPr>
      <w:r w:rsidRPr="00F947E2">
        <w:rPr>
          <w:bCs/>
        </w:rPr>
        <w:t>Тем не менее, за всё время деятельности Ряжского комитета по утверждению трезвого образа жизни населения в уезде были достигнуты значительные результаты:</w:t>
      </w:r>
    </w:p>
    <w:p w:rsidR="00F947E2" w:rsidRPr="00F947E2" w:rsidRDefault="00F947E2" w:rsidP="00A26AD0">
      <w:pPr>
        <w:numPr>
          <w:ilvl w:val="0"/>
          <w:numId w:val="22"/>
        </w:numPr>
        <w:ind w:left="0" w:firstLine="709"/>
        <w:jc w:val="left"/>
        <w:rPr>
          <w:bCs/>
        </w:rPr>
      </w:pPr>
      <w:r w:rsidRPr="00F947E2">
        <w:rPr>
          <w:bCs/>
        </w:rPr>
        <w:t>подрастало поколение детей не просто образованных, а воспитанных в духе трезвости телесной и умственной;</w:t>
      </w:r>
    </w:p>
    <w:p w:rsidR="00F947E2" w:rsidRPr="00F947E2" w:rsidRDefault="00F947E2" w:rsidP="00A26AD0">
      <w:pPr>
        <w:numPr>
          <w:ilvl w:val="0"/>
          <w:numId w:val="22"/>
        </w:numPr>
        <w:ind w:left="0" w:firstLine="709"/>
        <w:jc w:val="left"/>
        <w:rPr>
          <w:bCs/>
        </w:rPr>
      </w:pPr>
      <w:r w:rsidRPr="00F947E2">
        <w:rPr>
          <w:bCs/>
        </w:rPr>
        <w:t>уездный комитет объединял многих, покончивших с этой пагубной привычкой: крестьян, мастеровых, рабочих;</w:t>
      </w:r>
    </w:p>
    <w:p w:rsidR="00F947E2" w:rsidRPr="00F947E2" w:rsidRDefault="00F947E2" w:rsidP="00A26AD0">
      <w:pPr>
        <w:numPr>
          <w:ilvl w:val="0"/>
          <w:numId w:val="22"/>
        </w:numPr>
        <w:ind w:left="0" w:firstLine="709"/>
        <w:jc w:val="left"/>
        <w:rPr>
          <w:bCs/>
        </w:rPr>
      </w:pPr>
      <w:r w:rsidRPr="00F947E2">
        <w:rPr>
          <w:bCs/>
        </w:rPr>
        <w:t>прекратилась продажа алкогольных ядов во время общественных крупных мероприятий: престольных праздников, сельских сходов и пр.;</w:t>
      </w:r>
    </w:p>
    <w:p w:rsidR="00F947E2" w:rsidRPr="00F947E2" w:rsidRDefault="00F947E2" w:rsidP="00A26AD0">
      <w:pPr>
        <w:numPr>
          <w:ilvl w:val="0"/>
          <w:numId w:val="22"/>
        </w:numPr>
        <w:ind w:left="0" w:firstLine="709"/>
        <w:jc w:val="left"/>
        <w:rPr>
          <w:bCs/>
        </w:rPr>
      </w:pPr>
      <w:r w:rsidRPr="00F947E2">
        <w:rPr>
          <w:bCs/>
        </w:rPr>
        <w:t>существенно сократилось количество преступлений на почве отравления алкогольными ядами.</w:t>
      </w:r>
    </w:p>
    <w:p w:rsidR="00F947E2" w:rsidRPr="00F947E2" w:rsidRDefault="00F947E2" w:rsidP="00F947E2">
      <w:pPr>
        <w:shd w:val="clear" w:color="auto" w:fill="FFFFFF"/>
        <w:autoSpaceDE w:val="0"/>
        <w:autoSpaceDN w:val="0"/>
        <w:adjustRightInd w:val="0"/>
        <w:ind w:firstLine="720"/>
        <w:rPr>
          <w:color w:val="000000"/>
        </w:rPr>
      </w:pPr>
      <w:r w:rsidRPr="00F947E2">
        <w:rPr>
          <w:bCs/>
        </w:rPr>
        <w:t>Таким образом, деятельность Ряжского уездного комитета попечительства о народной трезвости оказывала на население значительное влияние, заключавшееся</w:t>
      </w:r>
      <w:r w:rsidRPr="00F947E2">
        <w:rPr>
          <w:color w:val="000000"/>
        </w:rPr>
        <w:t xml:space="preserve"> в воспитании культурного и социального самосознания, в содействии эмоциональному развитию и осознанному выбору трезвого образа жизни.</w:t>
      </w:r>
    </w:p>
    <w:p w:rsidR="00F947E2" w:rsidRPr="00F947E2" w:rsidRDefault="00F947E2" w:rsidP="00F947E2">
      <w:pPr>
        <w:shd w:val="clear" w:color="auto" w:fill="FFFFFF"/>
        <w:autoSpaceDE w:val="0"/>
        <w:autoSpaceDN w:val="0"/>
        <w:adjustRightInd w:val="0"/>
        <w:ind w:firstLine="720"/>
        <w:rPr>
          <w:color w:val="000000"/>
        </w:rPr>
      </w:pPr>
    </w:p>
    <w:p w:rsidR="00F947E2" w:rsidRPr="0036087C" w:rsidRDefault="00F947E2" w:rsidP="00ED11A2">
      <w:pPr>
        <w:pStyle w:val="-"/>
      </w:pPr>
      <w:r w:rsidRPr="0036087C">
        <w:t>Список литературы</w:t>
      </w:r>
    </w:p>
    <w:p w:rsidR="00F947E2" w:rsidRPr="004C65C5" w:rsidRDefault="004C65C5" w:rsidP="004C65C5">
      <w:pPr>
        <w:pStyle w:val="a5"/>
      </w:pPr>
      <w:r w:rsidRPr="004C65C5">
        <w:t>1.</w:t>
      </w:r>
      <w:r w:rsidRPr="004C65C5">
        <w:tab/>
      </w:r>
      <w:r w:rsidR="00F947E2" w:rsidRPr="004C65C5">
        <w:t>Отчёт о деятельности Рязанского Попечительства о народной трезвости за 1901 г. – Рязань, 1902. – 109 с. – Текст: непосредственный.</w:t>
      </w:r>
    </w:p>
    <w:p w:rsidR="00F947E2" w:rsidRPr="004C65C5" w:rsidRDefault="004C65C5" w:rsidP="004C65C5">
      <w:pPr>
        <w:pStyle w:val="a5"/>
      </w:pPr>
      <w:r w:rsidRPr="004C65C5">
        <w:t>2.</w:t>
      </w:r>
      <w:r w:rsidRPr="004C65C5">
        <w:tab/>
      </w:r>
      <w:r w:rsidR="00F947E2" w:rsidRPr="004C65C5">
        <w:t>Отчёт о деятельности Рязанского Попечительства о народной трезвости за 1905 г. – Рязань, 1906. – 124 с. – Текст: непосредственный.</w:t>
      </w:r>
    </w:p>
    <w:p w:rsidR="00F947E2" w:rsidRPr="004C65C5" w:rsidRDefault="004C65C5" w:rsidP="004C65C5">
      <w:pPr>
        <w:pStyle w:val="a5"/>
      </w:pPr>
      <w:r w:rsidRPr="004C65C5">
        <w:t>3.</w:t>
      </w:r>
      <w:r w:rsidRPr="004C65C5">
        <w:tab/>
      </w:r>
      <w:r w:rsidR="00F947E2" w:rsidRPr="004C65C5">
        <w:t>Отчёт о деятельности Рязанского Попечительства о народной трезвости за 1909 г. – Рязань, 1910. – 146 с. – Текст: непосредственный.</w:t>
      </w:r>
    </w:p>
    <w:p w:rsidR="00F947E2" w:rsidRPr="004C65C5" w:rsidRDefault="004C65C5" w:rsidP="004C65C5">
      <w:pPr>
        <w:pStyle w:val="a5"/>
      </w:pPr>
      <w:r w:rsidRPr="004C65C5">
        <w:t>4.</w:t>
      </w:r>
      <w:r w:rsidRPr="004C65C5">
        <w:tab/>
      </w:r>
      <w:r w:rsidR="00F947E2" w:rsidRPr="004C65C5">
        <w:t>Отчёт о деятельности Рязанского Попечительства о народной трезвости за 1905 г. – Рязань, 1906. – 124 с. – Текст: непосредственный.</w:t>
      </w:r>
    </w:p>
    <w:p w:rsidR="00F947E2" w:rsidRPr="004C65C5" w:rsidRDefault="004C65C5" w:rsidP="004C65C5">
      <w:pPr>
        <w:pStyle w:val="a5"/>
      </w:pPr>
      <w:r w:rsidRPr="004C65C5">
        <w:t>5.</w:t>
      </w:r>
      <w:r w:rsidRPr="004C65C5">
        <w:tab/>
      </w:r>
      <w:r w:rsidR="00F947E2" w:rsidRPr="004C65C5">
        <w:t>Отчёт о деятельности Рязанского Попечительства о народной трезвости за 1905 г. – Рязань, 1906. – 124 с. – Текст: непосредственный.</w:t>
      </w:r>
    </w:p>
    <w:p w:rsidR="00F947E2" w:rsidRPr="004C65C5" w:rsidRDefault="004C65C5" w:rsidP="004C65C5">
      <w:pPr>
        <w:pStyle w:val="a5"/>
      </w:pPr>
      <w:r w:rsidRPr="004C65C5">
        <w:t>6.</w:t>
      </w:r>
      <w:r w:rsidRPr="004C65C5">
        <w:tab/>
      </w:r>
      <w:r w:rsidR="00F947E2" w:rsidRPr="004C65C5">
        <w:t>Отчёт о деятельности Рязанского Попечительства о народной трезвости за 1909 г. – Рязань, 1910. – 146 с. – Текст: непосредственный.</w:t>
      </w:r>
    </w:p>
    <w:p w:rsidR="00F947E2" w:rsidRPr="004C65C5" w:rsidRDefault="004C65C5" w:rsidP="004C65C5">
      <w:pPr>
        <w:pStyle w:val="a5"/>
      </w:pPr>
      <w:r w:rsidRPr="004C65C5">
        <w:t>7.</w:t>
      </w:r>
      <w:r w:rsidRPr="004C65C5">
        <w:tab/>
      </w:r>
      <w:r w:rsidR="00F947E2" w:rsidRPr="004C65C5">
        <w:t>Отчёт о деятельности Рязанского Попечительства о народной трезвости за 1906 г. – Рязань, 1907. – 139</w:t>
      </w:r>
      <w:r w:rsidR="0036087C" w:rsidRPr="004C65C5">
        <w:t xml:space="preserve"> с. –</w:t>
      </w:r>
      <w:r w:rsidR="006E6E63">
        <w:t xml:space="preserve"> </w:t>
      </w:r>
      <w:r w:rsidR="0036087C" w:rsidRPr="004C65C5">
        <w:t>Текст: непосредственный.</w:t>
      </w:r>
    </w:p>
    <w:p w:rsidR="00F947E2" w:rsidRPr="0036087C" w:rsidRDefault="00F947E2" w:rsidP="0036087C">
      <w:pPr>
        <w:pStyle w:val="aff4"/>
      </w:pPr>
      <w:r w:rsidRPr="0036087C">
        <w:t>Сведения об авторе</w:t>
      </w:r>
    </w:p>
    <w:p w:rsidR="00F947E2" w:rsidRPr="0036087C" w:rsidRDefault="00F947E2" w:rsidP="00472E3C">
      <w:pPr>
        <w:pStyle w:val="af3"/>
      </w:pPr>
      <w:r w:rsidRPr="0036087C">
        <w:t xml:space="preserve">Букреева Оксана Геннадьевна, кандидат педагогических наук, преподаватель Учебного центра министерства труда и социальной защиты населения Рязанской области, </w:t>
      </w:r>
      <w:hyperlink r:id="rId51" w:history="1">
        <w:r w:rsidRPr="0036087C">
          <w:t>oil626262@yandex.ru</w:t>
        </w:r>
      </w:hyperlink>
      <w:r w:rsidR="0036087C">
        <w:t>, +79105675423</w:t>
      </w:r>
    </w:p>
    <w:p w:rsidR="00F947E2" w:rsidRPr="0073553D" w:rsidRDefault="00F947E2" w:rsidP="0036087C">
      <w:pPr>
        <w:pStyle w:val="aff4"/>
        <w:rPr>
          <w:lang w:val="en-US"/>
        </w:rPr>
      </w:pPr>
      <w:r w:rsidRPr="0073553D">
        <w:rPr>
          <w:lang w:val="en-US"/>
        </w:rPr>
        <w:t>About author</w:t>
      </w:r>
    </w:p>
    <w:p w:rsidR="00472E3C" w:rsidRPr="0073553D" w:rsidRDefault="00F947E2" w:rsidP="0073553D">
      <w:pPr>
        <w:pStyle w:val="af3"/>
        <w:rPr>
          <w:lang w:val="en-US"/>
        </w:rPr>
      </w:pPr>
      <w:r w:rsidRPr="0073553D">
        <w:rPr>
          <w:lang w:val="en-US"/>
        </w:rPr>
        <w:t xml:space="preserve">Bukreeva Oksana Gennadievna, </w:t>
      </w:r>
      <w:r w:rsidRPr="0036087C">
        <w:t>с</w:t>
      </w:r>
      <w:r w:rsidRPr="0073553D">
        <w:rPr>
          <w:lang w:val="en-US"/>
        </w:rPr>
        <w:t xml:space="preserve">andidate of Pedagogical Sciences, teacher of the Training Center of the Ministry of Labor and Social Protection of the Population of the Ryazan Region, </w:t>
      </w:r>
      <w:hyperlink r:id="rId52" w:history="1">
        <w:r w:rsidRPr="0073553D">
          <w:rPr>
            <w:lang w:val="en-US"/>
          </w:rPr>
          <w:t>oil626262@yandex.ru</w:t>
        </w:r>
      </w:hyperlink>
      <w:r w:rsidRPr="0073553D">
        <w:rPr>
          <w:lang w:val="en-US"/>
        </w:rPr>
        <w:t>, +79105675423</w:t>
      </w:r>
    </w:p>
    <w:p w:rsidR="00C63326" w:rsidRPr="00B779D6" w:rsidRDefault="00C63326" w:rsidP="00F11913">
      <w:pPr>
        <w:pStyle w:val="af2"/>
        <w:rPr>
          <w:lang w:val="en-US"/>
        </w:rPr>
      </w:pPr>
      <w:r w:rsidRPr="006C3893">
        <w:t>УДК</w:t>
      </w:r>
      <w:r w:rsidRPr="00B779D6">
        <w:rPr>
          <w:lang w:val="en-US"/>
        </w:rPr>
        <w:t xml:space="preserve"> 94(47+57)«16»</w:t>
      </w:r>
    </w:p>
    <w:p w:rsidR="00C63326" w:rsidRPr="00B779D6" w:rsidRDefault="00C63326" w:rsidP="00C63326">
      <w:pPr>
        <w:pStyle w:val="af1"/>
        <w:rPr>
          <w:lang w:val="en-US"/>
        </w:rPr>
      </w:pPr>
      <w:r w:rsidRPr="006C3893">
        <w:t>Жиброва</w:t>
      </w:r>
      <w:r w:rsidR="00ED11A2" w:rsidRPr="00B779D6">
        <w:rPr>
          <w:lang w:val="en-US"/>
        </w:rPr>
        <w:t> </w:t>
      </w:r>
      <w:r w:rsidRPr="006C3893">
        <w:t>Т</w:t>
      </w:r>
      <w:r w:rsidRPr="00B779D6">
        <w:rPr>
          <w:lang w:val="en-US"/>
        </w:rPr>
        <w:t>.</w:t>
      </w:r>
      <w:r w:rsidRPr="006C3893">
        <w:t>В</w:t>
      </w:r>
      <w:r w:rsidRPr="00B779D6">
        <w:rPr>
          <w:lang w:val="en-US"/>
        </w:rPr>
        <w:t>.</w:t>
      </w:r>
    </w:p>
    <w:p w:rsidR="00043BCF" w:rsidRPr="00B779D6" w:rsidRDefault="00043BCF" w:rsidP="00043BCF">
      <w:pPr>
        <w:pStyle w:val="af1"/>
        <w:rPr>
          <w:lang w:val="en-US"/>
        </w:rPr>
      </w:pPr>
      <w:r w:rsidRPr="00B779D6">
        <w:rPr>
          <w:lang w:val="en-US"/>
        </w:rPr>
        <w:t>Zhibrova T. V.</w:t>
      </w:r>
    </w:p>
    <w:p w:rsidR="00C63326" w:rsidRPr="00C63326" w:rsidRDefault="00043BCF" w:rsidP="00C63326">
      <w:pPr>
        <w:pStyle w:val="1"/>
      </w:pPr>
      <w:bookmarkStart w:id="28" w:name="_Toc84443712"/>
      <w:r w:rsidRPr="00043BCF">
        <w:rPr>
          <w:i/>
          <w:color w:val="FFFFFF" w:themeColor="background1"/>
          <w:sz w:val="2"/>
          <w:szCs w:val="2"/>
        </w:rPr>
        <w:t>Жиброва Т.В.</w:t>
      </w:r>
      <w:r>
        <w:br/>
      </w:r>
      <w:r w:rsidR="00ED11A2">
        <w:t>«П</w:t>
      </w:r>
      <w:r w:rsidR="00C63326">
        <w:t>ро его насильство»: воронежцы против кабацкого откупщика</w:t>
      </w:r>
      <w:r w:rsidR="00C63326">
        <w:br/>
      </w:r>
      <w:r w:rsidR="00C63326" w:rsidRPr="00C63326">
        <w:t>(</w:t>
      </w:r>
      <w:r w:rsidR="00C63326">
        <w:t>по</w:t>
      </w:r>
      <w:r w:rsidR="00C63326" w:rsidRPr="00C63326">
        <w:t xml:space="preserve"> </w:t>
      </w:r>
      <w:r w:rsidR="00C63326">
        <w:t>материалам</w:t>
      </w:r>
      <w:r w:rsidR="00C63326" w:rsidRPr="00C63326">
        <w:t xml:space="preserve"> </w:t>
      </w:r>
      <w:r w:rsidR="00C63326">
        <w:t>дела</w:t>
      </w:r>
      <w:r w:rsidR="00C63326" w:rsidRPr="00C63326">
        <w:t xml:space="preserve"> 1669 </w:t>
      </w:r>
      <w:r w:rsidR="00C63326">
        <w:t>года</w:t>
      </w:r>
      <w:r w:rsidR="00C63326" w:rsidRPr="00C63326">
        <w:t>)</w:t>
      </w:r>
      <w:bookmarkEnd w:id="28"/>
    </w:p>
    <w:p w:rsidR="00C63326" w:rsidRPr="004A1412" w:rsidRDefault="00C63326" w:rsidP="0073553D">
      <w:pPr>
        <w:pStyle w:val="13"/>
        <w:rPr>
          <w:rFonts w:asciiTheme="minorHAnsi" w:hAnsiTheme="minorHAnsi"/>
        </w:rPr>
      </w:pPr>
      <w:r w:rsidRPr="004A1412">
        <w:rPr>
          <w:rFonts w:ascii="Times New Roman Полужирный" w:hAnsi="Times New Roman Полужирный"/>
        </w:rPr>
        <w:t>"</w:t>
      </w:r>
      <w:r>
        <w:rPr>
          <w:rFonts w:ascii="Times New Roman Полужирный" w:hAnsi="Times New Roman Полужирный"/>
        </w:rPr>
        <w:t>about</w:t>
      </w:r>
      <w:r w:rsidRPr="004A1412">
        <w:rPr>
          <w:rFonts w:ascii="Times New Roman Полужирный" w:hAnsi="Times New Roman Полужирный"/>
        </w:rPr>
        <w:t xml:space="preserve"> </w:t>
      </w:r>
      <w:r>
        <w:rPr>
          <w:rFonts w:ascii="Times New Roman Полужирный" w:hAnsi="Times New Roman Полужирный"/>
        </w:rPr>
        <w:t>his</w:t>
      </w:r>
      <w:r w:rsidRPr="004A1412">
        <w:rPr>
          <w:rFonts w:ascii="Times New Roman Полужирный" w:hAnsi="Times New Roman Полужирный"/>
        </w:rPr>
        <w:t xml:space="preserve"> </w:t>
      </w:r>
      <w:r>
        <w:rPr>
          <w:rFonts w:ascii="Times New Roman Полужирный" w:hAnsi="Times New Roman Полужирный"/>
        </w:rPr>
        <w:t>forcing</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VORONEZH</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RESIDENTS</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AGAINST</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THE</w:t>
      </w:r>
      <w:r w:rsidRPr="004A1412">
        <w:rPr>
          <w:rFonts w:ascii="Times New Roman Полужирный" w:hAnsi="Times New Roman Полужирный"/>
        </w:rPr>
        <w:t xml:space="preserve"> </w:t>
      </w:r>
      <w:r>
        <w:rPr>
          <w:rFonts w:ascii="Times New Roman Полужирный" w:hAnsi="Times New Roman Полужирный"/>
        </w:rPr>
        <w:t>mug</w:t>
      </w:r>
      <w:r w:rsidRPr="004A1412">
        <w:rPr>
          <w:rFonts w:ascii="Times New Roman Полужирный" w:hAnsi="Times New Roman Полужирный"/>
        </w:rPr>
        <w:t xml:space="preserve"> </w:t>
      </w:r>
      <w:r>
        <w:rPr>
          <w:rFonts w:ascii="Times New Roman Полужирный" w:hAnsi="Times New Roman Полужирный"/>
        </w:rPr>
        <w:t>yard</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tenant</w:t>
      </w:r>
      <w:r w:rsidRPr="004A1412">
        <w:rPr>
          <w:rFonts w:asciiTheme="minorHAnsi" w:hAnsiTheme="minorHAnsi"/>
        </w:rPr>
        <w:br/>
      </w:r>
      <w:r w:rsidRPr="004A1412">
        <w:rPr>
          <w:rFonts w:ascii="Times New Roman Полужирный" w:hAnsi="Times New Roman Полужирный"/>
        </w:rPr>
        <w:t>(</w:t>
      </w:r>
      <w:r w:rsidRPr="00FE1776">
        <w:rPr>
          <w:rFonts w:ascii="Times New Roman Полужирный" w:hAnsi="Times New Roman Полужирный"/>
        </w:rPr>
        <w:t>BASED</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ON</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THE</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archive</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materials</w:t>
      </w:r>
      <w:r w:rsidRPr="004A1412">
        <w:rPr>
          <w:rFonts w:ascii="Times New Roman Полужирный" w:hAnsi="Times New Roman Полужирный"/>
        </w:rPr>
        <w:t xml:space="preserve"> </w:t>
      </w:r>
      <w:r w:rsidRPr="00FE1776">
        <w:rPr>
          <w:rFonts w:ascii="Times New Roman Полужирный" w:hAnsi="Times New Roman Полужирный"/>
        </w:rPr>
        <w:t>OF</w:t>
      </w:r>
      <w:r w:rsidRPr="004A1412">
        <w:rPr>
          <w:rFonts w:ascii="Times New Roman Полужирный" w:hAnsi="Times New Roman Полужирный"/>
        </w:rPr>
        <w:t xml:space="preserve"> 1669)</w:t>
      </w:r>
    </w:p>
    <w:p w:rsidR="00C63326" w:rsidRPr="00C471EA" w:rsidRDefault="00C63326" w:rsidP="0073553D">
      <w:pPr>
        <w:pStyle w:val="af0"/>
      </w:pPr>
      <w:r w:rsidRPr="00C471EA">
        <w:t>Статья</w:t>
      </w:r>
      <w:r w:rsidRPr="00C63326">
        <w:t xml:space="preserve"> </w:t>
      </w:r>
      <w:r w:rsidRPr="00C471EA">
        <w:t>посвящена</w:t>
      </w:r>
      <w:r w:rsidRPr="00C63326">
        <w:t xml:space="preserve"> </w:t>
      </w:r>
      <w:r w:rsidRPr="00C471EA">
        <w:t>событиям</w:t>
      </w:r>
      <w:r w:rsidRPr="0073553D">
        <w:t xml:space="preserve"> 1660-70-</w:t>
      </w:r>
      <w:r w:rsidRPr="00C471EA">
        <w:t>х</w:t>
      </w:r>
      <w:r w:rsidRPr="0073553D">
        <w:t xml:space="preserve"> </w:t>
      </w:r>
      <w:r w:rsidRPr="00C471EA">
        <w:t>годов</w:t>
      </w:r>
      <w:r w:rsidRPr="0073553D">
        <w:t xml:space="preserve"> </w:t>
      </w:r>
      <w:r w:rsidRPr="00C471EA">
        <w:t>в</w:t>
      </w:r>
      <w:r w:rsidRPr="0073553D">
        <w:t xml:space="preserve"> </w:t>
      </w:r>
      <w:r w:rsidRPr="00C471EA">
        <w:t>Воронежском</w:t>
      </w:r>
      <w:r w:rsidRPr="0073553D">
        <w:t xml:space="preserve"> </w:t>
      </w:r>
      <w:r w:rsidRPr="00C471EA">
        <w:t>уезде</w:t>
      </w:r>
      <w:r w:rsidRPr="0073553D">
        <w:t xml:space="preserve">, </w:t>
      </w:r>
      <w:r w:rsidRPr="00C471EA">
        <w:t>связанным</w:t>
      </w:r>
      <w:r w:rsidRPr="0073553D">
        <w:t xml:space="preserve"> </w:t>
      </w:r>
      <w:r w:rsidRPr="00C471EA">
        <w:t>с</w:t>
      </w:r>
      <w:r w:rsidRPr="0073553D">
        <w:t xml:space="preserve"> </w:t>
      </w:r>
      <w:r w:rsidRPr="00C471EA">
        <w:t>именем</w:t>
      </w:r>
      <w:r w:rsidRPr="0073553D">
        <w:t xml:space="preserve"> </w:t>
      </w:r>
      <w:r w:rsidRPr="00C471EA">
        <w:t>таможенного</w:t>
      </w:r>
      <w:r w:rsidRPr="0073553D">
        <w:t xml:space="preserve"> </w:t>
      </w:r>
      <w:r w:rsidRPr="00C471EA">
        <w:t>и</w:t>
      </w:r>
      <w:r w:rsidRPr="0073553D">
        <w:t xml:space="preserve"> </w:t>
      </w:r>
      <w:r w:rsidRPr="00C471EA">
        <w:t>кабацкого</w:t>
      </w:r>
      <w:r w:rsidRPr="0073553D">
        <w:t xml:space="preserve"> </w:t>
      </w:r>
      <w:r w:rsidRPr="00C471EA">
        <w:t>откупщика</w:t>
      </w:r>
      <w:r w:rsidRPr="0073553D">
        <w:t xml:space="preserve"> </w:t>
      </w:r>
      <w:r w:rsidRPr="00C471EA">
        <w:t>Л</w:t>
      </w:r>
      <w:r w:rsidRPr="0073553D">
        <w:t xml:space="preserve">. </w:t>
      </w:r>
      <w:r w:rsidRPr="00C471EA">
        <w:t>Елизарьева, настроившего против себя всех жителей Воронежского уезда. Автор анализирует архивные материалы, хранящиеся в государственном архиве Воронежской области, представленные царскими грамотами воронежскому воеводе о решении конфликта.</w:t>
      </w:r>
    </w:p>
    <w:p w:rsidR="00C63326" w:rsidRPr="00C471EA" w:rsidRDefault="00C63326" w:rsidP="0073553D">
      <w:pPr>
        <w:pStyle w:val="af0"/>
        <w:rPr>
          <w:rFonts w:eastAsia="MS Mincho"/>
          <w:lang w:eastAsia="ja-JP"/>
        </w:rPr>
      </w:pPr>
      <w:r w:rsidRPr="0073553D">
        <w:rPr>
          <w:rFonts w:eastAsia="MS Mincho"/>
          <w:b/>
          <w:lang w:eastAsia="ja-JP"/>
        </w:rPr>
        <w:t>Ключевые слова:</w:t>
      </w:r>
      <w:r w:rsidRPr="00C471EA">
        <w:rPr>
          <w:rFonts w:eastAsia="MS Mincho"/>
          <w:lang w:eastAsia="ja-JP"/>
        </w:rPr>
        <w:t xml:space="preserve"> </w:t>
      </w:r>
      <w:r w:rsidRPr="00C471EA">
        <w:t>Кабак, кружечный двор, кабацкий голова, Воронежский уезд, «питухи», алкоголь.</w:t>
      </w:r>
    </w:p>
    <w:p w:rsidR="00C63326" w:rsidRPr="00C471EA" w:rsidRDefault="00C63326" w:rsidP="0073553D">
      <w:pPr>
        <w:pStyle w:val="af0"/>
        <w:rPr>
          <w:color w:val="000000"/>
          <w:lang w:val="en-US"/>
        </w:rPr>
      </w:pPr>
      <w:r w:rsidRPr="00C471EA">
        <w:rPr>
          <w:color w:val="000000"/>
          <w:lang w:val="en-US"/>
        </w:rPr>
        <w:t>The article is devoted to the events of the 1660-70s in the Voronezh district, related to the abuses of the customs and mug yard tenant L. Elizaryev, who turned against himself all the residents of the Voronezh district. The author analyzes the archival materials stored in the State Archive of the Voronezh Region, presented by the tsar's papers to the Voronezh region’s head on the resolution of the conflict.</w:t>
      </w:r>
    </w:p>
    <w:p w:rsidR="00C63326" w:rsidRPr="0073553D" w:rsidRDefault="00C63326" w:rsidP="0073553D">
      <w:pPr>
        <w:pStyle w:val="af0"/>
        <w:rPr>
          <w:rFonts w:eastAsia="MS Mincho"/>
          <w:lang w:val="en-US" w:eastAsia="ja-JP"/>
        </w:rPr>
      </w:pPr>
      <w:r w:rsidRPr="0073553D">
        <w:rPr>
          <w:rFonts w:eastAsia="MS Mincho"/>
          <w:b/>
          <w:lang w:val="en-US" w:eastAsia="ja-JP"/>
        </w:rPr>
        <w:t>Keywords:</w:t>
      </w:r>
      <w:r w:rsidRPr="00C471EA">
        <w:rPr>
          <w:rFonts w:eastAsia="MS Mincho"/>
          <w:lang w:val="en-US" w:eastAsia="ja-JP"/>
        </w:rPr>
        <w:t xml:space="preserve"> </w:t>
      </w:r>
      <w:r w:rsidRPr="00C471EA">
        <w:rPr>
          <w:lang w:val="en-US"/>
        </w:rPr>
        <w:t>Pub, mug yard, tavern head, Voronezh County, alcohol.</w:t>
      </w:r>
    </w:p>
    <w:p w:rsidR="00C63326" w:rsidRDefault="00C63326" w:rsidP="00C63326">
      <w:pPr>
        <w:rPr>
          <w:rFonts w:eastAsia="MS Mincho"/>
          <w:iCs/>
          <w:lang w:eastAsia="ja-JP"/>
        </w:rPr>
      </w:pPr>
      <w:r>
        <w:rPr>
          <w:rFonts w:eastAsia="MS Mincho"/>
          <w:iCs/>
          <w:lang w:eastAsia="ja-JP"/>
        </w:rPr>
        <w:t>Проблема утверждения и сохранения Трезвости не раз становилась темой исследований самого разного рода. Отравление местного населения с целью наживы – не что иное, как преступление против человеческой природы, о котором необходимо говорить. Во все времена производство и продажа алкоголя и табака ассоциировал</w:t>
      </w:r>
      <w:r w:rsidRPr="00DD5D19">
        <w:rPr>
          <w:rFonts w:eastAsia="MS Mincho"/>
          <w:iCs/>
          <w:lang w:eastAsia="ja-JP"/>
        </w:rPr>
        <w:t>и</w:t>
      </w:r>
      <w:r>
        <w:rPr>
          <w:rFonts w:eastAsia="MS Mincho"/>
          <w:iCs/>
          <w:lang w:eastAsia="ja-JP"/>
        </w:rPr>
        <w:t>сь с делом денежным и, как следствие, вредным для простых обывателей. Среди исторических изысканий, посвящ</w:t>
      </w:r>
      <w:r w:rsidRPr="00DD5D19">
        <w:rPr>
          <w:rFonts w:eastAsia="MS Mincho"/>
          <w:iCs/>
          <w:lang w:eastAsia="ja-JP"/>
        </w:rPr>
        <w:t>ё</w:t>
      </w:r>
      <w:r>
        <w:rPr>
          <w:rFonts w:eastAsia="MS Mincho"/>
          <w:iCs/>
          <w:lang w:eastAsia="ja-JP"/>
        </w:rPr>
        <w:t>нных задаче рассмотреть процессы распространения алкоголя в России, его производства и хранения, назовем работы И.Г. Прыжова</w:t>
      </w:r>
      <w:r w:rsidRPr="00953E39">
        <w:rPr>
          <w:rFonts w:eastAsia="MS Mincho"/>
          <w:iCs/>
          <w:lang w:eastAsia="ja-JP"/>
        </w:rPr>
        <w:t xml:space="preserve"> [</w:t>
      </w:r>
      <w:r>
        <w:rPr>
          <w:rFonts w:eastAsia="MS Mincho"/>
          <w:iCs/>
          <w:lang w:eastAsia="ja-JP"/>
        </w:rPr>
        <w:t>1</w:t>
      </w:r>
      <w:r w:rsidRPr="00953E39">
        <w:rPr>
          <w:rFonts w:eastAsia="MS Mincho"/>
          <w:iCs/>
          <w:lang w:eastAsia="ja-JP"/>
        </w:rPr>
        <w:t>]</w:t>
      </w:r>
      <w:r>
        <w:rPr>
          <w:rFonts w:eastAsia="MS Mincho"/>
          <w:iCs/>
          <w:lang w:eastAsia="ja-JP"/>
        </w:rPr>
        <w:t xml:space="preserve">, М.Б. Булгакова </w:t>
      </w:r>
      <w:r w:rsidRPr="00953E39">
        <w:rPr>
          <w:rFonts w:eastAsia="MS Mincho"/>
          <w:iCs/>
          <w:lang w:eastAsia="ja-JP"/>
        </w:rPr>
        <w:t>[</w:t>
      </w:r>
      <w:r>
        <w:rPr>
          <w:rFonts w:eastAsia="MS Mincho"/>
          <w:iCs/>
          <w:lang w:eastAsia="ja-JP"/>
        </w:rPr>
        <w:t>2</w:t>
      </w:r>
      <w:r w:rsidRPr="00953E39">
        <w:rPr>
          <w:rFonts w:eastAsia="MS Mincho"/>
          <w:iCs/>
          <w:lang w:eastAsia="ja-JP"/>
        </w:rPr>
        <w:t>]</w:t>
      </w:r>
      <w:r>
        <w:rPr>
          <w:rFonts w:eastAsia="MS Mincho"/>
          <w:iCs/>
          <w:lang w:eastAsia="ja-JP"/>
        </w:rPr>
        <w:t xml:space="preserve">, </w:t>
      </w:r>
      <w:r w:rsidRPr="00981C3B">
        <w:rPr>
          <w:rFonts w:eastAsia="MS Mincho"/>
          <w:iCs/>
          <w:lang w:eastAsia="ja-JP"/>
        </w:rPr>
        <w:t xml:space="preserve">В.Д. </w:t>
      </w:r>
      <w:r>
        <w:rPr>
          <w:rFonts w:eastAsia="MS Mincho"/>
          <w:iCs/>
          <w:lang w:eastAsia="ja-JP"/>
        </w:rPr>
        <w:t>Калинина [3</w:t>
      </w:r>
      <w:r w:rsidRPr="00981C3B">
        <w:rPr>
          <w:rFonts w:eastAsia="MS Mincho"/>
          <w:iCs/>
          <w:lang w:eastAsia="ja-JP"/>
        </w:rPr>
        <w:t>]</w:t>
      </w:r>
      <w:r>
        <w:rPr>
          <w:rFonts w:eastAsia="MS Mincho"/>
          <w:iCs/>
          <w:lang w:eastAsia="ja-JP"/>
        </w:rPr>
        <w:t xml:space="preserve"> и др. Дело утверждения и сохранения трезвости на сегодняшний день обладает своим понятийным аппаратом [4, </w:t>
      </w:r>
      <w:r w:rsidRPr="005228BA">
        <w:rPr>
          <w:rFonts w:eastAsia="MS Mincho"/>
          <w:iCs/>
          <w:lang w:eastAsia="ja-JP"/>
        </w:rPr>
        <w:t>5]</w:t>
      </w:r>
      <w:r>
        <w:rPr>
          <w:rFonts w:eastAsia="MS Mincho"/>
          <w:iCs/>
          <w:lang w:eastAsia="ja-JP"/>
        </w:rPr>
        <w:t>, однако его необходимо совершенствовать и продвигать в массы.</w:t>
      </w:r>
    </w:p>
    <w:p w:rsidR="00C63326" w:rsidRPr="009355C6" w:rsidRDefault="00C63326" w:rsidP="00C63326">
      <w:pPr>
        <w:rPr>
          <w:rFonts w:eastAsia="MS Mincho"/>
          <w:iCs/>
          <w:lang w:eastAsia="ja-JP"/>
        </w:rPr>
      </w:pPr>
      <w:r>
        <w:rPr>
          <w:rFonts w:eastAsia="MS Mincho"/>
          <w:iCs/>
          <w:lang w:eastAsia="ja-JP"/>
        </w:rPr>
        <w:t>Как правило, в государственных архивах можно найти достаточно материалов о деятельности городских и уездных кабаков</w:t>
      </w:r>
      <w:r w:rsidRPr="00953E39">
        <w:rPr>
          <w:rFonts w:eastAsia="MS Mincho"/>
          <w:iCs/>
          <w:lang w:eastAsia="ja-JP"/>
        </w:rPr>
        <w:t xml:space="preserve"> [</w:t>
      </w:r>
      <w:r>
        <w:rPr>
          <w:rFonts w:eastAsia="MS Mincho"/>
          <w:iCs/>
          <w:lang w:eastAsia="ja-JP"/>
        </w:rPr>
        <w:t>3</w:t>
      </w:r>
      <w:r w:rsidRPr="00F16E0F">
        <w:rPr>
          <w:rFonts w:eastAsia="MS Mincho"/>
          <w:iCs/>
          <w:lang w:eastAsia="ja-JP"/>
        </w:rPr>
        <w:t>, 6</w:t>
      </w:r>
      <w:r w:rsidRPr="00953E39">
        <w:rPr>
          <w:rFonts w:eastAsia="MS Mincho"/>
          <w:iCs/>
          <w:lang w:eastAsia="ja-JP"/>
        </w:rPr>
        <w:t>]</w:t>
      </w:r>
      <w:r>
        <w:rPr>
          <w:rFonts w:eastAsia="MS Mincho"/>
          <w:iCs/>
          <w:lang w:eastAsia="ja-JP"/>
        </w:rPr>
        <w:t xml:space="preserve">, о количестве собранных с населения пошлин, однако такая </w:t>
      </w:r>
      <w:r w:rsidRPr="009355C6">
        <w:rPr>
          <w:rFonts w:eastAsia="MS Mincho"/>
          <w:iCs/>
          <w:lang w:eastAsia="ja-JP"/>
        </w:rPr>
        <w:t>тема, как сопротивление местных жителей политике внедрения алкоголя на местах, на наш взгляд, в исследовательской литературе отражена еще недостаточно.</w:t>
      </w:r>
    </w:p>
    <w:p w:rsidR="00C63326" w:rsidRDefault="00C63326" w:rsidP="00C63326">
      <w:pPr>
        <w:rPr>
          <w:rFonts w:eastAsia="MS Mincho"/>
          <w:iCs/>
          <w:lang w:eastAsia="ja-JP"/>
        </w:rPr>
      </w:pPr>
      <w:r w:rsidRPr="009355C6">
        <w:rPr>
          <w:rFonts w:eastAsia="MS Mincho"/>
          <w:iCs/>
          <w:lang w:eastAsia="ja-JP"/>
        </w:rPr>
        <w:t>Тем ценнее любые свидетельства о противопоставлении «мира», то есть жителей конкретных уездов, кабацким откупщикам</w:t>
      </w:r>
      <w:r>
        <w:rPr>
          <w:rFonts w:eastAsia="MS Mincho"/>
          <w:iCs/>
          <w:lang w:eastAsia="ja-JP"/>
        </w:rPr>
        <w:t xml:space="preserve"> [</w:t>
      </w:r>
      <w:r w:rsidRPr="00F66E28">
        <w:rPr>
          <w:rFonts w:eastAsia="MS Mincho"/>
          <w:iCs/>
          <w:lang w:eastAsia="ja-JP"/>
        </w:rPr>
        <w:t>7</w:t>
      </w:r>
      <w:r>
        <w:rPr>
          <w:rFonts w:eastAsia="MS Mincho"/>
          <w:iCs/>
          <w:lang w:eastAsia="ja-JP"/>
        </w:rPr>
        <w:t>, с. 22-33], которые, безусловно, были заинтересованы только в сво</w:t>
      </w:r>
      <w:r w:rsidRPr="00DD5D19">
        <w:rPr>
          <w:rFonts w:eastAsia="MS Mincho"/>
          <w:iCs/>
          <w:lang w:eastAsia="ja-JP"/>
        </w:rPr>
        <w:t>ё</w:t>
      </w:r>
      <w:r>
        <w:rPr>
          <w:rFonts w:eastAsia="MS Mincho"/>
          <w:iCs/>
          <w:lang w:eastAsia="ja-JP"/>
        </w:rPr>
        <w:t>м личном обогащении, стремясь помимо пополнения государственной казны нажиться и набить карман за сч</w:t>
      </w:r>
      <w:r w:rsidRPr="00DD5D19">
        <w:rPr>
          <w:rFonts w:eastAsia="MS Mincho"/>
          <w:iCs/>
          <w:lang w:eastAsia="ja-JP"/>
        </w:rPr>
        <w:t>ё</w:t>
      </w:r>
      <w:r>
        <w:rPr>
          <w:rFonts w:eastAsia="MS Mincho"/>
          <w:iCs/>
          <w:lang w:eastAsia="ja-JP"/>
        </w:rPr>
        <w:t>т отравления местных жителей.</w:t>
      </w:r>
    </w:p>
    <w:p w:rsidR="00C63326" w:rsidRDefault="00C63326" w:rsidP="00C63326">
      <w:pPr>
        <w:rPr>
          <w:rFonts w:eastAsia="MS Mincho"/>
          <w:iCs/>
          <w:lang w:eastAsia="ja-JP"/>
        </w:rPr>
      </w:pPr>
      <w:r>
        <w:rPr>
          <w:rFonts w:eastAsia="MS Mincho"/>
          <w:iCs/>
          <w:lang w:eastAsia="ja-JP"/>
        </w:rPr>
        <w:t>Кабацкие откупщики нередко оказывались замеченными в самого разного рода злоупотреблениях: они спаивали местных жителей в кабаках, зазывая их в свои заведения с целью наживы, подливая алкоголь, организовывая азартные игры и другие развлечения, чтобы как можно дольше задержать воронежцев в пагубном для них месте, оставляя их нередко в одной рубахе и без сознания здесь же</w:t>
      </w:r>
      <w:r w:rsidRPr="00DD5D19">
        <w:rPr>
          <w:rFonts w:eastAsia="MS Mincho"/>
          <w:iCs/>
          <w:lang w:eastAsia="ja-JP"/>
        </w:rPr>
        <w:t>,</w:t>
      </w:r>
      <w:r>
        <w:rPr>
          <w:rFonts w:eastAsia="MS Mincho"/>
          <w:iCs/>
          <w:lang w:eastAsia="ja-JP"/>
        </w:rPr>
        <w:t xml:space="preserve"> у порога, записывая проданный им насильно и обманом алкоголь в долг в специальные книги и в дальнейшем выбивая этот долг из семьи под угрозой наказания за неуплату.</w:t>
      </w:r>
    </w:p>
    <w:p w:rsidR="00C63326" w:rsidRDefault="00C63326" w:rsidP="00C63326">
      <w:pPr>
        <w:rPr>
          <w:rFonts w:eastAsia="MS Mincho"/>
          <w:iCs/>
          <w:lang w:eastAsia="ja-JP"/>
        </w:rPr>
      </w:pPr>
      <w:r>
        <w:rPr>
          <w:rFonts w:eastAsia="MS Mincho"/>
          <w:iCs/>
          <w:lang w:eastAsia="ja-JP"/>
        </w:rPr>
        <w:t>В государственном архиве Воронежской области нам удалось изучить царские грамоты, присланные воронежскому воеводе Василию Епифановичу Уварову в апреле 1669 года. В материалах дела на 13 листах содержится информация о противостоянии жителей Воронежского уезда всем «миром», то есть сообща, откупщику воронежской таможни и кабака Л. Елизарьеву. Рассмотрим изученные документы подробнее.</w:t>
      </w:r>
    </w:p>
    <w:p w:rsidR="00C63326" w:rsidRDefault="00C63326" w:rsidP="00C63326">
      <w:pPr>
        <w:rPr>
          <w:rFonts w:eastAsia="MS Mincho"/>
          <w:iCs/>
          <w:lang w:eastAsia="ja-JP"/>
        </w:rPr>
      </w:pPr>
      <w:r>
        <w:rPr>
          <w:rFonts w:eastAsia="MS Mincho"/>
          <w:iCs/>
          <w:lang w:eastAsia="ja-JP"/>
        </w:rPr>
        <w:t>В 1668 году воронежские стрельцы, казаки, пушкари, затинщики и посадские люди составили и отправили в Москву коллективную челобитную, то есть жалобу на кадашевца таможенного и кабацкого откупщика Лазаря Елизарьева. Как указано в грамоте, «им от того откупщика были многие насильства и убытки напрасные»</w:t>
      </w:r>
      <w:r w:rsidRPr="00953E39">
        <w:rPr>
          <w:rFonts w:eastAsia="MS Mincho"/>
          <w:iCs/>
          <w:lang w:eastAsia="ja-JP"/>
        </w:rPr>
        <w:t xml:space="preserve"> [</w:t>
      </w:r>
      <w:r>
        <w:rPr>
          <w:rFonts w:eastAsia="MS Mincho"/>
          <w:iCs/>
          <w:lang w:eastAsia="ja-JP"/>
        </w:rPr>
        <w:t>8</w:t>
      </w:r>
      <w:r w:rsidRPr="00953E39">
        <w:rPr>
          <w:rFonts w:eastAsia="MS Mincho"/>
          <w:iCs/>
          <w:lang w:eastAsia="ja-JP"/>
        </w:rPr>
        <w:t>]</w:t>
      </w:r>
      <w:r>
        <w:rPr>
          <w:rFonts w:eastAsia="MS Mincho"/>
          <w:iCs/>
          <w:lang w:eastAsia="ja-JP"/>
        </w:rPr>
        <w:t>.</w:t>
      </w:r>
    </w:p>
    <w:p w:rsidR="00C63326" w:rsidRDefault="00C63326" w:rsidP="00C63326">
      <w:pPr>
        <w:rPr>
          <w:rFonts w:eastAsia="MS Mincho"/>
          <w:iCs/>
          <w:lang w:eastAsia="ja-JP"/>
        </w:rPr>
      </w:pPr>
      <w:r>
        <w:rPr>
          <w:rFonts w:eastAsia="MS Mincho"/>
          <w:iCs/>
          <w:lang w:eastAsia="ja-JP"/>
        </w:rPr>
        <w:t>Как известно, для обозначенного нами хронологического периода было характерно два способа сбора таможенных и кабацких пошлин</w:t>
      </w:r>
      <w:r w:rsidRPr="00953E39">
        <w:rPr>
          <w:rFonts w:eastAsia="MS Mincho"/>
          <w:iCs/>
          <w:lang w:eastAsia="ja-JP"/>
        </w:rPr>
        <w:t xml:space="preserve"> [</w:t>
      </w:r>
      <w:r>
        <w:rPr>
          <w:rFonts w:eastAsia="MS Mincho"/>
          <w:iCs/>
          <w:lang w:eastAsia="ja-JP"/>
        </w:rPr>
        <w:t>9</w:t>
      </w:r>
      <w:r w:rsidRPr="00953E39">
        <w:rPr>
          <w:rFonts w:eastAsia="MS Mincho"/>
          <w:iCs/>
          <w:lang w:eastAsia="ja-JP"/>
        </w:rPr>
        <w:t>]</w:t>
      </w:r>
      <w:r>
        <w:rPr>
          <w:rFonts w:eastAsia="MS Mincho"/>
          <w:iCs/>
          <w:lang w:eastAsia="ja-JP"/>
        </w:rPr>
        <w:t>. Первый</w:t>
      </w:r>
      <w:r w:rsidRPr="007652DF">
        <w:rPr>
          <w:rFonts w:eastAsia="MS Mincho"/>
          <w:iCs/>
          <w:color w:val="FF0000"/>
          <w:lang w:eastAsia="ja-JP"/>
        </w:rPr>
        <w:t xml:space="preserve"> </w:t>
      </w:r>
      <w:r>
        <w:rPr>
          <w:rFonts w:eastAsia="MS Mincho"/>
          <w:iCs/>
          <w:lang w:eastAsia="ja-JP"/>
        </w:rPr>
        <w:t>– это передача их на откуп предприимчивому откупщику, который должен был вносить в государственную казну необходимую денежную сумму, а вс</w:t>
      </w:r>
      <w:r w:rsidRPr="00DD5D19">
        <w:rPr>
          <w:rFonts w:eastAsia="MS Mincho"/>
          <w:iCs/>
          <w:lang w:eastAsia="ja-JP"/>
        </w:rPr>
        <w:t>ё</w:t>
      </w:r>
      <w:r>
        <w:rPr>
          <w:rFonts w:eastAsia="MS Mincho"/>
          <w:iCs/>
          <w:lang w:eastAsia="ja-JP"/>
        </w:rPr>
        <w:t>, полученное сверх, оставлять себе</w:t>
      </w:r>
      <w:r w:rsidRPr="00953E39">
        <w:rPr>
          <w:rFonts w:eastAsia="MS Mincho"/>
          <w:iCs/>
          <w:lang w:eastAsia="ja-JP"/>
        </w:rPr>
        <w:t xml:space="preserve">. </w:t>
      </w:r>
      <w:r>
        <w:rPr>
          <w:rFonts w:eastAsia="MS Mincho"/>
          <w:iCs/>
          <w:lang w:eastAsia="ja-JP"/>
        </w:rPr>
        <w:t>И второй способ – выбор верного таможенного и кабацкого головы, который, по сути, исполнял на своей должности государственную повинность.</w:t>
      </w:r>
    </w:p>
    <w:p w:rsidR="00C63326" w:rsidRDefault="00C63326" w:rsidP="00C63326">
      <w:pPr>
        <w:rPr>
          <w:rFonts w:eastAsia="MS Mincho"/>
          <w:iCs/>
          <w:lang w:eastAsia="ja-JP"/>
        </w:rPr>
      </w:pPr>
      <w:r>
        <w:rPr>
          <w:rFonts w:eastAsia="MS Mincho"/>
          <w:iCs/>
          <w:lang w:eastAsia="ja-JP"/>
        </w:rPr>
        <w:t>Как следует из изученных документов, Л. Елизарьев по просьбе обиженных воронежцев был смещен, и воронежские таможня и кабак были переданы верному голове Семену Петрову и Феоктисту Струкову и целовальникам. Интересно, что откупщик агрессивно повел себя и в этом случае. Так, читаем: «Лазарко Елизарьев голове и целовальником таможни и кабака и всяких заводов, что у него есть в приёме, не отдал и не росписался»</w:t>
      </w:r>
      <w:r w:rsidRPr="00953E39">
        <w:rPr>
          <w:rFonts w:eastAsia="MS Mincho"/>
          <w:iCs/>
          <w:lang w:eastAsia="ja-JP"/>
        </w:rPr>
        <w:t xml:space="preserve"> [</w:t>
      </w:r>
      <w:r>
        <w:rPr>
          <w:rFonts w:eastAsia="MS Mincho"/>
          <w:iCs/>
          <w:lang w:eastAsia="ja-JP"/>
        </w:rPr>
        <w:t>10</w:t>
      </w:r>
      <w:r w:rsidRPr="00953E39">
        <w:rPr>
          <w:rFonts w:eastAsia="MS Mincho"/>
          <w:iCs/>
          <w:lang w:eastAsia="ja-JP"/>
        </w:rPr>
        <w:t>]</w:t>
      </w:r>
      <w:r>
        <w:rPr>
          <w:rFonts w:eastAsia="MS Mincho"/>
          <w:iCs/>
          <w:lang w:eastAsia="ja-JP"/>
        </w:rPr>
        <w:t>.</w:t>
      </w:r>
    </w:p>
    <w:p w:rsidR="00C63326" w:rsidRDefault="00C63326" w:rsidP="00C63326">
      <w:pPr>
        <w:rPr>
          <w:rFonts w:eastAsia="MS Mincho"/>
          <w:iCs/>
          <w:lang w:eastAsia="ja-JP"/>
        </w:rPr>
      </w:pPr>
      <w:r>
        <w:rPr>
          <w:rFonts w:eastAsia="MS Mincho"/>
          <w:iCs/>
          <w:lang w:eastAsia="ja-JP"/>
        </w:rPr>
        <w:t>Суммы, собранные откупщиком, были по тем временам достаточно большими – около 960 рублей. Верные голова и целовальники оказались в недоборе на сумму более 200 рублей. Их ждала постановка на прав</w:t>
      </w:r>
      <w:r w:rsidRPr="00C25393">
        <w:rPr>
          <w:rFonts w:eastAsia="MS Mincho"/>
          <w:iCs/>
          <w:lang w:eastAsia="ja-JP"/>
        </w:rPr>
        <w:t>ё</w:t>
      </w:r>
      <w:r>
        <w:rPr>
          <w:rFonts w:eastAsia="MS Mincho"/>
          <w:iCs/>
          <w:lang w:eastAsia="ja-JP"/>
        </w:rPr>
        <w:t>ж, то есть избиение и взыскание долга из личных средств. Именно по этой причине воронежский земский староста Федор Кузнецов и новый таможенный и кабацкий голова Никита Полозов составили и отправили новую челобитную в Москву, обвиняя Л. Елизарьева в том, что тот, «умысля воровски с воронежским пушкарем с Климком Московкиным… грамоту о приеме таможни и кабака с откупу на веру задержали для зимнего пути и больших торгов»</w:t>
      </w:r>
      <w:r w:rsidRPr="00953E39">
        <w:rPr>
          <w:rFonts w:eastAsia="MS Mincho"/>
          <w:iCs/>
          <w:lang w:eastAsia="ja-JP"/>
        </w:rPr>
        <w:t xml:space="preserve"> [</w:t>
      </w:r>
      <w:r>
        <w:rPr>
          <w:rFonts w:eastAsia="MS Mincho"/>
          <w:iCs/>
          <w:lang w:eastAsia="ja-JP"/>
        </w:rPr>
        <w:t>10</w:t>
      </w:r>
      <w:r w:rsidRPr="00953E39">
        <w:rPr>
          <w:rFonts w:eastAsia="MS Mincho"/>
          <w:iCs/>
          <w:lang w:eastAsia="ja-JP"/>
        </w:rPr>
        <w:t>]</w:t>
      </w:r>
      <w:r>
        <w:rPr>
          <w:rFonts w:eastAsia="MS Mincho"/>
          <w:iCs/>
          <w:lang w:eastAsia="ja-JP"/>
        </w:rPr>
        <w:t>. Это было сделано именно для того, чтобы после притока торговцев в уезд получить большие пошлины и оправдаться перед столицей.</w:t>
      </w:r>
    </w:p>
    <w:p w:rsidR="00C63326" w:rsidRDefault="00C63326" w:rsidP="00C63326">
      <w:pPr>
        <w:rPr>
          <w:rFonts w:eastAsia="MS Mincho"/>
          <w:iCs/>
          <w:lang w:eastAsia="ja-JP"/>
        </w:rPr>
      </w:pPr>
      <w:r>
        <w:rPr>
          <w:rFonts w:eastAsia="MS Mincho"/>
          <w:iCs/>
          <w:lang w:eastAsia="ja-JP"/>
        </w:rPr>
        <w:t>Отличился бывший откупщик и тем, что составил в Белгород поддельную, по мнению воронежцев, отписку, по которой теперь многие жители должны были быть поставлены на правеж за неуплату пошлин. Так, читаем: «правит на них пошлинные… деньги по своим книгам и по росписям вдвое и втрое самовольством и бьет на правеже»</w:t>
      </w:r>
      <w:r w:rsidRPr="00953E39">
        <w:rPr>
          <w:rFonts w:eastAsia="MS Mincho"/>
          <w:iCs/>
          <w:lang w:eastAsia="ja-JP"/>
        </w:rPr>
        <w:t xml:space="preserve"> [</w:t>
      </w:r>
      <w:r>
        <w:rPr>
          <w:rFonts w:eastAsia="MS Mincho"/>
          <w:iCs/>
          <w:lang w:eastAsia="ja-JP"/>
        </w:rPr>
        <w:t>11</w:t>
      </w:r>
      <w:r w:rsidRPr="00953E39">
        <w:rPr>
          <w:rFonts w:eastAsia="MS Mincho"/>
          <w:iCs/>
          <w:lang w:eastAsia="ja-JP"/>
        </w:rPr>
        <w:t>]</w:t>
      </w:r>
      <w:r>
        <w:rPr>
          <w:rFonts w:eastAsia="MS Mincho"/>
          <w:iCs/>
          <w:lang w:eastAsia="ja-JP"/>
        </w:rPr>
        <w:t>.</w:t>
      </w:r>
    </w:p>
    <w:p w:rsidR="00C63326" w:rsidRDefault="00C63326" w:rsidP="00C63326">
      <w:pPr>
        <w:rPr>
          <w:rFonts w:eastAsia="MS Mincho"/>
          <w:iCs/>
          <w:lang w:eastAsia="ja-JP"/>
        </w:rPr>
      </w:pPr>
      <w:r>
        <w:rPr>
          <w:rFonts w:eastAsia="MS Mincho"/>
          <w:iCs/>
          <w:lang w:eastAsia="ja-JP"/>
        </w:rPr>
        <w:t>Л. Елизарьев не спешил прощаться со своим прибыльным занятием. Как видим по материалам дела, он не передал новым таможенным и кабацким служителям ни амбара, ни овина, в которых по-прежнему хранил свои хлебные запасы и которые голова и целовальники не имели права самостоятельно вынести.</w:t>
      </w:r>
    </w:p>
    <w:p w:rsidR="00C63326" w:rsidRDefault="00C63326" w:rsidP="00C63326">
      <w:pPr>
        <w:rPr>
          <w:rFonts w:eastAsia="MS Mincho"/>
          <w:iCs/>
          <w:lang w:eastAsia="ja-JP"/>
        </w:rPr>
      </w:pPr>
      <w:r>
        <w:rPr>
          <w:rFonts w:eastAsia="MS Mincho"/>
          <w:iCs/>
          <w:lang w:eastAsia="ja-JP"/>
        </w:rPr>
        <w:t>Состояние же самого кабацкого двора оставляло желать лучшего: «старых хором не покрепливал, а погреб, в чем вино ставят</w:t>
      </w:r>
      <w:r w:rsidRPr="00C25393">
        <w:rPr>
          <w:rFonts w:eastAsia="MS Mincho"/>
          <w:iCs/>
          <w:lang w:eastAsia="ja-JP"/>
        </w:rPr>
        <w:t>,</w:t>
      </w:r>
      <w:r>
        <w:rPr>
          <w:rFonts w:eastAsia="MS Mincho"/>
          <w:iCs/>
          <w:lang w:eastAsia="ja-JP"/>
        </w:rPr>
        <w:t xml:space="preserve"> обломился, стоит на подпорах, и те де все хоромы ветхи и огнили все… и под гору поклонились»</w:t>
      </w:r>
      <w:r w:rsidRPr="00953E39">
        <w:rPr>
          <w:rFonts w:eastAsia="MS Mincho"/>
          <w:iCs/>
          <w:lang w:eastAsia="ja-JP"/>
        </w:rPr>
        <w:t xml:space="preserve"> [</w:t>
      </w:r>
      <w:r>
        <w:rPr>
          <w:rFonts w:eastAsia="MS Mincho"/>
          <w:iCs/>
          <w:lang w:eastAsia="ja-JP"/>
        </w:rPr>
        <w:t>12</w:t>
      </w:r>
      <w:r w:rsidRPr="00953E39">
        <w:rPr>
          <w:rFonts w:eastAsia="MS Mincho"/>
          <w:iCs/>
          <w:lang w:eastAsia="ja-JP"/>
        </w:rPr>
        <w:t>]</w:t>
      </w:r>
      <w:r>
        <w:rPr>
          <w:rFonts w:eastAsia="MS Mincho"/>
          <w:iCs/>
          <w:lang w:eastAsia="ja-JP"/>
        </w:rPr>
        <w:t>. Судя по этому описанию, откупщик действительно думал только о своих доходах, не стремясь вкладываться в ремонт подведомственных ему помещений. Воронежцы в этом же челобитье просят их защитить от самоуправства ненавистного откупщика.</w:t>
      </w:r>
    </w:p>
    <w:p w:rsidR="00C63326" w:rsidRDefault="00C63326" w:rsidP="00C63326">
      <w:pPr>
        <w:rPr>
          <w:rFonts w:eastAsia="MS Mincho"/>
          <w:iCs/>
          <w:lang w:eastAsia="ja-JP"/>
        </w:rPr>
      </w:pPr>
      <w:r>
        <w:rPr>
          <w:rFonts w:eastAsia="MS Mincho"/>
          <w:iCs/>
          <w:lang w:eastAsia="ja-JP"/>
        </w:rPr>
        <w:t>Исход дела по изученным материалам был реш</w:t>
      </w:r>
      <w:r w:rsidRPr="00C25393">
        <w:rPr>
          <w:rFonts w:eastAsia="MS Mincho"/>
          <w:iCs/>
          <w:lang w:eastAsia="ja-JP"/>
        </w:rPr>
        <w:t>ё</w:t>
      </w:r>
      <w:r>
        <w:rPr>
          <w:rFonts w:eastAsia="MS Mincho"/>
          <w:iCs/>
          <w:lang w:eastAsia="ja-JP"/>
        </w:rPr>
        <w:t>н, как бывает не часто, в пользу воронежцев. Л. Елизарьев был от своей должности отстранен и отправлен в Москву для проведения сыска. Воронежцы должны были направить в столицу своих представителей в количестве двух или трех человек, необходимых для проведения очных ставок и подтверждения всех обвинений в сторону Л. Елизарьева. Так читаем: «Выслать к Москве в Розряд вскоре ж да… двум или трем человеком, которых они меж себя сами ж выберут с Воронежа</w:t>
      </w:r>
      <w:r w:rsidRPr="00C25393">
        <w:rPr>
          <w:rFonts w:eastAsia="MS Mincho"/>
          <w:iCs/>
          <w:lang w:eastAsia="ja-JP"/>
        </w:rPr>
        <w:t>,</w:t>
      </w:r>
      <w:r>
        <w:rPr>
          <w:rFonts w:eastAsia="MS Mincho"/>
          <w:iCs/>
          <w:lang w:eastAsia="ja-JP"/>
        </w:rPr>
        <w:t xml:space="preserve"> быть к Москве в то же время</w:t>
      </w:r>
      <w:r w:rsidRPr="00C25393">
        <w:rPr>
          <w:rFonts w:eastAsia="MS Mincho"/>
          <w:iCs/>
          <w:lang w:eastAsia="ja-JP"/>
        </w:rPr>
        <w:t>,</w:t>
      </w:r>
      <w:r>
        <w:rPr>
          <w:rFonts w:eastAsia="MS Mincho"/>
          <w:iCs/>
          <w:lang w:eastAsia="ja-JP"/>
        </w:rPr>
        <w:t xml:space="preserve"> как откупщик Лазарко Елизарьев для очных ставок с Воронежа к Москве выслан будет»</w:t>
      </w:r>
      <w:r w:rsidRPr="00953E39">
        <w:rPr>
          <w:rFonts w:eastAsia="MS Mincho"/>
          <w:iCs/>
          <w:lang w:eastAsia="ja-JP"/>
        </w:rPr>
        <w:t xml:space="preserve"> [</w:t>
      </w:r>
      <w:r>
        <w:rPr>
          <w:rFonts w:eastAsia="MS Mincho"/>
          <w:iCs/>
          <w:lang w:eastAsia="ja-JP"/>
        </w:rPr>
        <w:t>13</w:t>
      </w:r>
      <w:r w:rsidRPr="00953E39">
        <w:rPr>
          <w:rFonts w:eastAsia="MS Mincho"/>
          <w:iCs/>
          <w:lang w:eastAsia="ja-JP"/>
        </w:rPr>
        <w:t>]</w:t>
      </w:r>
      <w:r>
        <w:rPr>
          <w:rFonts w:eastAsia="MS Mincho"/>
          <w:iCs/>
          <w:lang w:eastAsia="ja-JP"/>
        </w:rPr>
        <w:t>. Все они должны были предстать перед думными дьяками Д. Башмаковым, Ф. Грибоедовым и В. Семеновым.</w:t>
      </w:r>
    </w:p>
    <w:p w:rsidR="00C63326" w:rsidRPr="00ED11A2" w:rsidRDefault="00C63326" w:rsidP="00ED11A2">
      <w:pPr>
        <w:rPr>
          <w:rFonts w:eastAsia="MS Mincho"/>
          <w:iCs/>
          <w:lang w:eastAsia="ja-JP"/>
        </w:rPr>
      </w:pPr>
      <w:r>
        <w:rPr>
          <w:rFonts w:eastAsia="MS Mincho"/>
          <w:iCs/>
          <w:lang w:eastAsia="ja-JP"/>
        </w:rPr>
        <w:t>Проанализированные материалы архивного дела – яркий пример совместных усилий жителей одного уезда, увенчавшихся успехом. Всем «миром», то есть сообща, воронежцы путем прямого конфликта с ненавистным кабацким откупщиком, заинтересованн</w:t>
      </w:r>
      <w:r w:rsidRPr="00C25393">
        <w:rPr>
          <w:rFonts w:eastAsia="MS Mincho"/>
          <w:iCs/>
          <w:lang w:eastAsia="ja-JP"/>
        </w:rPr>
        <w:t>ым</w:t>
      </w:r>
      <w:r>
        <w:rPr>
          <w:rFonts w:eastAsia="MS Mincho"/>
          <w:iCs/>
          <w:lang w:eastAsia="ja-JP"/>
        </w:rPr>
        <w:t xml:space="preserve"> лишь в крупных продажах алкоголя и, по сути, в спаивании местного населения, добились его смещения </w:t>
      </w:r>
      <w:r w:rsidRPr="00544320">
        <w:rPr>
          <w:rFonts w:eastAsia="MS Mincho"/>
          <w:iCs/>
          <w:lang w:eastAsia="ja-JP"/>
        </w:rPr>
        <w:t>[</w:t>
      </w:r>
      <w:r>
        <w:rPr>
          <w:rFonts w:eastAsia="MS Mincho"/>
          <w:iCs/>
          <w:lang w:eastAsia="ja-JP"/>
        </w:rPr>
        <w:t>14</w:t>
      </w:r>
      <w:r w:rsidRPr="00544320">
        <w:rPr>
          <w:rFonts w:eastAsia="MS Mincho"/>
          <w:iCs/>
          <w:lang w:eastAsia="ja-JP"/>
        </w:rPr>
        <w:t>]</w:t>
      </w:r>
      <w:r>
        <w:rPr>
          <w:rFonts w:eastAsia="MS Mincho"/>
          <w:iCs/>
          <w:lang w:eastAsia="ja-JP"/>
        </w:rPr>
        <w:t xml:space="preserve">. Л. Елизарьев представляется характерной фигурой на все времена, это кабацкий откупщик, который, </w:t>
      </w:r>
      <w:r w:rsidRPr="00C25393">
        <w:rPr>
          <w:rFonts w:eastAsia="MS Mincho"/>
          <w:iCs/>
          <w:lang w:eastAsia="ja-JP"/>
        </w:rPr>
        <w:t xml:space="preserve">не гнушаясь повальным отравлением местных жителей, </w:t>
      </w:r>
      <w:r>
        <w:rPr>
          <w:rFonts w:eastAsia="MS Mincho"/>
          <w:iCs/>
          <w:lang w:eastAsia="ja-JP"/>
        </w:rPr>
        <w:t xml:space="preserve">стремясь заработать легкие деньги и выслужиться перед Москвой, не останавливался ни перед чем: ни перед явными должностными </w:t>
      </w:r>
      <w:r w:rsidRPr="0063079A">
        <w:rPr>
          <w:rFonts w:eastAsia="MS Mincho"/>
          <w:iCs/>
          <w:lang w:eastAsia="ja-JP"/>
        </w:rPr>
        <w:t>злоупотреблениями</w:t>
      </w:r>
      <w:r>
        <w:rPr>
          <w:rFonts w:eastAsia="MS Mincho"/>
          <w:iCs/>
          <w:lang w:eastAsia="ja-JP"/>
        </w:rPr>
        <w:t>, ни перед притеснением простых обывателей.</w:t>
      </w:r>
    </w:p>
    <w:p w:rsidR="00C63326" w:rsidRPr="009355C6" w:rsidRDefault="00C63326" w:rsidP="009355C6">
      <w:pPr>
        <w:pStyle w:val="-"/>
        <w:rPr>
          <w:rFonts w:eastAsia="TimesNewRomanPSMT"/>
        </w:rPr>
      </w:pPr>
      <w:r w:rsidRPr="009355C6">
        <w:rPr>
          <w:rFonts w:eastAsia="TimesNewRomanPSMT"/>
        </w:rPr>
        <w:t>Список литературы</w:t>
      </w:r>
    </w:p>
    <w:p w:rsidR="00C63326" w:rsidRPr="00C93851" w:rsidRDefault="00C93851" w:rsidP="00C93851">
      <w:pPr>
        <w:pStyle w:val="a5"/>
        <w:rPr>
          <w:rFonts w:eastAsia="TimesNewRomanPSMT"/>
        </w:rPr>
      </w:pPr>
      <w:r w:rsidRPr="00C93851">
        <w:rPr>
          <w:rFonts w:eastAsia="TimesNewRomanPSMT"/>
        </w:rPr>
        <w:t>1.</w:t>
      </w:r>
      <w:r w:rsidRPr="00C93851">
        <w:rPr>
          <w:rFonts w:eastAsia="TimesNewRomanPSMT"/>
        </w:rPr>
        <w:tab/>
      </w:r>
      <w:r w:rsidR="00C63326" w:rsidRPr="00C93851">
        <w:rPr>
          <w:rFonts w:eastAsia="TimesNewRomanPSMT"/>
        </w:rPr>
        <w:t>Прыжов И.Г. История кабаков в России в связи с историей русского народа / И. Г. Прыжов. – М., 1991.</w:t>
      </w:r>
    </w:p>
    <w:p w:rsidR="00C63326" w:rsidRPr="00C93851" w:rsidRDefault="00C93851" w:rsidP="00C93851">
      <w:pPr>
        <w:pStyle w:val="a5"/>
        <w:rPr>
          <w:rFonts w:eastAsia="TimesNewRomanPSMT"/>
        </w:rPr>
      </w:pPr>
      <w:r w:rsidRPr="00C93851">
        <w:rPr>
          <w:rFonts w:eastAsia="TimesNewRomanPSMT"/>
        </w:rPr>
        <w:t>2.</w:t>
      </w:r>
      <w:r w:rsidRPr="00C93851">
        <w:rPr>
          <w:rFonts w:eastAsia="TimesNewRomanPSMT"/>
        </w:rPr>
        <w:tab/>
      </w:r>
      <w:r w:rsidR="00C63326" w:rsidRPr="00C93851">
        <w:rPr>
          <w:rFonts w:eastAsia="TimesNewRomanPSMT"/>
        </w:rPr>
        <w:t>Булгаков М.Б.Посадские люди в системе государевых служб в XVII веке: Дис. …док.ист. наук. М., 2007.</w:t>
      </w:r>
    </w:p>
    <w:p w:rsidR="00C63326" w:rsidRPr="00C93851" w:rsidRDefault="00C93851" w:rsidP="00C93851">
      <w:pPr>
        <w:pStyle w:val="a5"/>
      </w:pPr>
      <w:r w:rsidRPr="00C93851">
        <w:t>3.</w:t>
      </w:r>
      <w:r w:rsidRPr="00C93851">
        <w:tab/>
      </w:r>
      <w:r w:rsidR="00C63326" w:rsidRPr="00C93851">
        <w:t>Калинин В.Д. Из истории питейного дела в России. (XV-начало XX вв.). – М., 1993.</w:t>
      </w:r>
    </w:p>
    <w:p w:rsidR="00C63326" w:rsidRPr="00C93851" w:rsidRDefault="00C93851" w:rsidP="00C93851">
      <w:pPr>
        <w:pStyle w:val="a5"/>
      </w:pPr>
      <w:r w:rsidRPr="00C93851">
        <w:t>4.</w:t>
      </w:r>
      <w:r w:rsidRPr="00C93851">
        <w:tab/>
      </w:r>
      <w:r w:rsidR="00C63326" w:rsidRPr="00C93851">
        <w:t>Язык утверждения и сохранения Трезвости – язык освобождения // Трезвость – КУРС России: материалы XVI Международной научно-практической конференции ОД «Союз УСТ «Трезвый Урал» (г. Н. Тагил, 23-24 февраля 2018 г.). – Тюмень: Трезвая Тюмень, 2018. – С. 296-324.</w:t>
      </w:r>
    </w:p>
    <w:p w:rsidR="00C63326" w:rsidRPr="00C93851" w:rsidRDefault="00C93851" w:rsidP="00C93851">
      <w:pPr>
        <w:pStyle w:val="a5"/>
      </w:pPr>
      <w:r w:rsidRPr="00C93851">
        <w:t>5.</w:t>
      </w:r>
      <w:r w:rsidRPr="00C93851">
        <w:tab/>
      </w:r>
      <w:r w:rsidR="00C63326" w:rsidRPr="00C93851">
        <w:t>Распопов Р.В. Редакционная статья: совершенствование понятийного аппарата науки Трезвости / Р.В. Распопов, А.А. Зверев // Трезвость и проблемы современной России: материалы XVII Всероссийской научно-практической конференции ОД «Союз УСТ «Трезвый Урал» (г. Южноуральск, 23-24 февраля 2019 г.). – Тюмень: Трезвая Тюмень, 2019. – С. 217-226.</w:t>
      </w:r>
    </w:p>
    <w:p w:rsidR="00C63326" w:rsidRPr="00C93851" w:rsidRDefault="00C93851" w:rsidP="00C93851">
      <w:pPr>
        <w:pStyle w:val="a5"/>
      </w:pPr>
      <w:r w:rsidRPr="00C93851">
        <w:t>6.</w:t>
      </w:r>
      <w:r w:rsidRPr="00C93851">
        <w:tab/>
      </w:r>
      <w:r w:rsidR="00C63326" w:rsidRPr="00C93851">
        <w:t>Жиброва Т.В. Провинциальные предприниматели Нового времени (по материалам Воронежского уезда XVII века) / Т.В. Жиброва // Вестник Рязанского государственного университета имени С.А. Есенина. – Рязань, 2020. – № 1(66). – С. 34-43.</w:t>
      </w:r>
    </w:p>
    <w:p w:rsidR="00C63326" w:rsidRPr="00C93851" w:rsidRDefault="00C93851" w:rsidP="00C93851">
      <w:pPr>
        <w:pStyle w:val="a5"/>
      </w:pPr>
      <w:r w:rsidRPr="00C93851">
        <w:t>7.</w:t>
      </w:r>
      <w:r w:rsidRPr="00C93851">
        <w:tab/>
      </w:r>
      <w:r w:rsidR="00C63326" w:rsidRPr="00C93851">
        <w:t>Глазьев В.Н. Откупщик против мира: конфликт вокруг таможни и кабака в Воронеже в 1668-1671 гг. / В.Н. Глазьев // Из истории Воронежского края. – Воронеж, 1998. – С. 22-33.</w:t>
      </w:r>
    </w:p>
    <w:p w:rsidR="00C63326" w:rsidRPr="00C93851" w:rsidRDefault="00C93851" w:rsidP="00C93851">
      <w:pPr>
        <w:pStyle w:val="a5"/>
      </w:pPr>
      <w:r w:rsidRPr="00C93851">
        <w:t>8.</w:t>
      </w:r>
      <w:r w:rsidRPr="00C93851">
        <w:tab/>
      </w:r>
      <w:r w:rsidR="00C63326" w:rsidRPr="00C93851">
        <w:t>Государственный архив Воронежской области (далее – ГАВО). Ф. И-182. – Оп. 3. – Д. 123. – Л. 1.</w:t>
      </w:r>
    </w:p>
    <w:p w:rsidR="00C63326" w:rsidRPr="00C93851" w:rsidRDefault="00C93851" w:rsidP="00C93851">
      <w:pPr>
        <w:pStyle w:val="a5"/>
      </w:pPr>
      <w:r w:rsidRPr="00C93851">
        <w:t>9.</w:t>
      </w:r>
      <w:r w:rsidRPr="00C93851">
        <w:tab/>
      </w:r>
      <w:r w:rsidR="00C63326" w:rsidRPr="00C93851">
        <w:t>Жиброва Т.В. К истории алкогольной политики в России: от кабака к кружечному двору (по региональным материалам XVII века) / Т.В. Жиброва // Основа здоровья нации – трезвое мировоззрение. Материалы XVIII Национальной научно-практической конференции ОД «Союз УСТ «Трезвый Урал» с международным участием. – Тюмень, 2020. – С. 157-163.</w:t>
      </w:r>
    </w:p>
    <w:p w:rsidR="00C63326" w:rsidRPr="00C93851" w:rsidRDefault="00C93851" w:rsidP="00C93851">
      <w:pPr>
        <w:pStyle w:val="a5"/>
      </w:pPr>
      <w:r w:rsidRPr="00C93851">
        <w:t>10.</w:t>
      </w:r>
      <w:r w:rsidRPr="00C93851">
        <w:tab/>
      </w:r>
      <w:r w:rsidR="00C63326" w:rsidRPr="00C93851">
        <w:rPr>
          <w:rFonts w:eastAsia="TimesNewRomanPSMT"/>
        </w:rPr>
        <w:t xml:space="preserve">ГАВО. </w:t>
      </w:r>
      <w:r w:rsidR="00C63326" w:rsidRPr="00C93851">
        <w:t>Ф. И-182. – Оп. 3. – Д. 123. Л. 7.</w:t>
      </w:r>
    </w:p>
    <w:p w:rsidR="00C63326" w:rsidRPr="00C93851" w:rsidRDefault="00C93851" w:rsidP="00C93851">
      <w:pPr>
        <w:pStyle w:val="a5"/>
      </w:pPr>
      <w:r w:rsidRPr="00C93851">
        <w:t>11.</w:t>
      </w:r>
      <w:r w:rsidRPr="00C93851">
        <w:tab/>
      </w:r>
      <w:r w:rsidR="00C63326" w:rsidRPr="00C93851">
        <w:rPr>
          <w:rFonts w:eastAsia="TimesNewRomanPSMT"/>
        </w:rPr>
        <w:t xml:space="preserve">ГАВО. </w:t>
      </w:r>
      <w:r w:rsidR="00C63326" w:rsidRPr="00C93851">
        <w:t>Ф. И-182. – Оп. 3. – Д. 123. Л. 5.</w:t>
      </w:r>
    </w:p>
    <w:p w:rsidR="00C63326" w:rsidRPr="00C93851" w:rsidRDefault="00C93851" w:rsidP="00C93851">
      <w:pPr>
        <w:pStyle w:val="a5"/>
      </w:pPr>
      <w:r w:rsidRPr="00C93851">
        <w:t>12.</w:t>
      </w:r>
      <w:r w:rsidRPr="00C93851">
        <w:tab/>
      </w:r>
      <w:r w:rsidR="00C63326" w:rsidRPr="00C93851">
        <w:rPr>
          <w:rFonts w:eastAsia="TimesNewRomanPSMT"/>
        </w:rPr>
        <w:t xml:space="preserve">ГАВО. </w:t>
      </w:r>
      <w:r w:rsidR="00C63326" w:rsidRPr="00C93851">
        <w:t>Ф. И-182. – Оп. 3. – Д. 123. Л. 6.</w:t>
      </w:r>
    </w:p>
    <w:p w:rsidR="00C63326" w:rsidRPr="00C93851" w:rsidRDefault="00C93851" w:rsidP="00C93851">
      <w:pPr>
        <w:pStyle w:val="a5"/>
      </w:pPr>
      <w:r w:rsidRPr="00C93851">
        <w:t>13.</w:t>
      </w:r>
      <w:r w:rsidRPr="00C93851">
        <w:tab/>
      </w:r>
      <w:r w:rsidR="00C63326" w:rsidRPr="00C93851">
        <w:rPr>
          <w:rFonts w:eastAsia="TimesNewRomanPSMT"/>
        </w:rPr>
        <w:t xml:space="preserve">ГАВО. </w:t>
      </w:r>
      <w:r w:rsidR="00C63326" w:rsidRPr="00C93851">
        <w:t>Ф. И-182. – Оп. 3. – Д. 123. Л. 13.</w:t>
      </w:r>
    </w:p>
    <w:p w:rsidR="00C63326" w:rsidRPr="00C93851" w:rsidRDefault="00C93851" w:rsidP="00C93851">
      <w:pPr>
        <w:pStyle w:val="a5"/>
      </w:pPr>
      <w:r w:rsidRPr="00C93851">
        <w:t>14.</w:t>
      </w:r>
      <w:r w:rsidRPr="00C93851">
        <w:tab/>
      </w:r>
      <w:r w:rsidR="00C63326" w:rsidRPr="00C93851">
        <w:t>Жиброва Т.В. «Пили немного и то утайкою»: «питухи» России в XVII в. (по материалам Воронежского уезда) / Т.В. Жиброва // Трезвость – КУРС России. Материалы XVI Международной научно-практической конференции Общественного движения «Союз утверждения и сохранения Трезвости «Трезвый Урал». – 2018. – С. 171-177.</w:t>
      </w:r>
    </w:p>
    <w:p w:rsidR="00C63326" w:rsidRDefault="00C63326" w:rsidP="00C63326">
      <w:pPr>
        <w:pStyle w:val="aff4"/>
      </w:pPr>
      <w:r w:rsidRPr="006C3893">
        <w:t>Сведения об авторе</w:t>
      </w:r>
    </w:p>
    <w:p w:rsidR="00C63326" w:rsidRPr="009355C6" w:rsidRDefault="00C63326" w:rsidP="009355C6">
      <w:pPr>
        <w:pStyle w:val="af3"/>
      </w:pPr>
      <w:r w:rsidRPr="009355C6">
        <w:t xml:space="preserve">Жиброва Татьяна Валерьевна, кандидат исторических наук, доцент кафедры философии и гуманитарной подготовки Воронежского государственного медицинского университета им. Н.Н. Бурденко, г. Воронеж, Россия, </w:t>
      </w:r>
      <w:hyperlink r:id="rId53" w:history="1">
        <w:r w:rsidRPr="009355C6">
          <w:rPr>
            <w:rStyle w:val="af"/>
            <w:color w:val="auto"/>
            <w:u w:val="none"/>
          </w:rPr>
          <w:t>tashazhibrova@rambler.ru</w:t>
        </w:r>
      </w:hyperlink>
      <w:r w:rsidRPr="009355C6">
        <w:t>, 89081427842.</w:t>
      </w:r>
    </w:p>
    <w:p w:rsidR="00C63326" w:rsidRPr="00341EF3" w:rsidRDefault="00C63326" w:rsidP="00C63326">
      <w:pPr>
        <w:pStyle w:val="aff4"/>
      </w:pPr>
      <w:r w:rsidRPr="006C3893">
        <w:rPr>
          <w:lang w:val="en-US"/>
        </w:rPr>
        <w:t>About</w:t>
      </w:r>
      <w:r w:rsidRPr="00341EF3">
        <w:t xml:space="preserve"> </w:t>
      </w:r>
      <w:r w:rsidRPr="006C3893">
        <w:rPr>
          <w:lang w:val="en-US"/>
        </w:rPr>
        <w:t>author</w:t>
      </w:r>
    </w:p>
    <w:p w:rsidR="0036087C" w:rsidRPr="008F4A24" w:rsidRDefault="00C63326" w:rsidP="009355C6">
      <w:pPr>
        <w:pStyle w:val="af3"/>
        <w:rPr>
          <w:lang w:val="en-US"/>
        </w:rPr>
      </w:pPr>
      <w:r w:rsidRPr="008F4A24">
        <w:rPr>
          <w:lang w:val="en-US"/>
        </w:rPr>
        <w:t xml:space="preserve">Zhibrova Tatyana Valer’evna, candidate of historical Sciences, associate Professor of Philosophy and Humanity Studies of Voronezh State Medical University named after N.N. Burdenko, Voronezh, Russia, </w:t>
      </w:r>
      <w:hyperlink r:id="rId54" w:history="1">
        <w:r w:rsidRPr="008F4A24">
          <w:rPr>
            <w:rStyle w:val="af"/>
            <w:color w:val="auto"/>
            <w:u w:val="none"/>
            <w:lang w:val="en-US"/>
          </w:rPr>
          <w:t>tashazhibrova@rambler.ru</w:t>
        </w:r>
      </w:hyperlink>
      <w:r w:rsidRPr="008F4A24">
        <w:rPr>
          <w:lang w:val="en-US"/>
        </w:rPr>
        <w:t>, 89081427842.</w:t>
      </w:r>
    </w:p>
    <w:p w:rsidR="00B62D55" w:rsidRPr="00C03132" w:rsidRDefault="00B62D55" w:rsidP="00B62D55">
      <w:pPr>
        <w:pStyle w:val="af2"/>
        <w:rPr>
          <w:lang w:val="en-US"/>
        </w:rPr>
      </w:pPr>
      <w:r w:rsidRPr="008B39B4">
        <w:t>УДК</w:t>
      </w:r>
      <w:r w:rsidRPr="00C03132">
        <w:rPr>
          <w:lang w:val="en-US"/>
        </w:rPr>
        <w:t xml:space="preserve"> 336.02:178.1</w:t>
      </w:r>
    </w:p>
    <w:p w:rsidR="00B62D55" w:rsidRPr="00C03132" w:rsidRDefault="00B62D55" w:rsidP="00B62D55">
      <w:pPr>
        <w:pStyle w:val="af1"/>
        <w:rPr>
          <w:lang w:val="en-US"/>
        </w:rPr>
      </w:pPr>
      <w:r w:rsidRPr="008B39B4">
        <w:t>Петров</w:t>
      </w:r>
      <w:r w:rsidRPr="00C03132">
        <w:rPr>
          <w:lang w:val="en-US"/>
        </w:rPr>
        <w:t> </w:t>
      </w:r>
      <w:r w:rsidR="003B50D2">
        <w:t>Ю</w:t>
      </w:r>
      <w:r w:rsidR="003B50D2" w:rsidRPr="00C03132">
        <w:rPr>
          <w:lang w:val="en-US"/>
        </w:rPr>
        <w:t>.</w:t>
      </w:r>
      <w:r w:rsidRPr="008B39B4">
        <w:t>И</w:t>
      </w:r>
      <w:r w:rsidRPr="00C03132">
        <w:rPr>
          <w:lang w:val="en-US"/>
        </w:rPr>
        <w:t>.</w:t>
      </w:r>
    </w:p>
    <w:p w:rsidR="00B62D55" w:rsidRPr="00C03132" w:rsidRDefault="00B62D55" w:rsidP="0095484D">
      <w:pPr>
        <w:pStyle w:val="af1"/>
        <w:rPr>
          <w:lang w:val="en-US"/>
        </w:rPr>
      </w:pPr>
      <w:r w:rsidRPr="00C03132">
        <w:rPr>
          <w:lang w:val="en-US"/>
        </w:rPr>
        <w:t>Petrov Yu.I.</w:t>
      </w:r>
    </w:p>
    <w:p w:rsidR="00B62D55" w:rsidRDefault="003B50D2" w:rsidP="00B62D55">
      <w:pPr>
        <w:pStyle w:val="1"/>
      </w:pPr>
      <w:bookmarkStart w:id="29" w:name="_Toc84443713"/>
      <w:r>
        <w:rPr>
          <w:i/>
          <w:color w:val="FFFFFF" w:themeColor="background1"/>
          <w:sz w:val="2"/>
          <w:szCs w:val="2"/>
        </w:rPr>
        <w:t>Петров Ю.</w:t>
      </w:r>
      <w:r w:rsidR="00815B80" w:rsidRPr="00815B80">
        <w:rPr>
          <w:i/>
          <w:color w:val="FFFFFF" w:themeColor="background1"/>
          <w:sz w:val="2"/>
          <w:szCs w:val="2"/>
        </w:rPr>
        <w:t>И.</w:t>
      </w:r>
      <w:r w:rsidR="00815B80">
        <w:br/>
      </w:r>
      <w:r w:rsidR="00B62D55" w:rsidRPr="008B39B4">
        <w:t xml:space="preserve">Система налогообложения </w:t>
      </w:r>
      <w:r w:rsidR="00B62D55">
        <w:t>в сфере оборота алкоголя в</w:t>
      </w:r>
      <w:r w:rsidR="00B62D55" w:rsidRPr="008B39B4">
        <w:t xml:space="preserve"> </w:t>
      </w:r>
      <w:r w:rsidR="00B62D55">
        <w:t>Р</w:t>
      </w:r>
      <w:r w:rsidR="00B62D55" w:rsidRPr="008B39B4">
        <w:t xml:space="preserve">оссии в </w:t>
      </w:r>
      <w:r w:rsidR="00B62D55">
        <w:rPr>
          <w:lang w:val="en-US"/>
        </w:rPr>
        <w:t>XIX</w:t>
      </w:r>
      <w:r w:rsidR="00B62D55" w:rsidRPr="008B39B4">
        <w:t xml:space="preserve"> веке:</w:t>
      </w:r>
      <w:r w:rsidR="009355C6">
        <w:br/>
      </w:r>
      <w:r w:rsidR="00B62D55" w:rsidRPr="008B39B4">
        <w:t>решение государством проблем финансовых</w:t>
      </w:r>
      <w:r w:rsidR="009355C6">
        <w:br/>
      </w:r>
      <w:r w:rsidR="00B62D55" w:rsidRPr="008B39B4">
        <w:t>и здоровья нации</w:t>
      </w:r>
      <w:bookmarkEnd w:id="29"/>
    </w:p>
    <w:p w:rsidR="00B62D55" w:rsidRPr="00B62D55" w:rsidRDefault="00B62D55" w:rsidP="00B62D55">
      <w:pPr>
        <w:pStyle w:val="13"/>
      </w:pPr>
      <w:r w:rsidRPr="00B62D55">
        <w:t>The taxation system in the sphere of alcohol turnover in Russia in the XIX century:</w:t>
      </w:r>
      <w:r w:rsidR="009355C6" w:rsidRPr="009355C6">
        <w:br/>
      </w:r>
      <w:r w:rsidRPr="00B62D55">
        <w:t>the state's solution to the financial</w:t>
      </w:r>
      <w:r w:rsidR="009355C6" w:rsidRPr="009355C6">
        <w:br/>
      </w:r>
      <w:r w:rsidRPr="00B62D55">
        <w:t>and health problems of the nation</w:t>
      </w:r>
    </w:p>
    <w:p w:rsidR="00B62D55" w:rsidRPr="00FF2A7E" w:rsidRDefault="00B62D55" w:rsidP="00B62D55">
      <w:pPr>
        <w:pStyle w:val="af0"/>
      </w:pPr>
      <w:r w:rsidRPr="00FF2A7E">
        <w:t>В статье рассматриваются меры правительства императорской России, принимаемые на протяжении столетия с целью найти оптимальный вариант налогообложения алкогольной продукции, которые позволили бы решить две остро стоящие проблемы: наполнить бюджет финансовыми средствами и попытаться уменьшить масштабы негативных последствий самоотравления населения алкоголем. Пройденный путь в налогообложении от откупной системы к винной монополии убедителен своими результатами.</w:t>
      </w:r>
    </w:p>
    <w:p w:rsidR="00B62D55" w:rsidRPr="00FF2A7E" w:rsidRDefault="00B62D55" w:rsidP="00B62D55">
      <w:pPr>
        <w:pStyle w:val="af0"/>
        <w:rPr>
          <w:b/>
        </w:rPr>
      </w:pPr>
      <w:r w:rsidRPr="00FF2A7E">
        <w:rPr>
          <w:b/>
        </w:rPr>
        <w:t>Ключевые слова:</w:t>
      </w:r>
      <w:r w:rsidRPr="00FF2A7E">
        <w:t xml:space="preserve"> история, акцизы, откуп, питейный сбор, откупная система, винная монополия.</w:t>
      </w:r>
    </w:p>
    <w:p w:rsidR="00B62D55" w:rsidRPr="00FF2A7E" w:rsidRDefault="00B62D55" w:rsidP="00B62D55">
      <w:pPr>
        <w:pStyle w:val="af0"/>
        <w:rPr>
          <w:lang w:val="en-US"/>
        </w:rPr>
      </w:pPr>
      <w:r w:rsidRPr="00FF2A7E">
        <w:rPr>
          <w:lang w:val="en-US"/>
        </w:rPr>
        <w:t>The article considers the measures of the imperial Russian government taken over the course of a century to find the optimal option for taxing alcoholic beverages, which would solve two acute problems: to fill the budget with financial resources and affect the problem of alcoholism of the population. The path taken in taxation from the cash system to the wine monopoly is convincing in its results.</w:t>
      </w:r>
    </w:p>
    <w:p w:rsidR="00B62D55" w:rsidRPr="00FF2A7E" w:rsidRDefault="00B62D55" w:rsidP="00B62D55">
      <w:pPr>
        <w:pStyle w:val="af0"/>
        <w:rPr>
          <w:lang w:val="en-US"/>
        </w:rPr>
      </w:pPr>
      <w:r w:rsidRPr="00FF2A7E">
        <w:rPr>
          <w:b/>
          <w:lang w:val="en-US"/>
        </w:rPr>
        <w:t>Keywords:</w:t>
      </w:r>
      <w:r w:rsidRPr="00FF2A7E">
        <w:rPr>
          <w:lang w:val="en-US"/>
        </w:rPr>
        <w:t xml:space="preserve"> history, excise taxes, cash, drinking fee, cash system, wine monopoly.</w:t>
      </w:r>
    </w:p>
    <w:p w:rsidR="00B62D55" w:rsidRPr="00FF2A7E" w:rsidRDefault="00B62D55" w:rsidP="00B62D55">
      <w:pPr>
        <w:rPr>
          <w:color w:val="000000"/>
        </w:rPr>
      </w:pPr>
      <w:r w:rsidRPr="00FF2A7E">
        <w:rPr>
          <w:color w:val="000000"/>
        </w:rPr>
        <w:t xml:space="preserve">В России на протяжении всего </w:t>
      </w:r>
      <w:r w:rsidRPr="00FF2A7E">
        <w:rPr>
          <w:color w:val="000000"/>
          <w:lang w:val="en-US"/>
        </w:rPr>
        <w:t>XIX</w:t>
      </w:r>
      <w:r w:rsidRPr="00FF2A7E">
        <w:rPr>
          <w:color w:val="000000"/>
        </w:rPr>
        <w:t xml:space="preserve"> столетия неоднократно происходила смена системы налогообложения производства алкоголя и торговли им, которая в конце столетия завершилась установлением винной монополии, позволившей существенно повысить доходы казны от продажи алкогольных ядов населению.</w:t>
      </w:r>
    </w:p>
    <w:p w:rsidR="00B62D55" w:rsidRPr="00FF2A7E" w:rsidRDefault="00B62D55" w:rsidP="00B62D55">
      <w:pPr>
        <w:rPr>
          <w:i/>
          <w:color w:val="000000"/>
        </w:rPr>
      </w:pPr>
      <w:r w:rsidRPr="00FF2A7E">
        <w:t>Питейное</w:t>
      </w:r>
      <w:r w:rsidRPr="00FF2A7E">
        <w:rPr>
          <w:color w:val="000000"/>
        </w:rPr>
        <w:t xml:space="preserve"> дело в России в своем развитии прошло длительный период и, естественно, приобрело немалый опыт.</w:t>
      </w:r>
      <w:r w:rsidRPr="00FF2A7E">
        <w:rPr>
          <w:i/>
          <w:color w:val="000000"/>
        </w:rPr>
        <w:t xml:space="preserve"> </w:t>
      </w:r>
      <w:r w:rsidRPr="00FF2A7E">
        <w:rPr>
          <w:color w:val="000000"/>
        </w:rPr>
        <w:t>В период становления оно опиралось на откупную систему, привнесённую на Русь извне. По мнению И. Г. Прыжова, откупная система, видимо, была заимствована или из Византии, где издавна торговля алкоголем отдавалась на откуп, или же привнесена татарами.</w:t>
      </w:r>
    </w:p>
    <w:p w:rsidR="00B62D55" w:rsidRPr="00FF2A7E" w:rsidRDefault="00B62D55" w:rsidP="00B62D55">
      <w:pPr>
        <w:rPr>
          <w:color w:val="000000"/>
        </w:rPr>
      </w:pPr>
      <w:r w:rsidRPr="00FF2A7E">
        <w:rPr>
          <w:color w:val="000000"/>
        </w:rPr>
        <w:t>В начале формирования Московского государства откуп был основным способом в сборе таможенных платежей. Откупщики должны были взимать таможенные сборы, уплачивая определённую сумму казне в установленные сроки. Гарантами выполнения взятых откупщиками обязательств выступали поручители, которые в случае неплатежа откупщика обязаны были вносить за него необходимую сумму денег [1, с. 127].</w:t>
      </w:r>
    </w:p>
    <w:p w:rsidR="00B62D55" w:rsidRPr="00FF2A7E" w:rsidRDefault="00B62D55" w:rsidP="00B62D55">
      <w:pPr>
        <w:rPr>
          <w:i/>
          <w:color w:val="000000"/>
        </w:rPr>
      </w:pPr>
      <w:r w:rsidRPr="00FF2A7E">
        <w:rPr>
          <w:color w:val="000000"/>
        </w:rPr>
        <w:t xml:space="preserve">В питейном деле откупщики хотя и выгодны были для казны, но ненавистны народу, поэтому московское правительство до самого конца </w:t>
      </w:r>
      <w:r w:rsidRPr="00FF2A7E">
        <w:rPr>
          <w:color w:val="000000"/>
          <w:lang w:val="en-US"/>
        </w:rPr>
        <w:t>XVII</w:t>
      </w:r>
      <w:r w:rsidRPr="00FF2A7E">
        <w:rPr>
          <w:color w:val="000000"/>
        </w:rPr>
        <w:t xml:space="preserve"> в. старалось освободить питейное дело от откупщиков и сосредоточить его в руках выборных лиц. В 1651 г. откупа были ликвидированы и повсеместно введена «казённая продажа </w:t>
      </w:r>
      <w:r w:rsidRPr="00FF2A7E">
        <w:t>питий»</w:t>
      </w:r>
      <w:r w:rsidRPr="00FF2A7E">
        <w:rPr>
          <w:color w:val="000000"/>
        </w:rPr>
        <w:t>. Царь Алексей Михайлович обратил внимание на то, что во всех сферах, где использовались откупщики, имели место ужасные притеснения значительного числа податного населения, как следствие, утрата ими платежеспособности и возможности нести государственные повинности [1, с. 116-117].</w:t>
      </w:r>
    </w:p>
    <w:p w:rsidR="00B62D55" w:rsidRPr="00FF2A7E" w:rsidRDefault="00B62D55" w:rsidP="00B62D55">
      <w:pPr>
        <w:rPr>
          <w:iCs/>
          <w:color w:val="000000"/>
        </w:rPr>
      </w:pPr>
      <w:r w:rsidRPr="00FF2A7E">
        <w:rPr>
          <w:color w:val="000000"/>
        </w:rPr>
        <w:t xml:space="preserve">В 1663 г. было вновь принято решение в «питейном деле» использовать откупа, но менее чем через двадцать лет в 1681 г. они были отменены. Однако, как оказалось, ненадолго: в начале </w:t>
      </w:r>
      <w:r w:rsidRPr="00FF2A7E">
        <w:rPr>
          <w:color w:val="000000"/>
          <w:lang w:val="en-US"/>
        </w:rPr>
        <w:t>XVIII</w:t>
      </w:r>
      <w:r w:rsidRPr="00FF2A7E">
        <w:rPr>
          <w:color w:val="000000"/>
        </w:rPr>
        <w:t xml:space="preserve"> в. Петр </w:t>
      </w:r>
      <w:r w:rsidRPr="00FF2A7E">
        <w:rPr>
          <w:color w:val="000000"/>
          <w:lang w:val="en-US"/>
        </w:rPr>
        <w:t>I</w:t>
      </w:r>
      <w:r w:rsidRPr="00FF2A7E">
        <w:rPr>
          <w:color w:val="000000"/>
        </w:rPr>
        <w:t xml:space="preserve"> вернул откупа, и с тех пор они спокойно существовали [2, с. 54-57]. Особенно активно использовалась откупная система в царствование императрицы Анны Иоанновны и императора Петра </w:t>
      </w:r>
      <w:r w:rsidRPr="00FF2A7E">
        <w:rPr>
          <w:color w:val="000000"/>
          <w:lang w:val="en-US"/>
        </w:rPr>
        <w:t>III</w:t>
      </w:r>
      <w:r w:rsidRPr="00FF2A7E">
        <w:rPr>
          <w:color w:val="000000"/>
        </w:rPr>
        <w:t>. С</w:t>
      </w:r>
      <w:r w:rsidRPr="00FF2A7E">
        <w:rPr>
          <w:iCs/>
          <w:color w:val="000000"/>
        </w:rPr>
        <w:t xml:space="preserve"> 1795 г. в</w:t>
      </w:r>
      <w:r w:rsidRPr="00FF2A7E">
        <w:rPr>
          <w:color w:val="000000"/>
        </w:rPr>
        <w:t xml:space="preserve"> правление Екатерины </w:t>
      </w:r>
      <w:r w:rsidRPr="00FF2A7E">
        <w:rPr>
          <w:color w:val="000000"/>
          <w:lang w:val="en-US"/>
        </w:rPr>
        <w:t>II</w:t>
      </w:r>
      <w:r w:rsidRPr="00FF2A7E">
        <w:rPr>
          <w:iCs/>
          <w:color w:val="000000"/>
        </w:rPr>
        <w:t xml:space="preserve"> эта система стала единственным способом взимания «питейного налога».</w:t>
      </w:r>
    </w:p>
    <w:p w:rsidR="00B62D55" w:rsidRPr="00FF2A7E" w:rsidRDefault="00B62D55" w:rsidP="00B62D55">
      <w:pPr>
        <w:rPr>
          <w:iCs/>
          <w:color w:val="000000"/>
        </w:rPr>
      </w:pPr>
      <w:r w:rsidRPr="00FF2A7E">
        <w:rPr>
          <w:iCs/>
          <w:color w:val="000000"/>
        </w:rPr>
        <w:t>Вместе с тем, увеличивая государственный доход, откупная система порождала и массу негативных явлений. Рос уровень самоотравления населения алкоголем, активно развивалось корчемство (незаконное производство и продажа алкоголя в обход государственной казны). Виновных в тайной продаже вина было так много, что правительство не знало, что с ними делать. Откупщикам даже предоставили право обращаться за помощью</w:t>
      </w:r>
      <w:r w:rsidRPr="00FF2A7E">
        <w:rPr>
          <w:color w:val="000000"/>
        </w:rPr>
        <w:t xml:space="preserve"> к военным [3, с. 445].</w:t>
      </w:r>
      <w:r w:rsidRPr="00FF2A7E">
        <w:rPr>
          <w:iCs/>
          <w:color w:val="000000"/>
        </w:rPr>
        <w:t xml:space="preserve"> Откупная система сбора налога представляла для власти единственную выгоду, значительно</w:t>
      </w:r>
      <w:r w:rsidRPr="00FF2A7E">
        <w:rPr>
          <w:color w:val="000000"/>
        </w:rPr>
        <w:t xml:space="preserve"> </w:t>
      </w:r>
      <w:r w:rsidRPr="00FF2A7E">
        <w:rPr>
          <w:iCs/>
          <w:color w:val="000000"/>
        </w:rPr>
        <w:t>упрощая задачи финансового управления. Откупщики самостоятельно осуществляли весь процесс сбора «питейного дохода».</w:t>
      </w:r>
    </w:p>
    <w:p w:rsidR="00B62D55" w:rsidRPr="00FF2A7E" w:rsidRDefault="00B62D55" w:rsidP="00B62D55">
      <w:pPr>
        <w:rPr>
          <w:iCs/>
          <w:color w:val="000000"/>
        </w:rPr>
      </w:pPr>
      <w:r w:rsidRPr="00FF2A7E">
        <w:rPr>
          <w:iCs/>
          <w:color w:val="000000"/>
        </w:rPr>
        <w:t xml:space="preserve">Но было очевидно, что своей деятельностью они создают серьёзные проблемы для государства. Приобретая широкие полномочия государственного характера, частные лица не ставили перед собой задачу охранять общественный интерес. Главным для них всегда оставалось обогащение, а в погоне за наживой откупщики ни перед чем не останавливались и не пренебрегали никакими средствами для получения барыша. И, как отмечал А.А. Исаев, итогом такой деятельности всегда было «собственное развращение и деморализация граждан». Во Франции в 1794 г. на гильотину было отправлено 28 откупщиков </w:t>
      </w:r>
      <w:r w:rsidRPr="00FF2A7E">
        <w:rPr>
          <w:color w:val="000000"/>
        </w:rPr>
        <w:t>[4, с. 608].</w:t>
      </w:r>
    </w:p>
    <w:p w:rsidR="00B62D55" w:rsidRPr="00FF2A7E" w:rsidRDefault="00B62D55" w:rsidP="00B62D55">
      <w:pPr>
        <w:rPr>
          <w:color w:val="000000"/>
        </w:rPr>
      </w:pPr>
      <w:r w:rsidRPr="00FF2A7E">
        <w:rPr>
          <w:color w:val="000000"/>
        </w:rPr>
        <w:t>В начале нового столетия в 1817 г. правительство ввело «казённую продажу питей» в 29 губерниях России. Но через 10 лет снова вернулось к откупной системе, которая продержалась в стране более 30 лет.</w:t>
      </w:r>
    </w:p>
    <w:p w:rsidR="00B62D55" w:rsidRPr="00FF2A7E" w:rsidRDefault="00B62D55" w:rsidP="00B62D55">
      <w:pPr>
        <w:rPr>
          <w:color w:val="000000"/>
        </w:rPr>
      </w:pPr>
      <w:r w:rsidRPr="00FF2A7E">
        <w:rPr>
          <w:color w:val="000000"/>
        </w:rPr>
        <w:t>В 1847 г. правительство в качестве переходной меры к акцизам ввело систему акцизно-откупного комиссионерства [5, с. 124]. Система эта была предложена В. А. Кокоревым, в то время поверенным одного из откупщиков, ставшим впоследствии знаменитым российским предпринимателем</w:t>
      </w:r>
      <w:r w:rsidRPr="00FF2A7E">
        <w:rPr>
          <w:i/>
          <w:color w:val="000000"/>
        </w:rPr>
        <w:t xml:space="preserve">. </w:t>
      </w:r>
      <w:r w:rsidRPr="00FF2A7E">
        <w:rPr>
          <w:color w:val="000000"/>
        </w:rPr>
        <w:t xml:space="preserve">В записке министру финансов графу Вронченко он предложил целую систему мер, направленную на увеличение дохода от </w:t>
      </w:r>
      <w:r w:rsidRPr="00FF2A7E">
        <w:t>продажи «питий». Реализацию алкогольных ядов предлагалось осуществлять</w:t>
      </w:r>
      <w:r w:rsidRPr="00FF2A7E">
        <w:rPr>
          <w:color w:val="000000"/>
        </w:rPr>
        <w:t xml:space="preserve"> только через откупа, сократить издержки на обслуживающий персонал и как можно больше продавать водки в разлив. Развивая свою теорию рационального обирания народа, Кокорев указывал на необходимость выловить сполна ускользавшую от откупщиков «часть денег из капитала, свободно обращающегося в народе». С этой целью он советовал «дать делу утончённо-торговый вид и уничтожить соперничество, встречаемое откупами от некоторых торговлей» [6, с. 357-358]. Эффективность такого подхода Кокорев продемонстрировал в Орловской губернии, взяв там откуп, задолжавший казне 300 тыс. руб., и вскоре не только ликвидировал долг, но и стал получать прибыль.</w:t>
      </w:r>
    </w:p>
    <w:p w:rsidR="00B62D55" w:rsidRPr="00FF2A7E" w:rsidRDefault="00B62D55" w:rsidP="00B62D55">
      <w:pPr>
        <w:rPr>
          <w:color w:val="000000"/>
        </w:rPr>
      </w:pPr>
      <w:r w:rsidRPr="00FF2A7E">
        <w:rPr>
          <w:color w:val="000000"/>
        </w:rPr>
        <w:t>С введением новой системы доходы от «питейного сбора» резко возросли: если в 1840 г. в казну поступило 36,4 млн. руб., то в 1850 г. – 55,4 млн. руб., в 1855 г. – 68,8 млн. руб., а в 1860 г. – 103,6 млн. руб. В последний период существования откупной системы, в преддверии ожидаемой её отмены, сумма дохода в казну возросла на 40 млн. руб. по сравнению с предыдущим четырехлетием [7, с. 5].</w:t>
      </w:r>
    </w:p>
    <w:p w:rsidR="00B62D55" w:rsidRPr="00FF2A7E" w:rsidRDefault="00B62D55" w:rsidP="00B62D55">
      <w:pPr>
        <w:rPr>
          <w:color w:val="000000"/>
        </w:rPr>
      </w:pPr>
      <w:r w:rsidRPr="00FF2A7E">
        <w:t xml:space="preserve">Реформу налогообложения в стране </w:t>
      </w:r>
      <w:r w:rsidRPr="00FF2A7E">
        <w:rPr>
          <w:color w:val="000000"/>
        </w:rPr>
        <w:t xml:space="preserve">Александр </w:t>
      </w:r>
      <w:r w:rsidRPr="00FF2A7E">
        <w:rPr>
          <w:color w:val="000000"/>
          <w:lang w:val="en-US"/>
        </w:rPr>
        <w:t>II</w:t>
      </w:r>
      <w:r w:rsidRPr="00FF2A7E">
        <w:rPr>
          <w:color w:val="000000"/>
        </w:rPr>
        <w:t xml:space="preserve"> </w:t>
      </w:r>
      <w:r w:rsidRPr="00FF2A7E">
        <w:t>начал с косвенных налогов и прежде всего с «питейного сбора». Коррупция в сфере производства и торговли алкогольными ядами вызывала широкое общественное недовольство. Корпорация откупщиков,</w:t>
      </w:r>
      <w:r w:rsidRPr="00FF2A7E">
        <w:rPr>
          <w:color w:val="000000"/>
        </w:rPr>
        <w:t xml:space="preserve"> состоявшая в то время из 146 лиц, платила государству в год 128 млн. руб., получая при этом около 600 млн. руб. дохода. Во главе пирамиды стоял Бенардаки, вносивший в год около 20 млн. руб. в казну, за ним следовало 26 миллионеров, вносивших от 6 до 1 миллиона, далее шли средние и мелкие предприниматели, вносившие, однако, не менее 101 тыс. руб. В распоряжении этих «генералов» находилась целая армия служащих разных степеней в числе свыше 36 тыс. человек [6, с. 170].</w:t>
      </w:r>
    </w:p>
    <w:p w:rsidR="00B62D55" w:rsidRPr="00FF2A7E" w:rsidRDefault="00B62D55" w:rsidP="00B62D55">
      <w:r w:rsidRPr="00FF2A7E">
        <w:rPr>
          <w:color w:val="000000"/>
        </w:rPr>
        <w:t xml:space="preserve">Система откупов развращающим образом действовала на всю местную администрацию. Откупщики систематически подкупали местное чиновничество. Причём подкуп осуществлялся почти открыто и не путём взяток, а просто назначением дополнительного жалованья в виде прибавки к зарплате чиновника. Зачастую размер этого дополнительного жалования превышал размер зарплаты государственного служащего. Поэтому чиновники закрывали глаза на все действия откупщиков, связанные с алкоголем и его ценой. Правительство вынуждено было терпеть эту растлевающую систему из-за низкого уровня оплаты чиновников и отсутствия возможности её существенного увеличения. </w:t>
      </w:r>
      <w:r w:rsidRPr="00FF2A7E">
        <w:t>Наконец, под воздействием общественности и в рамках финансовой реформы правительство взялось за наведение порядка в этой сфере.</w:t>
      </w:r>
    </w:p>
    <w:p w:rsidR="00B62D55" w:rsidRPr="00FF2A7E" w:rsidRDefault="00B62D55" w:rsidP="00B62D55">
      <w:pPr>
        <w:rPr>
          <w:color w:val="000000"/>
        </w:rPr>
      </w:pPr>
      <w:r w:rsidRPr="00FF2A7E">
        <w:t>4 июля 1861 г. вышло Положение о питейном сборе, установившее переход от откупной системы к акцизной с 1 января 1863 г.</w:t>
      </w:r>
      <w:r w:rsidRPr="00FF2A7E">
        <w:rPr>
          <w:color w:val="000000"/>
        </w:rPr>
        <w:t xml:space="preserve"> [8, с. 159-160].</w:t>
      </w:r>
      <w:r w:rsidRPr="00FF2A7E">
        <w:t xml:space="preserve"> </w:t>
      </w:r>
      <w:r w:rsidRPr="00FF2A7E">
        <w:rPr>
          <w:color w:val="000000"/>
        </w:rPr>
        <w:t>Новым законом взимание «питейных сборов» передавалось специально созданным для этого учреждениям – акцизным управлениям (губернским и окружным), находившимся в непосредственном подчинении Министерству финансов. Правительство постаралось обеспечить независимость чиновникам акцизных управлений как в служебном отношении, так и в материальном, установив высокие должностные оклады.</w:t>
      </w:r>
    </w:p>
    <w:p w:rsidR="00B62D55" w:rsidRPr="00FF2A7E" w:rsidRDefault="00B62D55" w:rsidP="00B62D55">
      <w:pPr>
        <w:rPr>
          <w:color w:val="000000"/>
        </w:rPr>
      </w:pPr>
      <w:r w:rsidRPr="00FF2A7E">
        <w:rPr>
          <w:color w:val="000000"/>
        </w:rPr>
        <w:t>Руководители губернского акцизного управления, имея V классный чин статского советника, получали денежное содержание в размере 4500 руб., что было выше на 1 000 руб., чем у чиновников такого же ранга любого другого ведомства. Руководителям окружного (уездного) акцизного управления, имеющим по должности VIII классный чин, устанавливались оклады денежного содержания в размере 1700 руб., соответствовавшие окладам чиновников VII класса. И что ещё было важно: при выходе на пенсию классный чин повышался, что дополнительно стимулировало честно дослужиться до высокой пенсии и не подвергать себя опасности быть уволенным за взятки без права на неё [9, с. 159-160].</w:t>
      </w:r>
    </w:p>
    <w:p w:rsidR="00B62D55" w:rsidRPr="00FF2A7E" w:rsidRDefault="00B62D55" w:rsidP="00B62D55">
      <w:pPr>
        <w:rPr>
          <w:i/>
        </w:rPr>
      </w:pPr>
      <w:r w:rsidRPr="00FF2A7E">
        <w:t xml:space="preserve">Реформа «питейного дела» </w:t>
      </w:r>
      <w:r w:rsidRPr="00FF2A7E">
        <w:rPr>
          <w:color w:val="000000"/>
        </w:rPr>
        <w:t xml:space="preserve">значительно повысила фискальный эффект от обложения алкогольной торговли. Акцизы в последующие годы регулярно составляли в бюджете 30 % обыкновенных доходов и 70 % всех косвенных налогов [10, с. 159-160]. </w:t>
      </w:r>
      <w:r w:rsidRPr="00FF2A7E">
        <w:t>Однако эта мера была лишь шагом в реализации огромных возможностей для пополнения государственного бюджета, которые были заложены в производстве и торговле алкоголем.</w:t>
      </w:r>
    </w:p>
    <w:p w:rsidR="00B62D55" w:rsidRPr="00FF2A7E" w:rsidRDefault="00B62D55" w:rsidP="00B62D55">
      <w:pPr>
        <w:rPr>
          <w:color w:val="000000"/>
        </w:rPr>
      </w:pPr>
      <w:r w:rsidRPr="00FF2A7E">
        <w:rPr>
          <w:color w:val="000000"/>
        </w:rPr>
        <w:t>Император Александр II и правительство видели и то, что русский народ спивается и необходимо принять какие-либо решительные меры против этого явления. В конце царствования императора Александра II вопрос этот неоднократно поднимался, но принимались паллиативные меры (прикрывающие проблему, но не решающие её), так как в то время признавали существовавшую акцизную систему такой системой, которая не может подлежать никакому изменению, считали, что эта система наилучшая из всех систем, существовавших раньше по этому предмету. А раньше, как мы видели, существовала только система откупная, так что европейская практика знала в широких размерах только две системы: откупную и акцизную.</w:t>
      </w:r>
    </w:p>
    <w:p w:rsidR="00B62D55" w:rsidRPr="00FF2A7E" w:rsidRDefault="00B62D55" w:rsidP="00B62D55">
      <w:pPr>
        <w:rPr>
          <w:color w:val="000000"/>
        </w:rPr>
      </w:pPr>
      <w:r w:rsidRPr="00FF2A7E">
        <w:rPr>
          <w:color w:val="000000"/>
        </w:rPr>
        <w:t>Акцизная система была основана на том, что предоставляла большую или меньшую свободу в производстве спирта и водки, тем более в их продаже, государство же выступало только наблюдателем за «питейным делом» постольку, поскольку это необходимо для правильного и равномерного взимания акциза, т. е. косвенного налога на спирт. Конечно, в пределах акцизной системы может быть большая или меньшая свобода производства и свобода продажи. Поэтому в последние годы царствования императора Александра II собиралось много различных съездов, имевших целью предложить такие меры, которые бы при акцизной системе в известной степени ограничивали продажу алкоголя. Но эти две вещи – акцизная система и ограничения торговли и производства алкоголя – были несовместимы или по крайней мере на практике трудно исполнимы, а потому все эти меры ни к чему и не приводили. Очевидно, что необходимы были иные люди и иные решения, которые могли изменить сложившуюся ситуацию.</w:t>
      </w:r>
    </w:p>
    <w:p w:rsidR="00B62D55" w:rsidRPr="00FF2A7E" w:rsidRDefault="00B62D55" w:rsidP="00B62D55">
      <w:pPr>
        <w:rPr>
          <w:color w:val="000000"/>
        </w:rPr>
      </w:pPr>
      <w:r w:rsidRPr="00FF2A7E">
        <w:rPr>
          <w:color w:val="000000"/>
        </w:rPr>
        <w:t>С.Ю. Витте в своих воспоминаниях отмечал, что после его вступления в должность министра финансов в разговорах с Александром III тот выразил желание поручить ему решение задачи строительства сибирского пути, а кроме этого заняться другой проблемой, вызывавшей его озабоченность, – алкоголизацией русского народа. Император считал, что необходимо принять какие-нибудь решительные меры против этого явления. «После долгих разговоров, – пишет С.Ю. Витте, – он пришел к заключению, что паллиативными мерами сделать ничего нельзя, а потому он решил ввести питейную монополию, т. е. провести меру, по своему объёму и по своей новизне совершенно необычайную, чрезвычайно новую, не существовавшую, не известную в практике западных стран и вообще всего мира» [11, с. 256].</w:t>
      </w:r>
    </w:p>
    <w:p w:rsidR="00B62D55" w:rsidRPr="00FF2A7E" w:rsidRDefault="00B62D55" w:rsidP="00B62D55">
      <w:pPr>
        <w:rPr>
          <w:color w:val="000000"/>
        </w:rPr>
      </w:pPr>
      <w:r w:rsidRPr="00FF2A7E">
        <w:rPr>
          <w:color w:val="000000"/>
        </w:rPr>
        <w:t>Идея «питейной монополии» заключается в том, что вино продавалось только государством, а производство, осуществляемое частными предприятиями, ограничивалось размерами, в которых вино закупалось государством и обязательно отвечало требованиям, предъявляемым государством как покупателем.</w:t>
      </w:r>
    </w:p>
    <w:p w:rsidR="00B62D55" w:rsidRPr="00FF2A7E" w:rsidRDefault="00B62D55" w:rsidP="00B62D55">
      <w:pPr>
        <w:rPr>
          <w:color w:val="000000"/>
        </w:rPr>
      </w:pPr>
      <w:r w:rsidRPr="00FF2A7E">
        <w:rPr>
          <w:color w:val="000000"/>
        </w:rPr>
        <w:t>Винная монополия как средство пополнения государственного бюджета стала прорабатываться еще при министре финансов Н.Х. Бунге (1882 – 1886). Очевидно, что в условиях проводимой им коренной налоговой реформы вопрос о винной монополии не созрел в необходимой для реализации степени.</w:t>
      </w:r>
    </w:p>
    <w:p w:rsidR="00B62D55" w:rsidRPr="00FF2A7E" w:rsidRDefault="00B62D55" w:rsidP="00B62D55">
      <w:r w:rsidRPr="00FF2A7E">
        <w:t xml:space="preserve">В конце 1886 г. будущий министр финансов И.А. Вышнеградский в записке императору Александру </w:t>
      </w:r>
      <w:r w:rsidRPr="00FF2A7E">
        <w:rPr>
          <w:lang w:val="en-US"/>
        </w:rPr>
        <w:t>III</w:t>
      </w:r>
      <w:r w:rsidRPr="00FF2A7E">
        <w:t xml:space="preserve"> писал: «</w:t>
      </w:r>
      <w:r w:rsidRPr="00FF2A7E">
        <w:rPr>
          <w:color w:val="000000"/>
        </w:rPr>
        <w:t>Для устранения дефицита представляется возможным принять небольшое число крупных мер, которые, как кажется, должны быть признаны настоятельно необходимыми. Первая и самая важная из таких мер есть питейная монополия; исчисления, конечно, лишь приблизительные, определяют, что размер прибыли, получаемой торговцами вином, за покрытием всех расходов, доходит до 180-200 миллионов рублей. Если государство возьмёт на себя продажу вина, то, конечно, оно не будет в состоянии собрать всю эту прибыль, но кажется возможным надеяться, что всё наше государство потеряет из всей прибыли не более 2/3, и потому позволительно допустить, что от введения казённой продажи вина питейный доход возрастёт на 60 миллионов рублей. Питейная монополия является посему могущественным средством увеличения государственных доходов и в то же время едва ли послужит к стеснению народонаселения, если только исполнение этой меры будет соображено так, что народ будет платить за вино не более, чем платит теперь, увеличение же дохода казны произойдёт главнейше на счёт нынешних прибылей кабатчиков: сословие это при казённой продаже вина без сомнения потеряет всякую причину своего существования и должно будет обратиться к другим занятиям, –</w:t>
      </w:r>
      <w:r w:rsidRPr="00FF2A7E">
        <w:rPr>
          <w:iCs/>
          <w:color w:val="000000"/>
        </w:rPr>
        <w:t xml:space="preserve"> </w:t>
      </w:r>
      <w:r w:rsidRPr="00FF2A7E">
        <w:rPr>
          <w:color w:val="000000"/>
        </w:rPr>
        <w:t>но об этом едва ли можно сожалеть ввиду неисчислимого нравственного и материального вреда, наносимого его деятельностью в настоящее время низшему классу населения. Одно освобождение народа от ига кабатчиков, независимо от финансовых результатов монополии, уже говорит за её учреждение» [12, с. 196-197].</w:t>
      </w:r>
    </w:p>
    <w:p w:rsidR="00B62D55" w:rsidRPr="00FF2A7E" w:rsidRDefault="00B62D55" w:rsidP="00B62D55">
      <w:r w:rsidRPr="00FF2A7E">
        <w:rPr>
          <w:color w:val="000000"/>
        </w:rPr>
        <w:t xml:space="preserve">Однако осуществить намеченное </w:t>
      </w:r>
      <w:r w:rsidRPr="00FF2A7E">
        <w:t>И.А. Вышнеградскому не удалось, эта мера требовала большой предварительной подготовки. Лишь в 1887 г. в виде эксперимента винная монополия была введена в Пермской губернии, поэтому финансовое ведомство просто повысило «питейный» акциз.</w:t>
      </w:r>
    </w:p>
    <w:p w:rsidR="00B62D55" w:rsidRPr="00FF2A7E" w:rsidRDefault="00B62D55" w:rsidP="00B62D55">
      <w:r w:rsidRPr="00FF2A7E">
        <w:t xml:space="preserve">Выполняя поручение Александра </w:t>
      </w:r>
      <w:r w:rsidRPr="00FF2A7E">
        <w:rPr>
          <w:lang w:val="en-US"/>
        </w:rPr>
        <w:t>III</w:t>
      </w:r>
      <w:r w:rsidRPr="00FF2A7E">
        <w:t>, С.Ю. Витте в 1895 г. ввёл в России винную монополию. К этому времени созрели экономические условия и, самое главное, появилась политическая воля, выражаемая императором. Французы, желая провести алкогольную реформу в стране по аналогии с Россией, изучали её опыт. Однажды Витте спросил одного из представителей финансового ведомства по поводу того, что он думает о российской реформе, француз ответил, что «он находит, что эта реформа с точки зрения государственной превосходна и что она должна дать самые благие результаты. Реформа эта могла бы дать столь же благие результаты во Франции, но для того, чтобы такую реформу ввести, необходимо прежде всего одно условие, чтобы та страна, в которой она вводится, имела монарха неограниченного, и мало того, что неограниченного, но и с большим характером»</w:t>
      </w:r>
      <w:r w:rsidRPr="00FF2A7E">
        <w:rPr>
          <w:color w:val="000000"/>
        </w:rPr>
        <w:t xml:space="preserve"> [11, с. 86].</w:t>
      </w:r>
      <w:r w:rsidRPr="00FF2A7E">
        <w:t xml:space="preserve"> Основная проблема в проведении реформы состояла в том, что она задевала интересы многочисленных высокопоставленных чинов и вообще лиц с высоким достатком. Характер Александра </w:t>
      </w:r>
      <w:r w:rsidRPr="00FF2A7E">
        <w:rPr>
          <w:lang w:val="en-US"/>
        </w:rPr>
        <w:t>III</w:t>
      </w:r>
      <w:r w:rsidRPr="00FF2A7E">
        <w:t xml:space="preserve"> и то, что идея введения винной монополии принадлежала ему, как утверждает Витте, и определили успех проведения реформы. Витте после ухода с государственной службы много жил во Франции и воочию имел возможность наблюдать, как при выборе депутатов в парламентские палаты, первенствующую роль играли лица, содержащие кабаки во всех их видах </w:t>
      </w:r>
      <w:r w:rsidRPr="00FF2A7E">
        <w:rPr>
          <w:color w:val="000000"/>
        </w:rPr>
        <w:t>[11, с. 159-160].</w:t>
      </w:r>
    </w:p>
    <w:p w:rsidR="00B62D55" w:rsidRPr="00FF2A7E" w:rsidRDefault="00B62D55" w:rsidP="00B62D55">
      <w:r w:rsidRPr="00FF2A7E">
        <w:t>Таким образом, исторические факты о многократном изменении правил движения денежных потоков (правил налогообложения) в сфере производства и торговли алкоголем свидетельствуют о противоборстве корыстных интересов различных слоёв общества (в первую очередь, среди «правящей элиты») за право отнимать Трезвость у народа и всеми доступными способами насаждать режим самоотравления. При этом главный вопрос, по факту, сводился к тому, кто будет присваивать результаты труда народа, отнятые через алкогольную торговлю, – местные «предприниматели» или центральный аппарат управления в лице государства.</w:t>
      </w:r>
    </w:p>
    <w:p w:rsidR="00B62D55" w:rsidRPr="008B39B4" w:rsidRDefault="00B62D55" w:rsidP="00B62D55">
      <w:pPr>
        <w:pStyle w:val="-"/>
      </w:pPr>
      <w:r w:rsidRPr="008B39B4">
        <w:t>Список литератур</w:t>
      </w:r>
      <w:r>
        <w:t>ы</w:t>
      </w:r>
    </w:p>
    <w:p w:rsidR="00B62D55" w:rsidRPr="002323FC" w:rsidRDefault="002323FC" w:rsidP="002323FC">
      <w:pPr>
        <w:pStyle w:val="a5"/>
      </w:pPr>
      <w:r w:rsidRPr="002323FC">
        <w:t>1.</w:t>
      </w:r>
      <w:r w:rsidRPr="002323FC">
        <w:tab/>
      </w:r>
      <w:r w:rsidR="00B62D55" w:rsidRPr="002323FC">
        <w:t>Толстой Д.А. История финансовых учреждений России со времени основания государства до кончины императрицы Екатерины II. СПб., 1848. – 272 с.</w:t>
      </w:r>
    </w:p>
    <w:p w:rsidR="00B62D55" w:rsidRPr="002323FC" w:rsidRDefault="002323FC" w:rsidP="002323FC">
      <w:pPr>
        <w:pStyle w:val="a5"/>
      </w:pPr>
      <w:r w:rsidRPr="002323FC">
        <w:t>2.</w:t>
      </w:r>
      <w:r w:rsidRPr="002323FC">
        <w:tab/>
      </w:r>
      <w:r w:rsidR="00B62D55" w:rsidRPr="002323FC">
        <w:t>Прыжов И.Г. История кабаков в России. СПб., 2009. – 320 с.</w:t>
      </w:r>
    </w:p>
    <w:p w:rsidR="00B62D55" w:rsidRPr="002323FC" w:rsidRDefault="002323FC" w:rsidP="002323FC">
      <w:pPr>
        <w:pStyle w:val="a5"/>
      </w:pPr>
      <w:r w:rsidRPr="002323FC">
        <w:t>3.</w:t>
      </w:r>
      <w:r w:rsidRPr="002323FC">
        <w:tab/>
      </w:r>
      <w:r w:rsidR="00B62D55" w:rsidRPr="002323FC">
        <w:t>Янжул И.И. Основные начала финансовой науки: Учение о государственных доходах. М., 2002. – 555 с.</w:t>
      </w:r>
    </w:p>
    <w:p w:rsidR="00B62D55" w:rsidRPr="002323FC" w:rsidRDefault="002323FC" w:rsidP="002323FC">
      <w:pPr>
        <w:pStyle w:val="a5"/>
      </w:pPr>
      <w:r w:rsidRPr="002323FC">
        <w:t>4.</w:t>
      </w:r>
      <w:r w:rsidRPr="002323FC">
        <w:tab/>
      </w:r>
      <w:r w:rsidR="00B62D55" w:rsidRPr="002323FC">
        <w:t>Исаев А.А. Очерк теории и политики налогов // Финансы и налоги: очерки теории и политики. М., 2004. – С. 483-616.</w:t>
      </w:r>
    </w:p>
    <w:p w:rsidR="00B62D55" w:rsidRPr="002323FC" w:rsidRDefault="002323FC" w:rsidP="002323FC">
      <w:pPr>
        <w:pStyle w:val="a5"/>
      </w:pPr>
      <w:r w:rsidRPr="002323FC">
        <w:t>5.</w:t>
      </w:r>
      <w:r w:rsidRPr="002323FC">
        <w:tab/>
      </w:r>
      <w:r w:rsidR="00B62D55" w:rsidRPr="002323FC">
        <w:t>Высшие и центральные государственные учреждения России. 1801-1917. Т. 2. СПб., 2001. – 260 с.</w:t>
      </w:r>
    </w:p>
    <w:p w:rsidR="00B62D55" w:rsidRPr="002323FC" w:rsidRDefault="002323FC" w:rsidP="002323FC">
      <w:pPr>
        <w:pStyle w:val="a5"/>
      </w:pPr>
      <w:r w:rsidRPr="002323FC">
        <w:t>6.</w:t>
      </w:r>
      <w:r w:rsidRPr="002323FC">
        <w:tab/>
      </w:r>
      <w:r w:rsidR="00B62D55" w:rsidRPr="002323FC">
        <w:t>Джаншиев Г. А. Эпоха великих реформ: Том 2. М., 2008. – 496 с.</w:t>
      </w:r>
    </w:p>
    <w:p w:rsidR="00B62D55" w:rsidRPr="002323FC" w:rsidRDefault="002323FC" w:rsidP="002323FC">
      <w:pPr>
        <w:pStyle w:val="a5"/>
      </w:pPr>
      <w:r w:rsidRPr="002323FC">
        <w:t>7.</w:t>
      </w:r>
      <w:r w:rsidRPr="002323FC">
        <w:tab/>
      </w:r>
      <w:r w:rsidR="00B62D55" w:rsidRPr="002323FC">
        <w:t>Захаров В.Н., Петров Ю. А., Шацило М. К. История налогов в России. IX – начало XX в. М., 2006. – 296 с.</w:t>
      </w:r>
    </w:p>
    <w:p w:rsidR="00B62D55" w:rsidRPr="002323FC" w:rsidRDefault="002323FC" w:rsidP="002323FC">
      <w:pPr>
        <w:pStyle w:val="a5"/>
      </w:pPr>
      <w:r w:rsidRPr="002323FC">
        <w:t>8.</w:t>
      </w:r>
      <w:r w:rsidRPr="002323FC">
        <w:tab/>
      </w:r>
      <w:r w:rsidR="00B62D55" w:rsidRPr="002323FC">
        <w:t>Положение о питейном сборе // Реформы Александра II. М., 1998. – С.</w:t>
      </w:r>
      <w:r w:rsidR="00FF2A7E">
        <w:t xml:space="preserve"> </w:t>
      </w:r>
      <w:r w:rsidR="00B62D55" w:rsidRPr="002323FC">
        <w:t>144-190.</w:t>
      </w:r>
    </w:p>
    <w:p w:rsidR="00B62D55" w:rsidRPr="002323FC" w:rsidRDefault="002323FC" w:rsidP="002323FC">
      <w:pPr>
        <w:pStyle w:val="a5"/>
      </w:pPr>
      <w:r w:rsidRPr="002323FC">
        <w:t>9.</w:t>
      </w:r>
      <w:r w:rsidRPr="002323FC">
        <w:tab/>
      </w:r>
      <w:r w:rsidR="00B62D55" w:rsidRPr="002323FC">
        <w:t>Реформы Александра II. М., 1998. – 464 с.</w:t>
      </w:r>
    </w:p>
    <w:p w:rsidR="00B62D55" w:rsidRPr="002323FC" w:rsidRDefault="002323FC" w:rsidP="002323FC">
      <w:pPr>
        <w:pStyle w:val="a5"/>
      </w:pPr>
      <w:r w:rsidRPr="002323FC">
        <w:t>10.</w:t>
      </w:r>
      <w:r w:rsidRPr="002323FC">
        <w:tab/>
      </w:r>
      <w:r w:rsidR="00B62D55" w:rsidRPr="002323FC">
        <w:t>Рихтер Д. Финансовое хозяйство России // Россия: Энциклопедический словарь. Л., 1991. – С. 185-210.</w:t>
      </w:r>
    </w:p>
    <w:p w:rsidR="00B62D55" w:rsidRPr="002323FC" w:rsidRDefault="002323FC" w:rsidP="002323FC">
      <w:pPr>
        <w:pStyle w:val="a5"/>
      </w:pPr>
      <w:r w:rsidRPr="002323FC">
        <w:t>11.</w:t>
      </w:r>
      <w:r w:rsidRPr="002323FC">
        <w:tab/>
      </w:r>
      <w:r w:rsidR="00B62D55" w:rsidRPr="002323FC">
        <w:t>Витте С.Ю. Воспоминания. Т. 2. М., 1960. – 708 с.</w:t>
      </w:r>
    </w:p>
    <w:p w:rsidR="00B62D55" w:rsidRPr="002323FC" w:rsidRDefault="002323FC" w:rsidP="002323FC">
      <w:pPr>
        <w:pStyle w:val="a5"/>
      </w:pPr>
      <w:r w:rsidRPr="002323FC">
        <w:t>12.</w:t>
      </w:r>
      <w:r w:rsidRPr="002323FC">
        <w:tab/>
      </w:r>
      <w:r w:rsidR="00B62D55" w:rsidRPr="002323FC">
        <w:t>Записка тайного советника Вышнеградского И. Александру III о задачах финансовых учреждений в деле устранения дефицита в государственном бюджете и сопроводительное донесение Вышнеградского // «Река Времен (Книга истории и культуры)». Книга 1. М., 1995. – С. 193-196</w:t>
      </w:r>
    </w:p>
    <w:p w:rsidR="00B62D55" w:rsidRPr="008B39B4" w:rsidRDefault="00805067" w:rsidP="00B62D55">
      <w:pPr>
        <w:pStyle w:val="aff4"/>
      </w:pPr>
      <w:r>
        <w:t>Сведения об авторе</w:t>
      </w:r>
    </w:p>
    <w:p w:rsidR="00B62D55" w:rsidRPr="008B39B4" w:rsidRDefault="00B62D55" w:rsidP="00B62D55">
      <w:pPr>
        <w:pStyle w:val="af3"/>
      </w:pPr>
      <w:r w:rsidRPr="008B39B4">
        <w:t>Петров Юрий Иванович, кандидат исторических наук,</w:t>
      </w:r>
      <w:r>
        <w:t xml:space="preserve"> </w:t>
      </w:r>
      <w:r w:rsidRPr="008B39B4">
        <w:t>доцент кафедры «Таможенное право и организация</w:t>
      </w:r>
      <w:r>
        <w:t xml:space="preserve"> </w:t>
      </w:r>
      <w:r w:rsidRPr="008B39B4">
        <w:t>таможенного дела» Юридического института Российского</w:t>
      </w:r>
      <w:r>
        <w:t xml:space="preserve"> </w:t>
      </w:r>
      <w:r w:rsidRPr="008B39B4">
        <w:t>университета транспорта (РУТ (МИИТ))</w:t>
      </w:r>
      <w:r>
        <w:t xml:space="preserve">, </w:t>
      </w:r>
      <w:hyperlink r:id="rId55" w:history="1">
        <w:r w:rsidRPr="008B39B4">
          <w:t>petrov52@ro.ru</w:t>
        </w:r>
      </w:hyperlink>
      <w:r>
        <w:t>.</w:t>
      </w:r>
    </w:p>
    <w:p w:rsidR="00B62D55" w:rsidRPr="008F4A24" w:rsidRDefault="00805067" w:rsidP="00B62D55">
      <w:pPr>
        <w:pStyle w:val="aff4"/>
        <w:rPr>
          <w:lang w:val="en-US"/>
        </w:rPr>
      </w:pPr>
      <w:r>
        <w:rPr>
          <w:lang w:val="en-US"/>
        </w:rPr>
        <w:t>About author</w:t>
      </w:r>
    </w:p>
    <w:p w:rsidR="00B62D55" w:rsidRPr="008B39B4" w:rsidRDefault="00B62D55" w:rsidP="00B62D55">
      <w:pPr>
        <w:pStyle w:val="af3"/>
        <w:rPr>
          <w:lang w:val="en-US"/>
        </w:rPr>
      </w:pPr>
      <w:r w:rsidRPr="008B39B4">
        <w:rPr>
          <w:lang w:val="en-US"/>
        </w:rPr>
        <w:t>Petrov Yuri Ivanovich, candidate of historical sciences, Associate Professor of Customs Law and Organization Customs Case of the Law Institute of the Russian Federation University of Transport (RUTH (MIIT)), petrov52@ro.ru.</w:t>
      </w:r>
    </w:p>
    <w:p w:rsidR="003B50D2" w:rsidRPr="00C03132" w:rsidRDefault="003B50D2">
      <w:pPr>
        <w:ind w:firstLine="0"/>
        <w:jc w:val="left"/>
        <w:rPr>
          <w:rFonts w:eastAsiaTheme="minorHAnsi"/>
          <w:b/>
          <w:lang w:val="en-US" w:eastAsia="en-US"/>
        </w:rPr>
      </w:pPr>
      <w:r w:rsidRPr="00C03132">
        <w:rPr>
          <w:rFonts w:eastAsiaTheme="minorHAnsi"/>
          <w:lang w:val="en-US" w:eastAsia="en-US"/>
        </w:rPr>
        <w:br w:type="page"/>
      </w:r>
    </w:p>
    <w:p w:rsidR="003B50D2" w:rsidRDefault="003B50D2" w:rsidP="003B50D2">
      <w:pPr>
        <w:pStyle w:val="20"/>
        <w:rPr>
          <w:rFonts w:eastAsiaTheme="minorHAnsi"/>
          <w:lang w:eastAsia="en-US"/>
        </w:rPr>
      </w:pPr>
      <w:bookmarkStart w:id="30" w:name="_Toc84443714"/>
      <w:r>
        <w:rPr>
          <w:rFonts w:eastAsiaTheme="minorHAnsi"/>
          <w:lang w:eastAsia="en-US"/>
        </w:rPr>
        <w:t>Статьи на тему экологии и устойчиво</w:t>
      </w:r>
      <w:r w:rsidR="002D7792">
        <w:rPr>
          <w:rFonts w:eastAsiaTheme="minorHAnsi"/>
          <w:lang w:eastAsia="en-US"/>
        </w:rPr>
        <w:t>й</w:t>
      </w:r>
      <w:r>
        <w:rPr>
          <w:rFonts w:eastAsiaTheme="minorHAnsi"/>
          <w:lang w:eastAsia="en-US"/>
        </w:rPr>
        <w:t xml:space="preserve"> среды обитания</w:t>
      </w:r>
      <w:bookmarkEnd w:id="30"/>
    </w:p>
    <w:p w:rsidR="0095484D" w:rsidRPr="00384571" w:rsidRDefault="0095484D" w:rsidP="0095484D">
      <w:pPr>
        <w:pStyle w:val="af2"/>
      </w:pPr>
      <w:r>
        <w:rPr>
          <w:shd w:val="clear" w:color="auto" w:fill="FFFFFF"/>
        </w:rPr>
        <w:t>УДК</w:t>
      </w:r>
      <w:r w:rsidRPr="00384571">
        <w:rPr>
          <w:shd w:val="clear" w:color="auto" w:fill="FFFFFF"/>
        </w:rPr>
        <w:t xml:space="preserve"> </w:t>
      </w:r>
      <w:r w:rsidR="0074658A" w:rsidRPr="0074658A">
        <w:rPr>
          <w:shd w:val="clear" w:color="auto" w:fill="FFFFFF"/>
        </w:rPr>
        <w:t>631.6.02:631.459</w:t>
      </w:r>
    </w:p>
    <w:p w:rsidR="0095484D" w:rsidRPr="00384571" w:rsidRDefault="0095484D" w:rsidP="0095484D">
      <w:pPr>
        <w:pStyle w:val="af1"/>
      </w:pPr>
      <w:r>
        <w:t>Севостьянова</w:t>
      </w:r>
      <w:r w:rsidR="00815B80" w:rsidRPr="00815B80">
        <w:rPr>
          <w:lang w:val="en-US"/>
        </w:rPr>
        <w:t> </w:t>
      </w:r>
      <w:r>
        <w:t>Л</w:t>
      </w:r>
      <w:r w:rsidRPr="00384571">
        <w:t>.</w:t>
      </w:r>
      <w:r>
        <w:t>И</w:t>
      </w:r>
      <w:r w:rsidRPr="00384571">
        <w:t>.</w:t>
      </w:r>
    </w:p>
    <w:p w:rsidR="0095484D" w:rsidRPr="00384571" w:rsidRDefault="0095484D" w:rsidP="0095484D">
      <w:pPr>
        <w:pStyle w:val="af1"/>
      </w:pPr>
      <w:r w:rsidRPr="00F00BA9">
        <w:rPr>
          <w:lang w:val="en-US"/>
        </w:rPr>
        <w:t>Sevostyanova</w:t>
      </w:r>
      <w:r w:rsidR="00815B80" w:rsidRPr="00815B80">
        <w:rPr>
          <w:lang w:val="en-US"/>
        </w:rPr>
        <w:t> </w:t>
      </w:r>
      <w:r w:rsidRPr="00F00BA9">
        <w:rPr>
          <w:lang w:val="en-US"/>
        </w:rPr>
        <w:t>L</w:t>
      </w:r>
      <w:r w:rsidR="003B50D2">
        <w:t>.</w:t>
      </w:r>
      <w:r w:rsidRPr="00F00BA9">
        <w:rPr>
          <w:lang w:val="en-US"/>
        </w:rPr>
        <w:t>I</w:t>
      </w:r>
      <w:r w:rsidRPr="00384571">
        <w:t>.</w:t>
      </w:r>
    </w:p>
    <w:p w:rsidR="0095484D" w:rsidRPr="0095484D" w:rsidRDefault="003C20B0" w:rsidP="0095484D">
      <w:pPr>
        <w:pStyle w:val="1"/>
      </w:pPr>
      <w:bookmarkStart w:id="31" w:name="_Toc84443715"/>
      <w:r w:rsidRPr="003C20B0">
        <w:rPr>
          <w:i/>
          <w:color w:val="FFFFFF" w:themeColor="background1"/>
          <w:sz w:val="2"/>
          <w:szCs w:val="2"/>
        </w:rPr>
        <w:t>Севос</w:t>
      </w:r>
      <w:r w:rsidR="003B50D2">
        <w:rPr>
          <w:i/>
          <w:color w:val="FFFFFF" w:themeColor="background1"/>
          <w:sz w:val="2"/>
          <w:szCs w:val="2"/>
        </w:rPr>
        <w:t>тьянова </w:t>
      </w:r>
      <w:r w:rsidRPr="003C20B0">
        <w:rPr>
          <w:i/>
          <w:color w:val="FFFFFF" w:themeColor="background1"/>
          <w:sz w:val="2"/>
          <w:szCs w:val="2"/>
        </w:rPr>
        <w:t>Л.И.</w:t>
      </w:r>
      <w:r>
        <w:br/>
      </w:r>
      <w:r w:rsidR="0095484D">
        <w:t>Возвращаем воду в реки. Восстановление гидрологического режима поверхности путём моделирования естественных природных процессов</w:t>
      </w:r>
      <w:bookmarkEnd w:id="31"/>
    </w:p>
    <w:p w:rsidR="0095484D" w:rsidRPr="0095484D" w:rsidRDefault="0095484D" w:rsidP="0095484D">
      <w:pPr>
        <w:pStyle w:val="13"/>
      </w:pPr>
      <w:r>
        <w:t>We return water to the rivers. Restoration of the hydrological regime of the surface by modeling natural processes</w:t>
      </w:r>
    </w:p>
    <w:p w:rsidR="0095484D" w:rsidRDefault="0095484D" w:rsidP="0095484D">
      <w:pPr>
        <w:pStyle w:val="af0"/>
      </w:pPr>
      <w:r>
        <w:t>В докладе рассматривается проблема обмеления и исчезновения рек и других водоёмов. Раскрывается основная причина этого процесса – разрушенный гидрологический режим. Представлен метод восстановления гидрологического режима поверхности путём моделирования естественных природных процессов через контурно-полосную организацию территории – обустройство валоканав, – основанный на открытиях советских учёных Я.И. Потапенко и Н.Ф. Лукина. Показываются положительные эффекты от внедрения данного метода на сельское хозяйство и на экологию. Предлагается начать практическое применение метода Потапенко по обустройству всего бассейна реки Урал как</w:t>
      </w:r>
      <w:r w:rsidR="0023535D">
        <w:t xml:space="preserve"> </w:t>
      </w:r>
      <w:r>
        <w:t>первого пилотного проекта и далее распространить этот опыт на восстановление других рек.</w:t>
      </w:r>
    </w:p>
    <w:p w:rsidR="0095484D" w:rsidRDefault="0095484D" w:rsidP="0095484D">
      <w:pPr>
        <w:pStyle w:val="af0"/>
      </w:pPr>
      <w:r w:rsidRPr="001752FF">
        <w:rPr>
          <w:b/>
        </w:rPr>
        <w:t>Ключевые слова:</w:t>
      </w:r>
      <w:r>
        <w:t xml:space="preserve"> метод Потапенко, обустройство валоканав, контурно-полосная организация территории, восстановление гидрологического режима поверхности, моделирование естественных природных процессов, полноводность рек.</w:t>
      </w:r>
    </w:p>
    <w:p w:rsidR="0095484D" w:rsidRDefault="0095484D" w:rsidP="0095484D">
      <w:pPr>
        <w:pStyle w:val="af0"/>
        <w:rPr>
          <w:lang w:val="en-US"/>
        </w:rPr>
      </w:pPr>
      <w:r>
        <w:rPr>
          <w:lang w:val="en-US"/>
        </w:rPr>
        <w:t xml:space="preserve">The </w:t>
      </w:r>
      <w:r w:rsidR="00CC224D">
        <w:rPr>
          <w:lang w:val="en-US"/>
        </w:rPr>
        <w:t>paper concerns</w:t>
      </w:r>
      <w:r>
        <w:rPr>
          <w:lang w:val="en-US"/>
        </w:rPr>
        <w:t xml:space="preserve"> the problem of shallowing and disappearance of rivers and other bodies of water. The true cause of this process – the destroyed hydrological regime</w:t>
      </w:r>
      <w:r w:rsidR="0023535D" w:rsidRPr="0023535D">
        <w:rPr>
          <w:lang w:val="en-US"/>
        </w:rPr>
        <w:t xml:space="preserve"> </w:t>
      </w:r>
      <w:r w:rsidR="0023535D">
        <w:rPr>
          <w:lang w:val="en-US"/>
        </w:rPr>
        <w:t>is</w:t>
      </w:r>
      <w:r>
        <w:rPr>
          <w:lang w:val="en-US"/>
        </w:rPr>
        <w:t xml:space="preserve"> revealed. The paper presents a method for restoring the hydrological regime of the surface by modeling natural processes through the contour-band organization of the territory</w:t>
      </w:r>
      <w:r w:rsidR="0023535D">
        <w:rPr>
          <w:lang w:val="en-US"/>
        </w:rPr>
        <w:t xml:space="preserve"> by</w:t>
      </w:r>
      <w:r>
        <w:rPr>
          <w:lang w:val="en-US"/>
        </w:rPr>
        <w:t xml:space="preserve"> arrangement of </w:t>
      </w:r>
      <w:r w:rsidR="0023535D">
        <w:rPr>
          <w:lang w:val="en-US"/>
        </w:rPr>
        <w:t>mound-ditches</w:t>
      </w:r>
      <w:r>
        <w:rPr>
          <w:lang w:val="en-US"/>
        </w:rPr>
        <w:t xml:space="preserve">, based on the discoveries of </w:t>
      </w:r>
      <w:r w:rsidR="0023535D">
        <w:rPr>
          <w:lang w:val="en-US"/>
        </w:rPr>
        <w:t>s</w:t>
      </w:r>
      <w:r>
        <w:rPr>
          <w:lang w:val="en-US"/>
        </w:rPr>
        <w:t>oviet scientists Ya.I.</w:t>
      </w:r>
      <w:r w:rsidR="0023535D">
        <w:rPr>
          <w:lang w:val="en-US"/>
        </w:rPr>
        <w:t xml:space="preserve"> Potapenko and N.</w:t>
      </w:r>
      <w:r>
        <w:rPr>
          <w:lang w:val="en-US"/>
        </w:rPr>
        <w:t>F. Lukin. The positive effects of the introduction of this method on agriculture and the environment are shown. It is proposed to start the practical application of the Potapenko method for the development of the entire Ural River basin as the first pilot project and to extend this experience to the restoration of other rivers.</w:t>
      </w:r>
    </w:p>
    <w:p w:rsidR="0095484D" w:rsidRPr="001752FF" w:rsidRDefault="0095484D" w:rsidP="0095484D">
      <w:pPr>
        <w:pStyle w:val="af0"/>
        <w:rPr>
          <w:lang w:val="en-US"/>
        </w:rPr>
      </w:pPr>
      <w:r w:rsidRPr="001752FF">
        <w:rPr>
          <w:b/>
          <w:lang w:val="en-US"/>
        </w:rPr>
        <w:t>Keywords:</w:t>
      </w:r>
      <w:r>
        <w:rPr>
          <w:lang w:val="en-US"/>
        </w:rPr>
        <w:t xml:space="preserve"> Potapenko method, arrangement of </w:t>
      </w:r>
      <w:r w:rsidR="001E3F10">
        <w:rPr>
          <w:lang w:val="en-US"/>
        </w:rPr>
        <w:t>mound-ditches</w:t>
      </w:r>
      <w:r>
        <w:rPr>
          <w:lang w:val="en-US"/>
        </w:rPr>
        <w:t>, contour-strip organization of the territory, restoration of the hydrological regime of the surface, modeling of natural processes, fullness of rivers.</w:t>
      </w:r>
    </w:p>
    <w:p w:rsidR="0095484D" w:rsidRDefault="0095484D" w:rsidP="0095484D">
      <w:r>
        <w:t>Всем известно критическое состояние водоёмов на Земле. От некоторых остались только таблички с названиями. Волга, Урал, Лена и многие другие когда-то полноводные реки превращаются в застойные болота, мелеют и исчезают малые реки.</w:t>
      </w:r>
      <w:r w:rsidR="001E3F10">
        <w:t xml:space="preserve"> </w:t>
      </w:r>
      <w:r>
        <w:t>Происх</w:t>
      </w:r>
      <w:r w:rsidR="001E3F10">
        <w:t xml:space="preserve">одит постепенное опустынивание. </w:t>
      </w:r>
      <w:r>
        <w:t>Ещё в 1992 году более 1</w:t>
      </w:r>
      <w:r w:rsidR="001E3F10">
        <w:t>700</w:t>
      </w:r>
      <w:r>
        <w:t xml:space="preserve"> известных учёных из разных стран мира подписали воззвание к человечеству с предупреждением о происходящем ухудшении окружающей среды, которое является угрозой существования земной цивилизации как таковой. В нём говорилось о повсеместном снижении плодородности почвы, об исчезновении лесов и рек.</w:t>
      </w:r>
    </w:p>
    <w:p w:rsidR="0095484D" w:rsidRDefault="0095484D" w:rsidP="0095484D">
      <w:r>
        <w:t xml:space="preserve">Всем очевидно, что пришло время безотлагательных действий. Первоочередная задача планетарного масштаба сегодня – </w:t>
      </w:r>
      <w:r>
        <w:rPr>
          <w:b/>
        </w:rPr>
        <w:t>восстановление гидрологического режима поверхности путём моделирования естественных природных процессов</w:t>
      </w:r>
      <w:r>
        <w:t>, потому что наличие воды связано с возможностью дальнейшего существования нашей цивилизации.</w:t>
      </w:r>
    </w:p>
    <w:p w:rsidR="0095484D" w:rsidRPr="00CC224D" w:rsidRDefault="0095484D" w:rsidP="0095484D">
      <w:pPr>
        <w:rPr>
          <w:spacing w:val="-2"/>
        </w:rPr>
      </w:pPr>
      <w:r w:rsidRPr="00CC224D">
        <w:rPr>
          <w:spacing w:val="-2"/>
        </w:rPr>
        <w:t xml:space="preserve">Выход из этой ситуации есть и при этом относительно простой, так как он предполагает именно </w:t>
      </w:r>
      <w:r w:rsidRPr="00CC224D">
        <w:rPr>
          <w:b/>
          <w:spacing w:val="-2"/>
        </w:rPr>
        <w:t>моделирование естественных природных процессов</w:t>
      </w:r>
      <w:r w:rsidRPr="00CC224D">
        <w:rPr>
          <w:spacing w:val="-2"/>
        </w:rPr>
        <w:t>. Выход подсказывают открытия наших учёных, которые своей широкой практикой показали, как восстановить гидрологический режим поверхности. При этом буквально автоматически восстанавливается речной сток, наполняются озёра, прекращаются катастрофические разливы рек [1].</w:t>
      </w:r>
    </w:p>
    <w:p w:rsidR="0095484D" w:rsidRDefault="0095484D" w:rsidP="001752FF">
      <w:r>
        <w:t>Кроме того, решаются острейшие проблемы, стоящие перед человечеством: прекращается водная и ветровая эрозия почв, повышается урожайность и т.д.</w:t>
      </w:r>
    </w:p>
    <w:p w:rsidR="0095484D" w:rsidRDefault="0095484D" w:rsidP="0095484D">
      <w:pPr>
        <w:rPr>
          <w:b/>
        </w:rPr>
      </w:pPr>
      <w:r>
        <w:rPr>
          <w:b/>
        </w:rPr>
        <w:t>Причина обмеления и исчезновения рек</w:t>
      </w:r>
    </w:p>
    <w:p w:rsidR="0095484D" w:rsidRDefault="0095484D" w:rsidP="0095484D">
      <w:r>
        <w:t>В обществе сложилось ошибочное мнение, что</w:t>
      </w:r>
      <w:r w:rsidR="00442AD6" w:rsidRPr="00442AD6">
        <w:t xml:space="preserve"> </w:t>
      </w:r>
      <w:r>
        <w:t>виноваты в обмелении и исчезновении рек плотины и всевозможные дамбы, что ст</w:t>
      </w:r>
      <w:r w:rsidR="00442AD6">
        <w:t>о</w:t>
      </w:r>
      <w:r>
        <w:t>ит только их убрать и вода волшебным образом появится в реках. Но нужно понимать хронологию событий. Сначала появился дефицит воды! И вот после этого в попытке удержать воду начинают строить плотины и водохранилища.</w:t>
      </w:r>
    </w:p>
    <w:p w:rsidR="0095484D" w:rsidRDefault="0095484D" w:rsidP="0095484D">
      <w:r>
        <w:rPr>
          <w:b/>
        </w:rPr>
        <w:t>Река не водопровод, а следствие физических процессов, протекающих в зоне её водосборного бассейна, следствие постоянно идущих процессов молекулярного обмена на границе вода – пар и суточного влагообмена между почвой и атмосферой.</w:t>
      </w:r>
    </w:p>
    <w:p w:rsidR="0095484D" w:rsidRDefault="0095484D" w:rsidP="0095484D">
      <w:r>
        <w:t xml:space="preserve">То есть любой водоём – это следствие гидрологического режима на каждой конкретно данной поверхности территории! Результат такого режима – наличие воды в озёрах, в них она не «притекла» по руслу из других мест, она впиталась в почву на данной территории, и её излишки образовали озеро или пруд. Можно так выразиться, что та вода, что попала в реку Урал там, где её исток, не наша, не оренбургская. Она притекла к нам благодаря рельефу. Иначе это было бы озеро или пруд, и вода осталась бы в нём. Наша вода здесь, на территории Оренбургской области, это осадки: дожди, талые воды, а также пар, содержащийся в воздухе – атмосферная влага. Так как воздух – это основной водовод! </w:t>
      </w:r>
      <w:r w:rsidR="00393E75">
        <w:t>Это открытие сделал и описал Н.</w:t>
      </w:r>
      <w:r>
        <w:t>Ф. Лукин в своих статьях.</w:t>
      </w:r>
    </w:p>
    <w:p w:rsidR="0095484D" w:rsidRDefault="0095484D" w:rsidP="0095484D">
      <w:r>
        <w:t>Наукой установлено, что в земной атмосфере содержится в виде пара, тумана, капелек дождя и кристалликов снега от 13 до 15 тысяч кубических километров воды, то есть на целый порядок больше, чем во всех реках земного шара (1200 куб. км) [2].</w:t>
      </w:r>
    </w:p>
    <w:p w:rsidR="0095484D" w:rsidRDefault="0095484D" w:rsidP="0095484D">
      <w:r>
        <w:t>Происхождение этой влаги объясняет опять-таки элементарная физика: над поверхностью любой жидкости, в том числе воды, всегда содержится её пар большею частью в количествах, насыщающих воздух. Между поверхностью жидкости и её паром происходит постоянный и весьма интенсивный обмен молекулами.</w:t>
      </w:r>
    </w:p>
    <w:p w:rsidR="0095484D" w:rsidRDefault="0095484D" w:rsidP="0095484D">
      <w:pPr>
        <w:rPr>
          <w:color w:val="000000"/>
        </w:rPr>
      </w:pPr>
      <w:r>
        <w:rPr>
          <w:color w:val="000000"/>
        </w:rPr>
        <w:t>Водяной пар &lt;…&gt; содержится в атмосфере буквально над каждым квадратным сантиметром земной поверхности. Отсюда следует бесспорный вывод: через атмосферу Земли проходит прямой канал – водовод к необъятным и неисчерпаемым водным ресурсам земной гидросферы. Количество воды в ней &lt;…&gt; в десять раз больше, чем во всех реках земного шара [2].</w:t>
      </w:r>
    </w:p>
    <w:p w:rsidR="0095484D" w:rsidRDefault="0095484D" w:rsidP="0095484D">
      <w:r>
        <w:t>Если почва здорова, то, как следствие, вся эта влага (осадки, талые воды и атмосферный пар) впитывается в почву, как в губку. Она питает корни растений и, фильтруясь, просачивается в водоёмы: реки, озёра, пруды – и наполняет их. Это нормальный гидрологический режим</w:t>
      </w:r>
      <w:r>
        <w:rPr>
          <w:color w:val="FF0000"/>
        </w:rPr>
        <w:t xml:space="preserve"> </w:t>
      </w:r>
      <w:r>
        <w:t>поверхности. При этом отсутствуют водная и ветровая эрозии, реки и озёра полноводны.</w:t>
      </w:r>
    </w:p>
    <w:p w:rsidR="0095484D" w:rsidRDefault="0095484D" w:rsidP="0095484D">
      <w:r>
        <w:rPr>
          <w:shd w:val="clear" w:color="auto" w:fill="F9F9F9"/>
        </w:rPr>
        <w:t>Гидрологический режим – закономерные изменения (состояния систем, рассматриваемые в динамике) состояния водных объектов (океанов, морей, рек, озёр, водохранилищ, подземных вод и др.), обусловленные воздействием природных (климатических, геоморфологических и др.) факторов и хозяйственной деятельности человека [3].</w:t>
      </w:r>
    </w:p>
    <w:p w:rsidR="0095484D" w:rsidRDefault="0095484D" w:rsidP="0095484D">
      <w:r>
        <w:t>В идеале деятельность человека должна способствовать сохранению среды своего обитания. Пока же хозяйственная, производственная и иная деятельность человечества не учитывает естественных природных процессов и строится без их серьёзного изучения, нанося тем самым часто непоправимый урон природе[1].</w:t>
      </w:r>
    </w:p>
    <w:p w:rsidR="0095484D" w:rsidRDefault="0095484D" w:rsidP="0095484D">
      <w:r>
        <w:t>Поверхность земли в естественных условиях покрыта плотным слоем различной растительности. Это позволяет почве зимой не промерзать, а во время снеготаяния пропускать воду во внутригрунтовый сток и запасать влагу «в подвешенном состоянии» [1], постепенно отдавая её в реки и ручейки. Вырубка лесов под сельхозугодья приводит к глубокому промерзанию оголённой земли. Весной талая вода натыкается на ледяной панцирь и не может впитаться в почву. Она стекает по поверхности, размывая и унося поверхностный, самый плодородный слой – гумус – 14 тонн и больше с гектара ежегодно (по наблюдениям Я.И. Потапенко).</w:t>
      </w:r>
    </w:p>
    <w:p w:rsidR="0095484D" w:rsidRDefault="0095484D" w:rsidP="0095484D">
      <w:r>
        <w:t>Результаты проверки показали, что с 1954 – 1955 гг. по 1970 г. верхний плодородный слой почвы местами оказался смытым до 27 см. Водная эрозия почвы была заметна даже на территории с уклонами 1° [1].</w:t>
      </w:r>
    </w:p>
    <w:p w:rsidR="0095484D" w:rsidRDefault="0095484D" w:rsidP="0095484D">
      <w:pPr>
        <w:rPr>
          <w:b/>
        </w:rPr>
      </w:pPr>
      <w:r>
        <w:t xml:space="preserve">Заиливаются русла рек, родники. Вслед за водной эрозией уже, как признак глубоко запущенного процесса, наступает ветровая эрозия. С разрушением почвы, с уменьшением содержания перегноя – гумуса – сократились и водоудерживающие возможности почвы, и вся вода (дождевая, талая), а также огромные объёмы влаги, находящейся в воздухе в виде пара, теряются – в почву и реки не поступают. Это и </w:t>
      </w:r>
      <w:r>
        <w:rPr>
          <w:b/>
        </w:rPr>
        <w:t>есть разрушенный гидрологический режим поверхности – основная причина обмеления и исчезновения рек.</w:t>
      </w:r>
    </w:p>
    <w:p w:rsidR="0095484D" w:rsidRDefault="0095484D" w:rsidP="0095484D">
      <w:r>
        <w:t>Восстановить гидрологический режим поверхности возможно через моделирование естественных природных процессов. Это контурно-полосная организация территории, разработанная на основе многолетних наблюдений и опытов ВНИИ виноградарства и виноделия (с учётом исследований русских учёных В.В. Докучаева, А.А. Измаильского, Н.А. Костычева, Г.Н. Высоцкого, К.А. Тимирязева, В.Р. Вильямса, В.И. Вернадского и многих других, а также современных работ С.С. Соболева, А.И. Бараева, А.А. Роде и др.</w:t>
      </w:r>
      <w:r w:rsidR="00393E75">
        <w:t>)</w:t>
      </w:r>
      <w:r>
        <w:t xml:space="preserve"> [1].</w:t>
      </w:r>
    </w:p>
    <w:p w:rsidR="0095484D" w:rsidRDefault="0095484D" w:rsidP="0095484D">
      <w:r>
        <w:t>Метод широко опробован на площади более 9 тыс. га в течение 50 лет советскими учёными во главе с Я.И. Потапенко и изложен в монографии «Защита почв от эрозии» (1975 г.) [1].</w:t>
      </w:r>
    </w:p>
    <w:p w:rsidR="0095484D" w:rsidRDefault="0095484D" w:rsidP="0095484D">
      <w:r>
        <w:t>Общественное движение «Возвращаем воду в реки» в 2020 году издало книгу «Возвращаем воду в реки. Восстановление гидрологического режима поверхности путём моделирования естественных природных процессов» [1]. В ней собраны открытия трёх выдающихся учёных: Куражковского Ю.Н</w:t>
      </w:r>
      <w:r w:rsidR="00393E75">
        <w:t xml:space="preserve">., Лукина Н.Ф. и Потапенко Я.И. </w:t>
      </w:r>
      <w:r>
        <w:t>и уникальный практический опыт по их применению. Это прекрасное руководство по восстановлению гидрологического режима поверхности, по прекращению эрозии почвы и возвращению воды в реки.</w:t>
      </w:r>
    </w:p>
    <w:p w:rsidR="0095484D" w:rsidRPr="006B42AB" w:rsidRDefault="0095484D" w:rsidP="0095484D">
      <w:pPr>
        <w:rPr>
          <w:i/>
        </w:rPr>
      </w:pPr>
      <w:r w:rsidRPr="006B42AB">
        <w:rPr>
          <w:i/>
        </w:rPr>
        <w:t>Открытия этих учёных как раз позволяют выполнить самую главную задачу человечества – смоделировать естественный природный процесс: поверхностный сто</w:t>
      </w:r>
      <w:r w:rsidR="006B42AB">
        <w:rPr>
          <w:i/>
        </w:rPr>
        <w:t xml:space="preserve">к талых и дождевых вод, а также </w:t>
      </w:r>
      <w:r w:rsidRPr="006B42AB">
        <w:rPr>
          <w:i/>
        </w:rPr>
        <w:t>влагу из атмосферы (водяной пар) перевести во внутригрунтовый сток – в почву! Тогда полностью прекращается водная и ветровая эрозия почвы, и таким образом восстанавливается гидрологический режим поверхности, вода возвращается в реки.</w:t>
      </w:r>
    </w:p>
    <w:p w:rsidR="0095484D" w:rsidRDefault="0095484D" w:rsidP="0095484D">
      <w:r>
        <w:t xml:space="preserve">В природе в естественном состоянии, как установил Потапенко, </w:t>
      </w:r>
      <w:r>
        <w:rPr>
          <w:b/>
        </w:rPr>
        <w:t>почва является самым совершенным водохранилищем</w:t>
      </w:r>
      <w:r>
        <w:t>: «Для дальнейшего рассказа важно лишь одно свойство почвы – способность сохранять влагу. Это её основное положительное свойство… Свойство это тем удивительнее, что влага не просто сохраняется, она содержится в почве в самом выгодном для растений состоянии – подвешенном. Запасы её передвигаются по почвенным порам к корням растений, питая их. С развитием почвенной структуры запасы воды, доступной корням растений, увеличиваются, а испарение уменьшается... И снова повышается водозадерживающая способность почвы, и влага всех атмосферных осадков снова целиком задерживается ею» [1].</w:t>
      </w:r>
    </w:p>
    <w:p w:rsidR="0095484D" w:rsidRDefault="00FB22CC" w:rsidP="0095484D">
      <w:pPr>
        <w:rPr>
          <w:color w:val="000000"/>
        </w:rPr>
      </w:pPr>
      <w:r w:rsidRPr="00FB22CC">
        <w:rPr>
          <w:b/>
          <w:color w:val="000000"/>
        </w:rPr>
        <w:t>Таким образом, почва, богатая перегноем, – это самое совершенное, наиболее экономически рациональное водохранилище. Почва богатая перегноем, содержащая много гумуса, характеризуется как мощная почва. И чем мощнее почва, тем выше её водоудерживающая способность</w:t>
      </w:r>
      <w:r>
        <w:rPr>
          <w:color w:val="000000"/>
        </w:rPr>
        <w:t xml:space="preserve"> </w:t>
      </w:r>
      <w:r w:rsidR="0095484D">
        <w:rPr>
          <w:color w:val="000000"/>
        </w:rPr>
        <w:t>[1].</w:t>
      </w:r>
    </w:p>
    <w:p w:rsidR="0095484D" w:rsidRDefault="0095484D" w:rsidP="0095484D">
      <w:r>
        <w:t xml:space="preserve">Подчёркиваем – речь идёт именно </w:t>
      </w:r>
      <w:r>
        <w:rPr>
          <w:b/>
        </w:rPr>
        <w:t>о естественном процессе оборота влаги</w:t>
      </w:r>
      <w:r>
        <w:t>, и Потапенко открыл, как его моделировать. Это новое слово в науке и на практике, которое нужно широко распространять.</w:t>
      </w:r>
    </w:p>
    <w:p w:rsidR="0095484D" w:rsidRDefault="0095484D" w:rsidP="0095484D">
      <w:pPr>
        <w:rPr>
          <w:b/>
        </w:rPr>
      </w:pPr>
      <w:r>
        <w:rPr>
          <w:b/>
        </w:rPr>
        <w:t>Суть метода Потапенко</w:t>
      </w:r>
    </w:p>
    <w:p w:rsidR="0095484D" w:rsidRPr="006B42AB" w:rsidRDefault="0095484D" w:rsidP="0095484D">
      <w:r>
        <w:t>Суть метода состоит в контурно-полосной организации территории с системой агрогидромероприятий.</w:t>
      </w:r>
      <w:r w:rsidR="006B42AB">
        <w:t xml:space="preserve"> </w:t>
      </w:r>
      <w:r>
        <w:t>Главным компонентом является устройство валоканав на всей водосборной территории, начиная с водораздела от 0°, учитывая малейшие уклоны поверхности, и до 25° [1].</w:t>
      </w:r>
      <w:r>
        <w:rPr>
          <w:b/>
        </w:rPr>
        <w:t xml:space="preserve"> </w:t>
      </w:r>
      <w:r>
        <w:t>Вся площадь водосбора при контурно-</w:t>
      </w:r>
      <w:r w:rsidRPr="006B42AB">
        <w:t>полосной организации территории разделяется валоканавами на ряд контурных полос по горизонталям</w:t>
      </w:r>
      <w:r w:rsidR="00D4435E" w:rsidRPr="006B42AB">
        <w:t xml:space="preserve"> (рис. 1)</w:t>
      </w:r>
      <w:r w:rsidRPr="006B42AB">
        <w:t>.</w:t>
      </w:r>
    </w:p>
    <w:p w:rsidR="0095484D" w:rsidRPr="006B42AB" w:rsidRDefault="006B42AB" w:rsidP="006B42AB">
      <w:pPr>
        <w:ind w:firstLine="0"/>
        <w:rPr>
          <w:rFonts w:asciiTheme="minorHAnsi" w:eastAsiaTheme="minorEastAsia" w:hAnsiTheme="minorHAnsi" w:cstheme="minorBidi"/>
        </w:rPr>
      </w:pPr>
      <w:r w:rsidRPr="006B42AB">
        <w:rPr>
          <w:noProof/>
        </w:rPr>
        <w:drawing>
          <wp:inline distT="0" distB="0" distL="0" distR="0" wp14:anchorId="2DDA7F0D" wp14:editId="3248CF6B">
            <wp:extent cx="5688330" cy="2130458"/>
            <wp:effectExtent l="0" t="0" r="7620" b="3175"/>
            <wp:docPr id="24" name="Рисунок 24" descr="D:\МОЯ ПАПКА\ВХОДЯЩИЕ\НА РАСПОЗНАВАНИЕ\Потапенко Я.И. Защита почв от эрозии (1975)\Рисунки в книге\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ВХОДЯЩИЕ\НА РАСПОЗНАВАНИЕ\Потапенко Я.И. Защита почв от эрозии (1975)\Рисунки в книге\4_2.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130" t="1812" r="4465" b="3927"/>
                    <a:stretch/>
                  </pic:blipFill>
                  <pic:spPr bwMode="auto">
                    <a:xfrm>
                      <a:off x="0" y="0"/>
                      <a:ext cx="5688330" cy="2130458"/>
                    </a:xfrm>
                    <a:prstGeom prst="rect">
                      <a:avLst/>
                    </a:prstGeom>
                    <a:noFill/>
                    <a:ln>
                      <a:noFill/>
                    </a:ln>
                    <a:extLst>
                      <a:ext uri="{53640926-AAD7-44D8-BBD7-CCE9431645EC}">
                        <a14:shadowObscured xmlns:a14="http://schemas.microsoft.com/office/drawing/2010/main"/>
                      </a:ext>
                    </a:extLst>
                  </pic:spPr>
                </pic:pic>
              </a:graphicData>
            </a:graphic>
          </wp:inline>
        </w:drawing>
      </w:r>
    </w:p>
    <w:p w:rsidR="0095484D" w:rsidRPr="006B42AB" w:rsidRDefault="0095484D" w:rsidP="006B42AB">
      <w:pPr>
        <w:ind w:firstLine="0"/>
        <w:jc w:val="center"/>
        <w:rPr>
          <w:color w:val="000000"/>
        </w:rPr>
      </w:pPr>
      <w:r w:rsidRPr="006B42AB">
        <w:rPr>
          <w:color w:val="000000"/>
        </w:rPr>
        <w:t>Рис</w:t>
      </w:r>
      <w:r w:rsidR="00D4435E" w:rsidRPr="006B42AB">
        <w:rPr>
          <w:color w:val="000000"/>
        </w:rPr>
        <w:t>унок 1</w:t>
      </w:r>
      <w:r w:rsidR="006B42AB">
        <w:rPr>
          <w:color w:val="000000"/>
        </w:rPr>
        <w:t xml:space="preserve"> –</w:t>
      </w:r>
      <w:r w:rsidRPr="006B42AB">
        <w:rPr>
          <w:color w:val="000000"/>
        </w:rPr>
        <w:t xml:space="preserve"> Схема расположения лесных полос </w:t>
      </w:r>
      <w:r w:rsidR="0023535D" w:rsidRPr="006B42AB">
        <w:rPr>
          <w:color w:val="000000"/>
        </w:rPr>
        <w:t>(а) и валов-канав (б) на склоне</w:t>
      </w:r>
    </w:p>
    <w:p w:rsidR="0095484D" w:rsidRPr="006B42AB" w:rsidRDefault="0095484D" w:rsidP="0095484D"/>
    <w:p w:rsidR="0095484D" w:rsidRDefault="0095484D" w:rsidP="0095484D">
      <w:r w:rsidRPr="006B42AB">
        <w:t>Между валоканавами высаживаются различные культуры: плодовые и обычные деревья, ягодные кустарники, зерновые, бахчевые и другие виды в соответствии с</w:t>
      </w:r>
      <w:r>
        <w:t xml:space="preserve"> климатом. Основными водорегулирующими сооружениями являются валы, совмещённые с водопоглощающими канавами, заполненными органическими материалами, расположенными по горизонталям вдоль мелиоративных посадок древесных пород</w:t>
      </w:r>
      <w:r w:rsidR="00D4435E">
        <w:t xml:space="preserve"> (рис.</w:t>
      </w:r>
      <w:r w:rsidR="0023535D" w:rsidRPr="0023535D">
        <w:t xml:space="preserve"> </w:t>
      </w:r>
      <w:r w:rsidR="00D4435E">
        <w:t>2)</w:t>
      </w:r>
      <w:r w:rsidR="0023535D" w:rsidRPr="0023535D">
        <w:t xml:space="preserve"> </w:t>
      </w:r>
      <w:r>
        <w:t>[1]</w:t>
      </w:r>
      <w:r w:rsidR="0023535D">
        <w:t>.</w:t>
      </w:r>
    </w:p>
    <w:p w:rsidR="006B42AB" w:rsidRPr="0023535D" w:rsidRDefault="006B42AB" w:rsidP="006B42AB">
      <w:pPr>
        <w:ind w:firstLine="0"/>
      </w:pPr>
      <w:r w:rsidRPr="006862E8">
        <w:rPr>
          <w:noProof/>
        </w:rPr>
        <w:drawing>
          <wp:inline distT="0" distB="0" distL="0" distR="0" wp14:anchorId="7990026C" wp14:editId="24B9E9F7">
            <wp:extent cx="5688330" cy="2558808"/>
            <wp:effectExtent l="0" t="0" r="7620" b="0"/>
            <wp:docPr id="25" name="Рисунок 25" descr="D:\МОЯ ПАПКА\ВХОДЯЩИЕ\НА РАСПОЗНАВАНИЕ\Потапенко Я.И. Защита почв от эрозии (1975)\Рисунки в книге\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ВХОДЯЩИЕ\НА РАСПОЗНАВАНИЕ\Потапенко Я.И. Защита почв от эрозии (1975)\Рисунки в книге\5_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88330" cy="2558808"/>
                    </a:xfrm>
                    <a:prstGeom prst="rect">
                      <a:avLst/>
                    </a:prstGeom>
                    <a:noFill/>
                    <a:ln>
                      <a:noFill/>
                    </a:ln>
                  </pic:spPr>
                </pic:pic>
              </a:graphicData>
            </a:graphic>
          </wp:inline>
        </w:drawing>
      </w:r>
    </w:p>
    <w:p w:rsidR="0095484D" w:rsidRDefault="006B42AB" w:rsidP="006B42AB">
      <w:pPr>
        <w:ind w:firstLine="0"/>
        <w:jc w:val="center"/>
      </w:pPr>
      <w:r>
        <w:t>Рисунок 2 – Лесная полоса, совмещённая с водозадерживающим валом (а</w:t>
      </w:r>
      <w:r w:rsidR="009424CF">
        <w:t>) и водопоглощающей канавой (б)</w:t>
      </w:r>
    </w:p>
    <w:p w:rsidR="006B42AB" w:rsidRDefault="006B42AB" w:rsidP="0095484D"/>
    <w:p w:rsidR="0095484D" w:rsidRDefault="0095484D" w:rsidP="0095484D">
      <w:r>
        <w:t>В зависимости от угла наклона местности контурные полосы могут быть шириною от 500 до 50 метров. По границам полос устраиваются водозадерживающие засеваемые валы с широким основанием и водопоглощающие канавы, заполненные отходами различных органических материалов (соломой, стеблями подсолнечника), которые заменяют отсутствующие лесную подстилку и степной войлок [1].</w:t>
      </w:r>
    </w:p>
    <w:p w:rsidR="0095484D" w:rsidRPr="003D78EA" w:rsidRDefault="0095484D" w:rsidP="0095484D">
      <w:pPr>
        <w:rPr>
          <w:spacing w:val="-2"/>
        </w:rPr>
      </w:pPr>
      <w:r w:rsidRPr="003D78EA">
        <w:rPr>
          <w:spacing w:val="-2"/>
        </w:rPr>
        <w:t xml:space="preserve">В канаве интенсивно идут биологические процессы разложения, повышается температура, что препятствует промерзанию почвы даже в условиях суровой зимы, увеличивается количество ходов дождевых червей. Задача канавы – поглотить скопившуюся воду, </w:t>
      </w:r>
      <w:proofErr w:type="gramStart"/>
      <w:r w:rsidRPr="003D78EA">
        <w:rPr>
          <w:spacing w:val="-2"/>
        </w:rPr>
        <w:t>с</w:t>
      </w:r>
      <w:proofErr w:type="gramEnd"/>
      <w:r w:rsidRPr="003D78EA">
        <w:rPr>
          <w:spacing w:val="-2"/>
        </w:rPr>
        <w:t xml:space="preserve"> чем эта система фильтров успешно справляется [1]. Работая весь год, валоканава принимает и сохраняет осадки</w:t>
      </w:r>
      <w:r w:rsidR="00D4435E" w:rsidRPr="003D78EA">
        <w:rPr>
          <w:spacing w:val="-2"/>
        </w:rPr>
        <w:t xml:space="preserve"> (рис.</w:t>
      </w:r>
      <w:r w:rsidR="00886E67" w:rsidRPr="003D78EA">
        <w:rPr>
          <w:spacing w:val="-2"/>
        </w:rPr>
        <w:t> </w:t>
      </w:r>
      <w:r w:rsidR="00D4435E" w:rsidRPr="003D78EA">
        <w:rPr>
          <w:spacing w:val="-2"/>
        </w:rPr>
        <w:t>3)</w:t>
      </w:r>
      <w:r w:rsidRPr="003D78EA">
        <w:rPr>
          <w:spacing w:val="-2"/>
        </w:rPr>
        <w:t>.</w:t>
      </w:r>
    </w:p>
    <w:p w:rsidR="003D78EA" w:rsidRPr="003D78EA" w:rsidRDefault="003D78EA" w:rsidP="003D78EA">
      <w:pPr>
        <w:ind w:firstLine="0"/>
      </w:pPr>
      <w:r w:rsidRPr="003D78EA">
        <w:rPr>
          <w:noProof/>
        </w:rPr>
        <w:drawing>
          <wp:inline distT="0" distB="0" distL="0" distR="0" wp14:anchorId="3EEFB98E" wp14:editId="0DAE4DF6">
            <wp:extent cx="5688330" cy="2239584"/>
            <wp:effectExtent l="0" t="0" r="7620" b="8890"/>
            <wp:docPr id="27" name="Рисунок 27" descr="D:\МОЯ ПАПКА\ВХОДЯЩИЕ\НА РАСПОЗНАВАНИЕ\Потапенко Я.И. Защита почв от эрозии (1975)\Рисунки в книге\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 ПАПКА\ВХОДЯЩИЕ\НА РАСПОЗНАВАНИЕ\Потапенко Я.И. Защита почв от эрозии (1975)\Рисунки в книге\7_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8330" cy="2239584"/>
                    </a:xfrm>
                    <a:prstGeom prst="rect">
                      <a:avLst/>
                    </a:prstGeom>
                    <a:noFill/>
                    <a:ln>
                      <a:noFill/>
                    </a:ln>
                  </pic:spPr>
                </pic:pic>
              </a:graphicData>
            </a:graphic>
          </wp:inline>
        </w:drawing>
      </w:r>
    </w:p>
    <w:p w:rsidR="0095484D" w:rsidRPr="003D78EA" w:rsidRDefault="0095484D" w:rsidP="003D78EA">
      <w:pPr>
        <w:jc w:val="center"/>
        <w:rPr>
          <w:color w:val="000000"/>
        </w:rPr>
      </w:pPr>
      <w:r w:rsidRPr="003D78EA">
        <w:rPr>
          <w:color w:val="000000"/>
        </w:rPr>
        <w:t>Рис</w:t>
      </w:r>
      <w:r w:rsidR="00D4435E" w:rsidRPr="003D78EA">
        <w:rPr>
          <w:color w:val="000000"/>
        </w:rPr>
        <w:t>унок</w:t>
      </w:r>
      <w:r w:rsidRPr="003D78EA">
        <w:rPr>
          <w:color w:val="000000"/>
        </w:rPr>
        <w:t xml:space="preserve"> </w:t>
      </w:r>
      <w:r w:rsidR="00D4435E" w:rsidRPr="003D78EA">
        <w:rPr>
          <w:color w:val="000000"/>
        </w:rPr>
        <w:t>3</w:t>
      </w:r>
      <w:r w:rsidR="003D78EA" w:rsidRPr="003D78EA">
        <w:rPr>
          <w:color w:val="000000"/>
        </w:rPr>
        <w:t xml:space="preserve"> – Разрез водозадерживающих валов с водопоглощающими канавами: вверху – на однолетних культурах, внизу – на виноградниках в сочетании с дорогой</w:t>
      </w:r>
    </w:p>
    <w:p w:rsidR="003D78EA" w:rsidRPr="003D78EA" w:rsidRDefault="003D78EA" w:rsidP="0095484D"/>
    <w:p w:rsidR="0095484D" w:rsidRPr="003D78EA" w:rsidRDefault="0095484D" w:rsidP="0095484D">
      <w:r w:rsidRPr="003D78EA">
        <w:t>В жизни в естественном биоценозе и осуществляется этот естественный гидрологический режим.</w:t>
      </w:r>
    </w:p>
    <w:p w:rsidR="0095484D" w:rsidRDefault="0095484D" w:rsidP="0095484D">
      <w:r>
        <w:t>Потапенко из всей совокупности естественных процессов, что существуют в биоценозах, промоделировал главный процесс, связанный с гидрологией поверхности. И тем дал основу для моделирования любых биоценозов и для эффективного использования любой самой современной агротехники.</w:t>
      </w:r>
    </w:p>
    <w:p w:rsidR="0095484D" w:rsidRPr="003D78EA" w:rsidRDefault="0095484D" w:rsidP="0095484D">
      <w:pPr>
        <w:rPr>
          <w:spacing w:val="-2"/>
        </w:rPr>
      </w:pPr>
      <w:r w:rsidRPr="003D78EA">
        <w:rPr>
          <w:spacing w:val="-2"/>
        </w:rPr>
        <w:t>Ширина полос зависит от климатических, экологических, почвенных условий, от угла наклона и экспозиции склонов, от количества и характера осадков, от глубины промерзания почвы и от вида агрогидромероприятий. Например, ширина контурных полос на юге Ростовской области и в сходных условиях других областей при изменении крутизны склонов от 0° до 8° составляет от 470 до 30 м [1].</w:t>
      </w:r>
    </w:p>
    <w:p w:rsidR="0095484D" w:rsidRDefault="0095484D" w:rsidP="0095484D">
      <w:r>
        <w:t>На территориях с уклонами до 15° делают полосы шириной 30 м путём сполаживания склонов до 8°. Устройством ступенчатых склонов при сполаживании можно освоить территории с уклонами до 24°. А склоны свыше 24° осваиваются террасированием [1].</w:t>
      </w:r>
    </w:p>
    <w:p w:rsidR="0095484D" w:rsidRDefault="0095484D" w:rsidP="0095484D">
      <w:r>
        <w:t>Для проектирования комплекса противоэрозионных мелиоративных мероприятий с контурно-полосной организацией территории колхозов, совхозов и других сельскохозяйственных предприятий, зон недостаточного и неустойчивого увлажнения подготовлена инструкция с расчётами и приведена в книге. В материалах подробно изложен порядок, объёмы и технология работ; приведены опорные положения для составления сметы на проведение работ и практические примеры составленных смет [1].</w:t>
      </w:r>
    </w:p>
    <w:p w:rsidR="0095484D" w:rsidRDefault="0095484D" w:rsidP="0095484D">
      <w:r>
        <w:t>Руководством предусмотрены способы выполнения проектных работ, состав и содержание проектно-сметной документации, способы перенесения проекта в натуру, технология производства строительных работ, порядок осуществления противоэрозионных мелиоративных мероприятий, приведены формулы для расчёта расстояний между валами-канавами, ширины полос и т. д. [1].</w:t>
      </w:r>
    </w:p>
    <w:p w:rsidR="0095484D" w:rsidRDefault="0095484D" w:rsidP="0095484D">
      <w:r>
        <w:t>Влияние предлагаемого комплекса на экономические показатели возделывания отдельных культур и результаты производственной деятельности хозяйств очень многогранно:</w:t>
      </w:r>
    </w:p>
    <w:p w:rsidR="0095484D" w:rsidRDefault="0095484D" w:rsidP="0095484D">
      <w:pPr>
        <w:rPr>
          <w:b/>
        </w:rPr>
      </w:pPr>
      <w:r>
        <w:rPr>
          <w:b/>
        </w:rPr>
        <w:t>1. Восстановление гидрологического режима поверхности, а это значит возвращение воды в реки.</w:t>
      </w:r>
    </w:p>
    <w:p w:rsidR="0095484D" w:rsidRDefault="0095484D" w:rsidP="0095484D">
      <w:pPr>
        <w:rPr>
          <w:b/>
        </w:rPr>
      </w:pPr>
      <w:r>
        <w:rPr>
          <w:b/>
        </w:rPr>
        <w:t>2. Полное прекращение водной и, как следствие, ветровой эрозии. Как следствие, прекращение заиливания водоёмов.</w:t>
      </w:r>
    </w:p>
    <w:p w:rsidR="0095484D" w:rsidRPr="00EB5D60" w:rsidRDefault="0095484D" w:rsidP="0095484D">
      <w:pPr>
        <w:rPr>
          <w:spacing w:val="-2"/>
        </w:rPr>
      </w:pPr>
      <w:r w:rsidRPr="00EB5D60">
        <w:rPr>
          <w:spacing w:val="-2"/>
        </w:rPr>
        <w:t>3. Повышение урожайности без полива и удобрений в 2-2,5 раза.</w:t>
      </w:r>
    </w:p>
    <w:p w:rsidR="0095484D" w:rsidRDefault="0095484D" w:rsidP="0095484D">
      <w:r>
        <w:t>4. Изменение климата в сторону смягчения, выравнивания температур и увлажнённости воздуха.</w:t>
      </w:r>
    </w:p>
    <w:p w:rsidR="0095484D" w:rsidRDefault="0095484D" w:rsidP="0095484D">
      <w:r>
        <w:t>5. Появление возможности восстанавливать и моделировать биоценозы (посадки деревьев, подлесок и т.д.)</w:t>
      </w:r>
      <w:r w:rsidR="003D78EA">
        <w:t>.</w:t>
      </w:r>
    </w:p>
    <w:p w:rsidR="0095484D" w:rsidRDefault="0095484D" w:rsidP="0095484D">
      <w:r>
        <w:t>6. Создание отличных условий для применения любых разумных агротехнических приёмов и новейших методик, усиливая их положительное действие в смысле эффективности.</w:t>
      </w:r>
    </w:p>
    <w:p w:rsidR="0095484D" w:rsidRDefault="0095484D" w:rsidP="0095484D">
      <w:r>
        <w:t>Сегодня контурно-полосная организация территории применяется в Белгородской и Воронежской областях. В советское время был опытный участок в Чувашии, в Оренбургской области. На данный момент за рубежом – Австралия, США, страны Европы и даже Индия широко используют этот метод.</w:t>
      </w:r>
    </w:p>
    <w:p w:rsidR="0095484D" w:rsidRDefault="0095484D" w:rsidP="0095484D">
      <w:r>
        <w:t xml:space="preserve">В настоящее время установлена насущная потребность в восстановлении гидрологического режима поверхности для реанимации и возрождения почвы как естественного и лучшего во всех отношениях водохранилища. Такая потребность существует во многих странах и во многих регионах России, в частности в </w:t>
      </w:r>
      <w:r>
        <w:rPr>
          <w:b/>
        </w:rPr>
        <w:t>бассейне реки Урал</w:t>
      </w:r>
      <w:r w:rsidR="003D78EA">
        <w:rPr>
          <w:b/>
        </w:rPr>
        <w:t>.</w:t>
      </w:r>
      <w:r>
        <w:t xml:space="preserve"> </w:t>
      </w:r>
      <w:r>
        <w:rPr>
          <w:b/>
          <w:color w:val="1F2124"/>
          <w:shd w:val="clear" w:color="auto" w:fill="FFFFFF"/>
        </w:rPr>
        <w:t>Обмеление Урала, третьей по протяженности реки в Европе, специалисты называют экологической катастрофой.</w:t>
      </w:r>
    </w:p>
    <w:p w:rsidR="0095484D" w:rsidRDefault="0095484D" w:rsidP="0095484D">
      <w:r>
        <w:t>Мы предлагаем практическое решение по восстановлению гидрологического режима поверхности через моделирование естественных природных процессов. Метод, разработанный Я.И. Потапенко и широко опробованный им в течение 50 лет на площади более 9 тыс. гектаров в Ростовской, Воронежской областях и показавший свою эффективность, даёт нам такой шанс. Опыт зафиксирован и подробно изложен в соответствующих публикациях.</w:t>
      </w:r>
    </w:p>
    <w:p w:rsidR="0095484D" w:rsidRDefault="0095484D" w:rsidP="0095484D">
      <w:r>
        <w:t>В настоящее время появились новые землеройные механизмы и технологии. Появление спутниковой навигации позволяет производить изготовление валоканав даже в автопилотном режиме с минимальным участием людей в этом процессе.</w:t>
      </w:r>
    </w:p>
    <w:p w:rsidR="0095484D" w:rsidRDefault="0095484D" w:rsidP="0095484D">
      <w:r>
        <w:t xml:space="preserve">Резко изменились экологические условия, и, соответственно, требуется </w:t>
      </w:r>
      <w:r>
        <w:rPr>
          <w:b/>
        </w:rPr>
        <w:t>практическая работа</w:t>
      </w:r>
      <w:r>
        <w:t xml:space="preserve"> </w:t>
      </w:r>
      <w:r>
        <w:rPr>
          <w:b/>
        </w:rPr>
        <w:t>по обустройству всего бассейна реки Урал по методу Потапенко как первого пилотного проекта</w:t>
      </w:r>
      <w:r>
        <w:t>. Технологические и экономические условия позволяют выполнить необходимые работы в любом требуемом объёме.</w:t>
      </w:r>
    </w:p>
    <w:p w:rsidR="0095484D" w:rsidRDefault="0095484D" w:rsidP="0095484D">
      <w:r>
        <w:t>Скорейшее внедрение контурно-полосной организации территории в бассейне реки Урал даёт возможность восстановить естественный гидрологический режим поверхности и спасти Урал от исчезновения. На очереди составление и реализация таких проектов для других рек, например, Волги, Лены и других.</w:t>
      </w:r>
    </w:p>
    <w:p w:rsidR="0095484D" w:rsidRDefault="0095484D" w:rsidP="0095484D">
      <w:r>
        <w:t xml:space="preserve">Как показывает опыт Я.И. Потапенко, технические и другие практические условия для выполнения таких работ имеются, затраты по их осуществлению небольшие. В советских </w:t>
      </w:r>
      <w:proofErr w:type="gramStart"/>
      <w:r>
        <w:t>ценах</w:t>
      </w:r>
      <w:proofErr w:type="gramEnd"/>
      <w:r>
        <w:t xml:space="preserve"> это 30 копеек на обу</w:t>
      </w:r>
      <w:r w:rsidR="003D78EA">
        <w:t xml:space="preserve">стройство 1 гектара территории. </w:t>
      </w:r>
      <w:r>
        <w:t>Сметы приведены в книге. С</w:t>
      </w:r>
      <w:r w:rsidR="003D78EA">
        <w:t> </w:t>
      </w:r>
      <w:r>
        <w:t>учётом получаемых эффекто</w:t>
      </w:r>
      <w:r w:rsidR="003D78EA">
        <w:t xml:space="preserve">в эти затраты микроскопические. </w:t>
      </w:r>
      <w:r>
        <w:t>Но даже если бы затраты были бы колоссальными, обустройство нужно делать и в этом случае.</w:t>
      </w:r>
    </w:p>
    <w:p w:rsidR="0095484D" w:rsidRDefault="0095484D" w:rsidP="0095484D">
      <w:r>
        <w:t xml:space="preserve">Потому что </w:t>
      </w:r>
      <w:r>
        <w:rPr>
          <w:b/>
        </w:rPr>
        <w:t>восстановление гидрологического режима поверхности путём моделирования естественных природных процессов связано с возможностью дальнейшего существования нашей цивилизации, и это сегодня первоочередная задача планетарного масштаба. Для этого нужно объединить усилия всех административных структур и остановить пустыню.</w:t>
      </w:r>
    </w:p>
    <w:p w:rsidR="0095484D" w:rsidRDefault="0095484D" w:rsidP="001752FF">
      <w:r>
        <w:t>Открытие Я.И. Потапенко и его практическое воплощение даёт человечеству шанс прекратить дефицит пресной воды и открывает дополнительные возможности, о которых шла речь выше. Широкая практика подтвердила возможность моделирования естественного гидрологического режима поверхности и восстановления полноводности рек.</w:t>
      </w:r>
      <w:r w:rsidR="00EB5D60">
        <w:t xml:space="preserve"> </w:t>
      </w:r>
      <w:r>
        <w:t>Пора перейти к практическому воплощению метода, объединив все наши усилия и возможности.</w:t>
      </w:r>
    </w:p>
    <w:p w:rsidR="0095484D" w:rsidRDefault="0095484D" w:rsidP="001752FF">
      <w:pPr>
        <w:pStyle w:val="-"/>
      </w:pPr>
      <w:r>
        <w:t>Список литературы</w:t>
      </w:r>
    </w:p>
    <w:p w:rsidR="0095484D" w:rsidRPr="00442AD6" w:rsidRDefault="002323FC" w:rsidP="00442AD6">
      <w:pPr>
        <w:pStyle w:val="a5"/>
      </w:pPr>
      <w:r w:rsidRPr="00442AD6">
        <w:t>1.</w:t>
      </w:r>
      <w:r w:rsidRPr="00442AD6">
        <w:tab/>
      </w:r>
      <w:r w:rsidR="0095484D" w:rsidRPr="00442AD6">
        <w:t xml:space="preserve">«Возвращаем воду в реки! Восстановление гидрологического режима поверхности путём моделирования естественных природных процессов» / </w:t>
      </w:r>
      <w:r w:rsidR="00FE1F22" w:rsidRPr="00442AD6">
        <w:t>Ю.Н. Куражковский</w:t>
      </w:r>
      <w:r w:rsidR="0095484D" w:rsidRPr="00442AD6">
        <w:t xml:space="preserve">, </w:t>
      </w:r>
      <w:r w:rsidR="00FE1F22" w:rsidRPr="00442AD6">
        <w:t>Н.Ф. Лукин, Я.И. Потапенко,</w:t>
      </w:r>
      <w:r w:rsidR="0095484D" w:rsidRPr="00442AD6">
        <w:t xml:space="preserve"> отв.</w:t>
      </w:r>
      <w:r w:rsidR="00FE1F22" w:rsidRPr="00442AD6">
        <w:t xml:space="preserve"> </w:t>
      </w:r>
      <w:r w:rsidR="0095484D" w:rsidRPr="00442AD6">
        <w:t>ред. Р.В.</w:t>
      </w:r>
      <w:r w:rsidR="00FE1F22" w:rsidRPr="00442AD6">
        <w:t> </w:t>
      </w:r>
      <w:r w:rsidR="0095484D" w:rsidRPr="00442AD6">
        <w:t>Распопов. – Тюмень: Трезвая Тюмень, 2020. – 164 с.</w:t>
      </w:r>
    </w:p>
    <w:p w:rsidR="00442AD6" w:rsidRPr="00442AD6" w:rsidRDefault="002323FC" w:rsidP="00442AD6">
      <w:pPr>
        <w:pStyle w:val="a5"/>
      </w:pPr>
      <w:r w:rsidRPr="00442AD6">
        <w:t>2.</w:t>
      </w:r>
      <w:r w:rsidRPr="00442AD6">
        <w:tab/>
      </w:r>
      <w:r w:rsidR="00442AD6" w:rsidRPr="00442AD6">
        <w:t>Лукин Н.Ф. Поливать… воздухом / Н.Ф. Лукин // Звезда Востока. – 1987. – № 1. – С. 152-162.</w:t>
      </w:r>
    </w:p>
    <w:p w:rsidR="00442AD6" w:rsidRPr="00442AD6" w:rsidRDefault="002323FC" w:rsidP="00442AD6">
      <w:pPr>
        <w:pStyle w:val="a5"/>
      </w:pPr>
      <w:r w:rsidRPr="00442AD6">
        <w:t>3.</w:t>
      </w:r>
      <w:r w:rsidRPr="00442AD6">
        <w:tab/>
      </w:r>
      <w:r w:rsidR="0095484D" w:rsidRPr="00442AD6">
        <w:t>Чеботарев А.И.</w:t>
      </w:r>
      <w:r w:rsidR="00FE1F22" w:rsidRPr="00442AD6">
        <w:t xml:space="preserve"> </w:t>
      </w:r>
      <w:r w:rsidR="0095484D" w:rsidRPr="00442AD6">
        <w:t xml:space="preserve">Гидрологический словарь. </w:t>
      </w:r>
      <w:r w:rsidR="00FE1F22" w:rsidRPr="00442AD6">
        <w:t xml:space="preserve">– </w:t>
      </w:r>
      <w:r w:rsidR="0095484D" w:rsidRPr="00442AD6">
        <w:t xml:space="preserve">3-е изд. </w:t>
      </w:r>
      <w:r w:rsidR="00FE1F22" w:rsidRPr="00442AD6">
        <w:t xml:space="preserve">– </w:t>
      </w:r>
      <w:r w:rsidR="00442AD6" w:rsidRPr="00442AD6">
        <w:t>Л., 1978.</w:t>
      </w:r>
    </w:p>
    <w:p w:rsidR="0095484D" w:rsidRDefault="0095484D" w:rsidP="001752FF">
      <w:pPr>
        <w:pStyle w:val="aff4"/>
      </w:pPr>
      <w:r>
        <w:t>Сведения об авторе</w:t>
      </w:r>
    </w:p>
    <w:p w:rsidR="0095484D" w:rsidRPr="00442AD6" w:rsidRDefault="0095484D" w:rsidP="00442AD6">
      <w:pPr>
        <w:pStyle w:val="af3"/>
      </w:pPr>
      <w:r w:rsidRPr="00442AD6">
        <w:t>Севостьянова Людмила Ивановна, председатель общественного движения «Возвращаем воду в реки»</w:t>
      </w:r>
      <w:r w:rsidR="00442AD6">
        <w:t>,</w:t>
      </w:r>
      <w:r w:rsidRPr="00442AD6">
        <w:t xml:space="preserve"> </w:t>
      </w:r>
      <w:hyperlink r:id="rId59" w:history="1">
        <w:r w:rsidRPr="00442AD6">
          <w:rPr>
            <w:rStyle w:val="af"/>
            <w:color w:val="auto"/>
            <w:u w:val="none"/>
          </w:rPr>
          <w:t>voduvreki@yandex.ru</w:t>
        </w:r>
      </w:hyperlink>
      <w:r w:rsidRPr="00442AD6">
        <w:t xml:space="preserve">, </w:t>
      </w:r>
      <w:hyperlink r:id="rId60" w:history="1">
        <w:r w:rsidRPr="00442AD6">
          <w:rPr>
            <w:rStyle w:val="af"/>
            <w:color w:val="auto"/>
            <w:u w:val="none"/>
          </w:rPr>
          <w:t>https://vk.com/vodu_v_reki</w:t>
        </w:r>
      </w:hyperlink>
      <w:r w:rsidRPr="00442AD6">
        <w:t>, +7 919 847 5783.</w:t>
      </w:r>
    </w:p>
    <w:p w:rsidR="0095484D" w:rsidRDefault="0095484D" w:rsidP="001752FF">
      <w:pPr>
        <w:pStyle w:val="aff4"/>
        <w:rPr>
          <w:lang w:val="en-US"/>
        </w:rPr>
      </w:pPr>
      <w:r>
        <w:t>А</w:t>
      </w:r>
      <w:r>
        <w:rPr>
          <w:lang w:val="en-US"/>
        </w:rPr>
        <w:t>bout author</w:t>
      </w:r>
    </w:p>
    <w:p w:rsidR="0095484D" w:rsidRPr="00442AD6" w:rsidRDefault="0095484D" w:rsidP="00442AD6">
      <w:pPr>
        <w:pStyle w:val="af3"/>
        <w:rPr>
          <w:lang w:val="en-US"/>
        </w:rPr>
      </w:pPr>
      <w:r w:rsidRPr="00442AD6">
        <w:rPr>
          <w:lang w:val="en-US"/>
        </w:rPr>
        <w:t>Lyudmila Sevostyanova, chairman of the pu</w:t>
      </w:r>
      <w:r w:rsidR="00442AD6" w:rsidRPr="00442AD6">
        <w:rPr>
          <w:lang w:val="en-US"/>
        </w:rPr>
        <w:t xml:space="preserve">blic movement </w:t>
      </w:r>
      <w:r w:rsidR="00442AD6">
        <w:rPr>
          <w:lang w:val="en-US"/>
        </w:rPr>
        <w:t>“</w:t>
      </w:r>
      <w:r w:rsidRPr="00442AD6">
        <w:rPr>
          <w:lang w:val="en-US"/>
        </w:rPr>
        <w:t>Returning water to the rivers</w:t>
      </w:r>
      <w:r w:rsidR="00442AD6">
        <w:rPr>
          <w:lang w:val="en-US"/>
        </w:rPr>
        <w:t>”</w:t>
      </w:r>
      <w:r w:rsidRPr="00442AD6">
        <w:rPr>
          <w:lang w:val="en-US"/>
        </w:rPr>
        <w:t>, +7 919 847 5783.</w:t>
      </w:r>
    </w:p>
    <w:p w:rsidR="00555E7A" w:rsidRPr="00FB22CC" w:rsidRDefault="00555E7A" w:rsidP="00555E7A">
      <w:pPr>
        <w:pStyle w:val="af2"/>
      </w:pPr>
      <w:r>
        <w:t>УДК</w:t>
      </w:r>
      <w:r w:rsidRPr="00FB22CC">
        <w:t xml:space="preserve"> 556.5</w:t>
      </w:r>
    </w:p>
    <w:p w:rsidR="00555E7A" w:rsidRPr="00FB22CC" w:rsidRDefault="00555E7A" w:rsidP="00555E7A">
      <w:pPr>
        <w:pStyle w:val="af1"/>
      </w:pPr>
      <w:r>
        <w:t>Щавелев</w:t>
      </w:r>
      <w:r w:rsidRPr="00555E7A">
        <w:rPr>
          <w:lang w:val="en-US"/>
        </w:rPr>
        <w:t> </w:t>
      </w:r>
      <w:r>
        <w:t>А</w:t>
      </w:r>
      <w:r w:rsidRPr="00FB22CC">
        <w:t>.</w:t>
      </w:r>
      <w:r>
        <w:t>Н</w:t>
      </w:r>
      <w:r w:rsidRPr="00FB22CC">
        <w:t>.</w:t>
      </w:r>
    </w:p>
    <w:p w:rsidR="00555E7A" w:rsidRPr="00FB22CC" w:rsidRDefault="00555E7A" w:rsidP="00555E7A">
      <w:pPr>
        <w:pStyle w:val="af1"/>
      </w:pPr>
      <w:proofErr w:type="gramStart"/>
      <w:r>
        <w:rPr>
          <w:lang w:val="en-US"/>
        </w:rPr>
        <w:t>Shchavelev</w:t>
      </w:r>
      <w:r w:rsidRPr="00555E7A">
        <w:rPr>
          <w:lang w:val="en-US"/>
        </w:rPr>
        <w:t> </w:t>
      </w:r>
      <w:r>
        <w:t>А</w:t>
      </w:r>
      <w:r w:rsidRPr="00FB22CC">
        <w:t>.</w:t>
      </w:r>
      <w:r>
        <w:rPr>
          <w:lang w:val="en-US"/>
        </w:rPr>
        <w:t>N</w:t>
      </w:r>
      <w:r w:rsidRPr="00FB22CC">
        <w:t>.</w:t>
      </w:r>
      <w:proofErr w:type="gramEnd"/>
    </w:p>
    <w:p w:rsidR="00555E7A" w:rsidRPr="00BF755E" w:rsidRDefault="00555E7A" w:rsidP="00555E7A">
      <w:pPr>
        <w:pStyle w:val="1"/>
      </w:pPr>
      <w:bookmarkStart w:id="32" w:name="_Toc84443716"/>
      <w:r>
        <w:rPr>
          <w:i/>
          <w:color w:val="FFFFFF" w:themeColor="background1"/>
          <w:sz w:val="2"/>
          <w:szCs w:val="2"/>
        </w:rPr>
        <w:t>Щавелев </w:t>
      </w:r>
      <w:r w:rsidRPr="003C20B0">
        <w:rPr>
          <w:i/>
          <w:color w:val="FFFFFF" w:themeColor="background1"/>
          <w:sz w:val="2"/>
          <w:szCs w:val="2"/>
        </w:rPr>
        <w:t>А.Н.</w:t>
      </w:r>
      <w:r>
        <w:br/>
      </w:r>
      <w:r w:rsidRPr="00BF755E">
        <w:t>Малые реки Оренбуржья: современное состояние и экологические проблемы</w:t>
      </w:r>
      <w:bookmarkEnd w:id="32"/>
    </w:p>
    <w:p w:rsidR="00555E7A" w:rsidRPr="00601119" w:rsidRDefault="00555E7A" w:rsidP="00555E7A">
      <w:pPr>
        <w:pStyle w:val="13"/>
      </w:pPr>
      <w:r>
        <w:t>SMALL RIVERS OF ORENBURZHYE: THE CURRENT STATE AND ECOLOGICAL PROBLEMS</w:t>
      </w:r>
    </w:p>
    <w:p w:rsidR="00555E7A" w:rsidRDefault="00555E7A" w:rsidP="00555E7A">
      <w:pPr>
        <w:pStyle w:val="af0"/>
      </w:pPr>
      <w:r>
        <w:t>В статье приводится краткий анализ морфометрических и гидрологических особенностей малых рек в пределах Оренбургской области. Рассмотрены некоторые факторы антропогенной трансформации малых водосборов. Проанализированы возможные последствия приёмов реабилитации степных рек, которые способны усугубить экологическую ситуацию в пределах их бассейнов.</w:t>
      </w:r>
    </w:p>
    <w:p w:rsidR="00555E7A" w:rsidRDefault="00555E7A" w:rsidP="00555E7A">
      <w:pPr>
        <w:pStyle w:val="af0"/>
      </w:pPr>
      <w:r>
        <w:rPr>
          <w:b/>
        </w:rPr>
        <w:t>Ключевые слова</w:t>
      </w:r>
      <w:r>
        <w:t>: морфология речной сети, малый водосбор, пруды, лесомелиорация</w:t>
      </w:r>
    </w:p>
    <w:p w:rsidR="00555E7A" w:rsidRDefault="00555E7A" w:rsidP="00555E7A">
      <w:pPr>
        <w:pStyle w:val="af0"/>
        <w:rPr>
          <w:b/>
          <w:lang w:val="en-US"/>
        </w:rPr>
      </w:pPr>
      <w:r>
        <w:rPr>
          <w:lang w:val="en-US"/>
        </w:rPr>
        <w:t>A short analysis of morphometric and hydrological peculiarities of small rivers within Orenburgskaya oblast is considered in the paper. Several factors of anthropogenic transformation of small catchment areas are discussed. There are analyzed possible consequences of approaches to rehabilitate steppe rivers capable of exacerbating the ecological situation within their basins.</w:t>
      </w:r>
    </w:p>
    <w:p w:rsidR="00555E7A" w:rsidRPr="00601119" w:rsidRDefault="00555E7A" w:rsidP="00555E7A">
      <w:pPr>
        <w:pStyle w:val="af0"/>
        <w:rPr>
          <w:b/>
          <w:lang w:val="en-US"/>
        </w:rPr>
      </w:pPr>
      <w:r>
        <w:rPr>
          <w:b/>
          <w:lang w:val="en-US"/>
        </w:rPr>
        <w:t>Keywords</w:t>
      </w:r>
      <w:r>
        <w:rPr>
          <w:lang w:val="en-US"/>
        </w:rPr>
        <w:t>: morphology of a river network, small catchment area, ponds, forest reclamation.</w:t>
      </w:r>
    </w:p>
    <w:p w:rsidR="00555E7A" w:rsidRDefault="00555E7A" w:rsidP="00555E7A">
      <w:r>
        <w:t>Малые реки играют огромную роль в развитии ландшафта и преобразования территории. Обладая довольно сложной внутренней системой, малые реки выполняют функции накопления и перераспределения влаги, являясь связующим звеном в природных комплексах. Водный режим малых водотоков практически повсеместно нарушен, особенно на территориях, плотно освоенных и заселённых человеком. Наблюдается деградация русел рек, снижение биологического разнообразия в пределах водосбора, усиливается нагрузка на приречные долины. Особенно интенсивно данные процессы протекают на малых реках степной зоны. На территории Оренбургской области за последние десятилетия наблюдается не только сокращение плотности речной сети, но и общей обводненности. Так на протяжении двух последних лет уровень рек бассейна Урала продолжает снижаться. В 2019-2020 гг. были отмечены наименьшие показатели уровня воды за последние полвека [1, с.</w:t>
      </w:r>
      <w:r w:rsidR="003D78EA">
        <w:t xml:space="preserve"> </w:t>
      </w:r>
      <w:r>
        <w:t>93</w:t>
      </w:r>
      <w:r w:rsidR="003D78EA">
        <w:t>;</w:t>
      </w:r>
      <w:r>
        <w:t xml:space="preserve"> 2].</w:t>
      </w:r>
    </w:p>
    <w:p w:rsidR="00555E7A" w:rsidRDefault="00555E7A" w:rsidP="00555E7A">
      <w:r>
        <w:rPr>
          <w:shd w:val="clear" w:color="auto" w:fill="FFFFFF"/>
        </w:rPr>
        <w:t xml:space="preserve">Водность и режим стока малой реки целиком определяется ландшафтными особенностями её водосборной площади, и любые изменения в природных комплексах бассейна отражаются на состоянии реки. </w:t>
      </w:r>
      <w:r>
        <w:t>Водосбор, или бассейн реки, – это площадь, ограниченная водораздельной линией, сток с которой направляется в главную реку и её притоки. Процессы, происходящие на малом водосборе, быстро отражаются на состоянии реки, её стоке, химическом составе воды и т.д. Режим рек, их характер и прочие характеристики водотоков в конечном итоге оказывают влияние на общий гидрографический рисунок территориии. Оренбургская область характеризуется довольно значительной плотностью гидрографической сети – 2-4 км/км</w:t>
      </w:r>
      <w:proofErr w:type="gramStart"/>
      <w:r>
        <w:rPr>
          <w:vertAlign w:val="superscript"/>
        </w:rPr>
        <w:t>2</w:t>
      </w:r>
      <w:proofErr w:type="gramEnd"/>
      <w:r>
        <w:t>, за исключением южных и юго-восточных районов, где плотность не превышает 0,5 км/км</w:t>
      </w:r>
      <w:r>
        <w:rPr>
          <w:vertAlign w:val="superscript"/>
        </w:rPr>
        <w:t xml:space="preserve">2 </w:t>
      </w:r>
      <w:r>
        <w:t>[3, с.</w:t>
      </w:r>
      <w:r w:rsidR="003D78EA">
        <w:t xml:space="preserve"> </w:t>
      </w:r>
      <w:r>
        <w:t>51].</w:t>
      </w:r>
    </w:p>
    <w:p w:rsidR="00555E7A" w:rsidRDefault="00555E7A" w:rsidP="00555E7A">
      <w:r>
        <w:t>Рассмотрим морфологические особенности бассейнов малых рек области. Различают понятия русловой сети (все водотоки (реки, каналы, ручьи)) и речной сети (частный случай русловой, сеть всех рек). Эти понятия очень различаются, рассмотрение только одного из них крайне неверно, а в случае малых рек полностью исключает достоверность исследования.</w:t>
      </w:r>
    </w:p>
    <w:p w:rsidR="00555E7A" w:rsidRDefault="00555E7A" w:rsidP="00555E7A">
      <w:pPr>
        <w:autoSpaceDE w:val="0"/>
        <w:autoSpaceDN w:val="0"/>
        <w:adjustRightInd w:val="0"/>
        <w:rPr>
          <w:rFonts w:eastAsia="TimesNewRomanPSMT"/>
        </w:rPr>
      </w:pPr>
      <w:r>
        <w:t xml:space="preserve">Речная сеть по своей форме может быть трех основных видов: древовидной, прямоугольной, центростремительной (прочие разновидности речной сети могут быть рассмотрены как подтипы данных видов). При этом в каждой речной сети выделяют главную реку и притоки разных порядков (1, 2 и т.д., начиная от впадающего в главную реку). Реки Оренбуржья в подавляющем большинстве являются реками равнинного типа, протекающими в засушливом климате. </w:t>
      </w:r>
      <w:r>
        <w:rPr>
          <w:rFonts w:eastAsia="TimesNewRomanPSMT"/>
        </w:rPr>
        <w:t>Так, в бассейне р. Волги большинство водотоков имеют вытянутую форму водосбора с прямоугольным типом речной системы, а в бассейне р. Урал овальную с древовидной типом сети [3, с.</w:t>
      </w:r>
      <w:r w:rsidR="003D78EA">
        <w:rPr>
          <w:rFonts w:eastAsia="TimesNewRomanPSMT"/>
        </w:rPr>
        <w:t xml:space="preserve"> </w:t>
      </w:r>
      <w:r>
        <w:rPr>
          <w:rFonts w:eastAsia="TimesNewRomanPSMT"/>
        </w:rPr>
        <w:t>64].</w:t>
      </w:r>
      <w:r>
        <w:t xml:space="preserve"> В их морфологии чаще всего можно выделить только притоки 1-го порядки. Дальнейшее вычленение невозможно во многом потому, что притоки низшего порядка могут быть представлены временными пересыхающими водотоками (рис.</w:t>
      </w:r>
      <w:r w:rsidR="003D78EA">
        <w:t> </w:t>
      </w:r>
      <w:r>
        <w:t>1).</w:t>
      </w:r>
    </w:p>
    <w:p w:rsidR="00555E7A" w:rsidRDefault="00555E7A" w:rsidP="003D78EA">
      <w:pPr>
        <w:ind w:firstLine="0"/>
        <w:jc w:val="center"/>
        <w:rPr>
          <w:rFonts w:eastAsia="Arial"/>
        </w:rPr>
      </w:pPr>
      <w:r>
        <w:rPr>
          <w:noProof/>
        </w:rPr>
        <w:drawing>
          <wp:inline distT="0" distB="0" distL="0" distR="0" wp14:anchorId="5EF6A79F" wp14:editId="37896F58">
            <wp:extent cx="4795520" cy="3115310"/>
            <wp:effectExtent l="0" t="0" r="508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1" cstate="print">
                      <a:extLst>
                        <a:ext uri="{28A0092B-C50C-407E-A947-70E740481C1C}">
                          <a14:useLocalDpi xmlns:a14="http://schemas.microsoft.com/office/drawing/2010/main" val="0"/>
                        </a:ext>
                      </a:extLst>
                    </a:blip>
                    <a:srcRect l="21428" t="7045" r="7806" b="10683"/>
                    <a:stretch>
                      <a:fillRect/>
                    </a:stretch>
                  </pic:blipFill>
                  <pic:spPr bwMode="auto">
                    <a:xfrm>
                      <a:off x="0" y="0"/>
                      <a:ext cx="4795520" cy="3115310"/>
                    </a:xfrm>
                    <a:prstGeom prst="rect">
                      <a:avLst/>
                    </a:prstGeom>
                    <a:noFill/>
                    <a:ln>
                      <a:noFill/>
                    </a:ln>
                  </pic:spPr>
                </pic:pic>
              </a:graphicData>
            </a:graphic>
          </wp:inline>
        </w:drawing>
      </w:r>
    </w:p>
    <w:p w:rsidR="00555E7A" w:rsidRDefault="00555E7A" w:rsidP="003D78EA">
      <w:pPr>
        <w:ind w:firstLine="0"/>
        <w:jc w:val="center"/>
      </w:pPr>
      <w:r>
        <w:t>Рис</w:t>
      </w:r>
      <w:r w:rsidR="003D78EA">
        <w:t>унок</w:t>
      </w:r>
      <w:r>
        <w:t xml:space="preserve"> 1</w:t>
      </w:r>
      <w:r w:rsidR="003D78EA">
        <w:t xml:space="preserve"> –</w:t>
      </w:r>
      <w:r>
        <w:t xml:space="preserve"> Речная сеть в окрестностях г. Оренбурга.</w:t>
      </w:r>
      <w:r>
        <w:br/>
        <w:t>Преобладание притоков 1</w:t>
      </w:r>
      <w:r w:rsidR="00AE5E2C">
        <w:t>-го порядка</w:t>
      </w:r>
    </w:p>
    <w:p w:rsidR="00555E7A" w:rsidRDefault="00555E7A" w:rsidP="00555E7A"/>
    <w:p w:rsidR="00555E7A" w:rsidRDefault="00555E7A" w:rsidP="00555E7A">
      <w:r>
        <w:t>Истощение временных водотоков ускоряется антропогенной деятельностью. Большое количество плотин и запруд удерживают весенние талые воды и ускоряют истощение водотока (часто просто перекрывая его). Морфология рек нарушается с самых первых звеньев и приводит к деградации всей речной системы.</w:t>
      </w:r>
    </w:p>
    <w:p w:rsidR="00555E7A" w:rsidRDefault="00555E7A" w:rsidP="00555E7A">
      <w:pPr>
        <w:autoSpaceDE w:val="0"/>
        <w:autoSpaceDN w:val="0"/>
        <w:adjustRightInd w:val="0"/>
        <w:rPr>
          <w:rFonts w:eastAsia="TimesNewRomanPSMT"/>
        </w:rPr>
      </w:pPr>
      <w:r>
        <w:t xml:space="preserve">Засушливый климат области так или иначе заставляет прибегать к водозапасанию. Данные плотины обеспечивают жизнедеятельность огромного числа хозяйств. Однако сегодня пруды используются не как источник воды, а как объекты рыбного хозяйства. При этом большая часть прудов, учтённых в </w:t>
      </w:r>
      <w:r>
        <w:rPr>
          <w:rFonts w:eastAsia="TimesNewRomanPSMT"/>
        </w:rPr>
        <w:t>«Перечне водоёмов, подлежащих региональному государственному надзору в Оренбургской области»</w:t>
      </w:r>
      <w:r>
        <w:t xml:space="preserve"> [5], характеризуется изношенностью фондов гидротехнических сооружений области. Несмотря на малую площадь водного зеркала и небольшие объёмы, пруды, как накопители воды, оказывают существенное влияние на сток малых рек, обуславливая дополнительные потери на испарение.</w:t>
      </w:r>
    </w:p>
    <w:p w:rsidR="00555E7A" w:rsidRDefault="00555E7A" w:rsidP="00555E7A">
      <w:pPr>
        <w:rPr>
          <w:rFonts w:eastAsia="Arial"/>
        </w:rPr>
      </w:pPr>
      <w:r>
        <w:t>Вместе с тем существует еще целый ряд прямых, как регулирование стока, или косвенных антропогенных факторов, которые оказывают деструктивное воздействие на малые водосборы рек. Междуречные ландшафты могут быть практически полностью преобразованы сельскохозяйственной деятельностью. Так, распашка водоразделов, зяблевая распашка, агромелиоративные работы по снегозадержанию способствуют увеличению инфильтрации талых и дождевых вод, что приводит к снижению показателей стока со склонов водосборов. Практически все бассейны малых рек на территории Оренбургской области характеризуются высокой степенью распаханности (рис. 2).</w:t>
      </w:r>
    </w:p>
    <w:p w:rsidR="00555E7A" w:rsidRDefault="00555E7A" w:rsidP="003D78EA">
      <w:pPr>
        <w:ind w:firstLine="0"/>
        <w:jc w:val="center"/>
      </w:pPr>
      <w:r>
        <w:rPr>
          <w:noProof/>
        </w:rPr>
        <w:drawing>
          <wp:inline distT="0" distB="0" distL="0" distR="0" wp14:anchorId="2E814668" wp14:editId="3076C98A">
            <wp:extent cx="3657600" cy="28816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2" cstate="print">
                      <a:extLst>
                        <a:ext uri="{28A0092B-C50C-407E-A947-70E740481C1C}">
                          <a14:useLocalDpi xmlns:a14="http://schemas.microsoft.com/office/drawing/2010/main" val="0"/>
                        </a:ext>
                      </a:extLst>
                    </a:blip>
                    <a:srcRect l="21262" t="6784" r="7973" b="6490"/>
                    <a:stretch>
                      <a:fillRect/>
                    </a:stretch>
                  </pic:blipFill>
                  <pic:spPr bwMode="auto">
                    <a:xfrm>
                      <a:off x="0" y="0"/>
                      <a:ext cx="3657600" cy="2881630"/>
                    </a:xfrm>
                    <a:prstGeom prst="rect">
                      <a:avLst/>
                    </a:prstGeom>
                    <a:noFill/>
                    <a:ln>
                      <a:noFill/>
                    </a:ln>
                  </pic:spPr>
                </pic:pic>
              </a:graphicData>
            </a:graphic>
          </wp:inline>
        </w:drawing>
      </w:r>
    </w:p>
    <w:p w:rsidR="00555E7A" w:rsidRDefault="00555E7A" w:rsidP="003D78EA">
      <w:pPr>
        <w:ind w:firstLine="0"/>
        <w:jc w:val="center"/>
      </w:pPr>
      <w:r>
        <w:t>Рис</w:t>
      </w:r>
      <w:r w:rsidR="003D78EA">
        <w:t>унок</w:t>
      </w:r>
      <w:r>
        <w:t xml:space="preserve"> 2</w:t>
      </w:r>
      <w:r w:rsidR="003D78EA">
        <w:t xml:space="preserve"> –</w:t>
      </w:r>
      <w:r>
        <w:t xml:space="preserve"> Аграрное использование бассейнов притоков</w:t>
      </w:r>
      <w:r w:rsidR="003D78EA">
        <w:br/>
      </w:r>
      <w:r>
        <w:t>реки Самара</w:t>
      </w:r>
    </w:p>
    <w:p w:rsidR="00555E7A" w:rsidRDefault="00555E7A" w:rsidP="00555E7A">
      <w:pPr>
        <w:pStyle w:val="1d"/>
        <w:spacing w:line="240" w:lineRule="auto"/>
        <w:ind w:firstLine="709"/>
        <w:jc w:val="both"/>
        <w:rPr>
          <w:rFonts w:ascii="Times New Roman" w:hAnsi="Times New Roman" w:cs="Times New Roman"/>
          <w:sz w:val="30"/>
          <w:szCs w:val="30"/>
        </w:rPr>
      </w:pPr>
    </w:p>
    <w:p w:rsidR="00555E7A" w:rsidRDefault="00555E7A" w:rsidP="00555E7A">
      <w:pPr>
        <w:pStyle w:val="1d"/>
        <w:spacing w:line="240" w:lineRule="auto"/>
        <w:ind w:firstLine="709"/>
        <w:jc w:val="both"/>
        <w:rPr>
          <w:rFonts w:ascii="Times New Roman" w:hAnsi="Times New Roman" w:cs="Times New Roman"/>
          <w:sz w:val="30"/>
          <w:szCs w:val="30"/>
        </w:rPr>
      </w:pPr>
      <w:r>
        <w:rPr>
          <w:rFonts w:ascii="Times New Roman" w:hAnsi="Times New Roman" w:cs="Times New Roman"/>
          <w:sz w:val="30"/>
          <w:szCs w:val="30"/>
        </w:rPr>
        <w:t>В последние десятилетия разработаны многочисленные подходы и принципы рационального водопользования, механизмы оптимального поддержания баланса речной системы. Самые популярные из них - посадка лесополос, агромелиоративные работы на водоразделах и водосборах, расчистка русла и берегов. Считается, что данные методы являются обязательной программой “реабилитации рек”. В 2020 году в Оренбургской области активно проводили земляные работы по расчистке русел малых рек. Одним из примеров является р. Джарлы (Жарлы) Адамовского муниципального образования, русло которой было расчищено на протяжении 12,5 км [6]. Согласно официальному мнению, расчистка русла – это восстановление пропускной функции русла реки, утраченной под воздействием деятельности человека, и при проведении данных мероприятий имеется ряд положительных моментов. Под данной трактовкой подразумевается устранение причины паводков, расчистка родников и ускорение естественного восстановления реки.</w:t>
      </w:r>
    </w:p>
    <w:p w:rsidR="00555E7A" w:rsidRDefault="00555E7A" w:rsidP="00555E7A">
      <w:pPr>
        <w:pStyle w:val="1d"/>
        <w:spacing w:line="240" w:lineRule="auto"/>
        <w:ind w:firstLine="709"/>
        <w:jc w:val="both"/>
        <w:rPr>
          <w:rFonts w:ascii="Times New Roman" w:hAnsi="Times New Roman" w:cs="Times New Roman"/>
          <w:sz w:val="30"/>
          <w:szCs w:val="30"/>
        </w:rPr>
      </w:pPr>
      <w:r>
        <w:rPr>
          <w:rFonts w:ascii="Times New Roman" w:hAnsi="Times New Roman" w:cs="Times New Roman"/>
          <w:sz w:val="30"/>
          <w:szCs w:val="30"/>
        </w:rPr>
        <w:t>Однако не всегда при организации расчистки учитывается характер проводимых работ и общее обоснование их проведения. В конечном итоге производится грубая расчистка русла посредством применения тяжёлой строительной техники. Русло на несколько лет превращается в водопроводный канал, лишённый естественной экосистемы, а берега становятся практически безжизненными. Эффект от данных работ при этом сохраняется недостаточно долго, а соотношение затраченных усилий к конечному результату ставит под сомнение проведение данных работ даже при соблюдении всех технических требований.</w:t>
      </w:r>
    </w:p>
    <w:p w:rsidR="00555E7A" w:rsidRDefault="00555E7A" w:rsidP="00555E7A">
      <w:pPr>
        <w:pStyle w:val="1d"/>
        <w:spacing w:line="240" w:lineRule="auto"/>
        <w:ind w:firstLine="709"/>
        <w:jc w:val="both"/>
        <w:rPr>
          <w:rFonts w:ascii="Times New Roman" w:hAnsi="Times New Roman" w:cs="Times New Roman"/>
          <w:sz w:val="30"/>
          <w:szCs w:val="30"/>
        </w:rPr>
      </w:pPr>
      <w:r>
        <w:rPr>
          <w:rFonts w:ascii="Times New Roman" w:hAnsi="Times New Roman" w:cs="Times New Roman"/>
          <w:sz w:val="30"/>
          <w:szCs w:val="30"/>
        </w:rPr>
        <w:t>Общеизвестна значимая роль пойменных лесов в речных экосистемах. Там, где пойма обезлесена человеком, лесомелиоративные работы, связанные с восстановлением лесных насаждений, еще один эффективный механизм оздоровления реки. Лесозащитные полосы также высаживаются в пределах водосборной площади для уменьшения загрязнения реки, препятствованию эрозии и снегозадержания.</w:t>
      </w:r>
    </w:p>
    <w:p w:rsidR="00555E7A" w:rsidRDefault="00555E7A" w:rsidP="00555E7A">
      <w:pPr>
        <w:pStyle w:val="1d"/>
        <w:spacing w:line="240" w:lineRule="auto"/>
        <w:ind w:firstLine="709"/>
        <w:jc w:val="both"/>
        <w:rPr>
          <w:rFonts w:ascii="Times New Roman" w:hAnsi="Times New Roman" w:cs="Times New Roman"/>
          <w:sz w:val="30"/>
          <w:szCs w:val="30"/>
        </w:rPr>
      </w:pPr>
      <w:r>
        <w:rPr>
          <w:rFonts w:ascii="Times New Roman" w:hAnsi="Times New Roman" w:cs="Times New Roman"/>
          <w:sz w:val="30"/>
          <w:szCs w:val="30"/>
        </w:rPr>
        <w:t>Однако малые реки в степной зоне частично лишены древесно-кустарниковой растительности в пределах своих долин, что обусловлено природными факторами. Так, лесистость пойм уменьшается с северо-запада на юго-восток Оренбургской области, с 10 до 3 %, а в Светлинском районе показатель лесопокрытой площади равен 0,03 %. Кроме того, река Урал в нижнем течении также практически безлесна. Поэтому проведение лесомелиоративных работ, особенно в южном поясе области, в конечном итоге необходимо реке лишь для защиты от человека. Это своеобразная буферная зона для сдерживания возрастающего антропогенного воздействия.</w:t>
      </w:r>
    </w:p>
    <w:p w:rsidR="00555E7A" w:rsidRDefault="00555E7A" w:rsidP="00555E7A">
      <w:pPr>
        <w:pStyle w:val="1d"/>
        <w:spacing w:line="240" w:lineRule="auto"/>
        <w:ind w:firstLine="709"/>
        <w:jc w:val="both"/>
        <w:rPr>
          <w:rFonts w:ascii="Times New Roman" w:hAnsi="Times New Roman" w:cs="Times New Roman"/>
          <w:sz w:val="30"/>
          <w:szCs w:val="30"/>
        </w:rPr>
      </w:pPr>
      <w:r>
        <w:rPr>
          <w:rFonts w:ascii="Times New Roman" w:hAnsi="Times New Roman" w:cs="Times New Roman"/>
          <w:sz w:val="30"/>
          <w:szCs w:val="30"/>
        </w:rPr>
        <w:t>Таким образом, рассматривая роль малых водотоков в формировании водосборов крупнейших рек отдельно взятого региона, необходимо учитывать, что это очень хрупкие системы, способные разрушаться под воздействием естественных процессов зарастания.</w:t>
      </w:r>
    </w:p>
    <w:p w:rsidR="00EB5D60" w:rsidRDefault="00EB5D60">
      <w:pPr>
        <w:ind w:firstLine="0"/>
        <w:jc w:val="left"/>
        <w:rPr>
          <w:b/>
          <w:sz w:val="26"/>
          <w:szCs w:val="28"/>
        </w:rPr>
      </w:pPr>
      <w:r>
        <w:br w:type="page"/>
      </w:r>
    </w:p>
    <w:p w:rsidR="00555E7A" w:rsidRDefault="00555E7A" w:rsidP="00555E7A">
      <w:pPr>
        <w:pStyle w:val="-"/>
      </w:pPr>
      <w:r>
        <w:t>Список литературы</w:t>
      </w:r>
    </w:p>
    <w:p w:rsidR="00555E7A" w:rsidRPr="002323FC" w:rsidRDefault="00555E7A" w:rsidP="00555E7A">
      <w:pPr>
        <w:pStyle w:val="a5"/>
      </w:pPr>
      <w:r w:rsidRPr="002323FC">
        <w:t>1.</w:t>
      </w:r>
      <w:r w:rsidRPr="002323FC">
        <w:tab/>
        <w:t>Магрицкий Д.В. и др. Изменение стока в бассейне р. Урал / Д.В. Магрицкий, Е.М. Евстигнеев, Н.М. Юмина, П.А. Торопов, А.Ж. Кенжебаева, Г.С. Ермакова // Вестник Московского университета. - Серия 5. География. - 2018. № 1. - С. 90-101.</w:t>
      </w:r>
    </w:p>
    <w:p w:rsidR="00555E7A" w:rsidRPr="002323FC" w:rsidRDefault="00555E7A" w:rsidP="00555E7A">
      <w:pPr>
        <w:pStyle w:val="a5"/>
      </w:pPr>
      <w:r w:rsidRPr="002323FC">
        <w:t>2.</w:t>
      </w:r>
      <w:r w:rsidRPr="002323FC">
        <w:tab/>
        <w:t xml:space="preserve">Героева А.Н. Обмеление рек: что делать? / А.Н. Героева // Экология производства. - 2020. - № 11. </w:t>
      </w:r>
      <w:r w:rsidRPr="002323FC">
        <w:rPr>
          <w:rFonts w:eastAsia="TimesNewRomanPSMT"/>
        </w:rPr>
        <w:t xml:space="preserve">[Электронный ресурс] / </w:t>
      </w:r>
      <w:hyperlink r:id="rId63" w:history="1">
        <w:r w:rsidRPr="002323FC">
          <w:rPr>
            <w:rStyle w:val="af"/>
            <w:color w:val="auto"/>
            <w:u w:val="none"/>
          </w:rPr>
          <w:t>https://news.ecoindustry.ru/2020/11/obmelenie-rek-chto-delat/</w:t>
        </w:r>
      </w:hyperlink>
      <w:r w:rsidRPr="002323FC">
        <w:t xml:space="preserve"> (8.02.21)</w:t>
      </w:r>
    </w:p>
    <w:p w:rsidR="00555E7A" w:rsidRPr="002323FC" w:rsidRDefault="00555E7A" w:rsidP="00555E7A">
      <w:pPr>
        <w:pStyle w:val="a5"/>
      </w:pPr>
      <w:r w:rsidRPr="002323FC">
        <w:t>3.</w:t>
      </w:r>
      <w:r w:rsidRPr="002323FC">
        <w:tab/>
        <w:t>Сивохип Ж.Т. Малые реки как объект геоэкологических исследований в степных ландшафтах Оренбургской области / Ж.Т. Сивохип //Сборник научных статей. Электронное издание сетевого распр. Отв.ред Н.А. Иванищева. Оренбург. - 2017. С. 51-54</w:t>
      </w:r>
    </w:p>
    <w:p w:rsidR="00555E7A" w:rsidRPr="002323FC" w:rsidRDefault="00555E7A" w:rsidP="00555E7A">
      <w:pPr>
        <w:pStyle w:val="a5"/>
      </w:pPr>
      <w:r w:rsidRPr="002323FC">
        <w:t>4.</w:t>
      </w:r>
      <w:r w:rsidRPr="002323FC">
        <w:tab/>
        <w:t>Падалко А.Ю. Морфометрические особенности речных водосборов степной зоны Оренбуржья /А.Ю. Падалко // Вопросы степеведения. - № 10. -2013. - С. 62-65.</w:t>
      </w:r>
    </w:p>
    <w:p w:rsidR="00555E7A" w:rsidRPr="002323FC" w:rsidRDefault="00555E7A" w:rsidP="00555E7A">
      <w:pPr>
        <w:pStyle w:val="a5"/>
      </w:pPr>
      <w:r w:rsidRPr="002323FC">
        <w:t>5.</w:t>
      </w:r>
      <w:r w:rsidRPr="002323FC">
        <w:tab/>
      </w:r>
      <w:r w:rsidRPr="002323FC">
        <w:rPr>
          <w:rFonts w:eastAsia="TimesNewRomanPSMT"/>
        </w:rPr>
        <w:t>Постановление правительства Оренбургской области от 30.07.2008 № 300-п «Об утверждении перечней водных объектов, подлежащих региональному государственному контролю и надзору за использованием и охраной» (приложение) [Электронный ресурс] / Региональное законодательство. Режим доступа: http://www.regionz.ru/index.php?ds=818541 (15.09.2014).</w:t>
      </w:r>
    </w:p>
    <w:p w:rsidR="00555E7A" w:rsidRPr="002323FC" w:rsidRDefault="00555E7A" w:rsidP="00555E7A">
      <w:pPr>
        <w:pStyle w:val="a5"/>
      </w:pPr>
      <w:r w:rsidRPr="002323FC">
        <w:t>6.</w:t>
      </w:r>
      <w:r w:rsidRPr="002323FC">
        <w:tab/>
        <w:t xml:space="preserve">На территории района продолжаются работы по расчистке русла р. Джарлы / Сайт Муниципального образования Оренбургской области Адамовский район </w:t>
      </w:r>
      <w:r w:rsidRPr="002323FC">
        <w:rPr>
          <w:rFonts w:eastAsia="TimesNewRomanPSMT"/>
        </w:rPr>
        <w:t xml:space="preserve">[Электронный ресурс] / </w:t>
      </w:r>
      <w:hyperlink r:id="rId64" w:history="1">
        <w:r w:rsidRPr="002323FC">
          <w:rPr>
            <w:rStyle w:val="af"/>
            <w:color w:val="auto"/>
            <w:u w:val="none"/>
          </w:rPr>
          <w:t>http://mo-ad.orb.ru/news/view/45917</w:t>
        </w:r>
      </w:hyperlink>
      <w:r w:rsidRPr="002323FC">
        <w:rPr>
          <w:rStyle w:val="af"/>
          <w:color w:val="auto"/>
          <w:u w:val="none"/>
        </w:rPr>
        <w:t xml:space="preserve"> (10.02.21)</w:t>
      </w:r>
    </w:p>
    <w:p w:rsidR="00555E7A" w:rsidRDefault="00555E7A" w:rsidP="00555E7A">
      <w:pPr>
        <w:pStyle w:val="aff4"/>
      </w:pPr>
      <w:r>
        <w:t>Сведения об авторе</w:t>
      </w:r>
    </w:p>
    <w:p w:rsidR="00555E7A" w:rsidRDefault="00555E7A" w:rsidP="00555E7A">
      <w:pPr>
        <w:pStyle w:val="af3"/>
      </w:pPr>
      <w:r>
        <w:t xml:space="preserve">Щавелев Антон Николаевич, студент 4 курса направления 05.03.06 «Экология и природопользование», профиль «Экология», </w:t>
      </w:r>
      <w:r>
        <w:rPr>
          <w:rFonts w:eastAsia="Times New Roman"/>
        </w:rPr>
        <w:t xml:space="preserve">ФГБОУ ВО «Оренбургский государственный педагогический университет», </w:t>
      </w:r>
      <w:hyperlink r:id="rId65" w:history="1">
        <w:r>
          <w:rPr>
            <w:rStyle w:val="af"/>
            <w:rFonts w:eastAsia="Times New Roman"/>
            <w:i w:val="0"/>
            <w:color w:val="1155CC"/>
            <w:sz w:val="30"/>
            <w:lang w:val="en-US"/>
          </w:rPr>
          <w:t>ditmark</w:t>
        </w:r>
        <w:r>
          <w:rPr>
            <w:rStyle w:val="af"/>
            <w:rFonts w:eastAsia="Times New Roman"/>
            <w:i w:val="0"/>
            <w:color w:val="1155CC"/>
            <w:sz w:val="30"/>
          </w:rPr>
          <w:t>12</w:t>
        </w:r>
        <w:r>
          <w:rPr>
            <w:rStyle w:val="af"/>
            <w:rFonts w:eastAsia="Times New Roman"/>
            <w:i w:val="0"/>
            <w:color w:val="1155CC"/>
            <w:sz w:val="30"/>
            <w:lang w:val="en-US"/>
          </w:rPr>
          <w:t>rus</w:t>
        </w:r>
        <w:r>
          <w:rPr>
            <w:rStyle w:val="af"/>
            <w:rFonts w:eastAsia="Times New Roman"/>
            <w:i w:val="0"/>
            <w:color w:val="1155CC"/>
            <w:sz w:val="30"/>
          </w:rPr>
          <w:t>@</w:t>
        </w:r>
        <w:r>
          <w:rPr>
            <w:rStyle w:val="af"/>
            <w:rFonts w:eastAsia="Times New Roman"/>
            <w:i w:val="0"/>
            <w:color w:val="1155CC"/>
            <w:sz w:val="30"/>
            <w:lang w:val="en-US"/>
          </w:rPr>
          <w:t>gmail</w:t>
        </w:r>
        <w:r>
          <w:rPr>
            <w:rStyle w:val="af"/>
            <w:rFonts w:eastAsia="Times New Roman"/>
            <w:i w:val="0"/>
            <w:color w:val="1155CC"/>
            <w:sz w:val="30"/>
          </w:rPr>
          <w:t>.</w:t>
        </w:r>
        <w:r>
          <w:rPr>
            <w:rStyle w:val="af"/>
            <w:rFonts w:eastAsia="Times New Roman"/>
            <w:i w:val="0"/>
            <w:color w:val="1155CC"/>
            <w:sz w:val="30"/>
            <w:lang w:val="en-US"/>
          </w:rPr>
          <w:t>com</w:t>
        </w:r>
      </w:hyperlink>
      <w:r>
        <w:t>, 8 (922) 818 3250.</w:t>
      </w:r>
    </w:p>
    <w:p w:rsidR="00555E7A" w:rsidRPr="00FE04EA" w:rsidRDefault="00555E7A" w:rsidP="00555E7A">
      <w:pPr>
        <w:pStyle w:val="aff4"/>
        <w:rPr>
          <w:lang w:val="en-US"/>
        </w:rPr>
      </w:pPr>
      <w:r>
        <w:rPr>
          <w:lang w:val="en-US"/>
        </w:rPr>
        <w:t>About author</w:t>
      </w:r>
    </w:p>
    <w:p w:rsidR="00555E7A" w:rsidRDefault="00555E7A" w:rsidP="00555E7A">
      <w:pPr>
        <w:pStyle w:val="af3"/>
        <w:rPr>
          <w:lang w:val="en-US"/>
        </w:rPr>
      </w:pPr>
      <w:proofErr w:type="gramStart"/>
      <w:r>
        <w:rPr>
          <w:lang w:val="en-US"/>
        </w:rPr>
        <w:t xml:space="preserve">Shchavelev Anton Nikolaevich, the 4th year student of program 05.03.06 “Ecology and Nature Management”, “Ecology” profile, Orenburg State Pedagogical University, </w:t>
      </w:r>
      <w:hyperlink r:id="rId66" w:history="1">
        <w:r>
          <w:rPr>
            <w:rStyle w:val="af"/>
            <w:rFonts w:eastAsia="Times New Roman"/>
            <w:i w:val="0"/>
            <w:color w:val="1155CC"/>
            <w:sz w:val="30"/>
            <w:lang w:val="en-US"/>
          </w:rPr>
          <w:t>ditmark12rus@gmail.com</w:t>
        </w:r>
      </w:hyperlink>
      <w:r>
        <w:rPr>
          <w:lang w:val="en-US"/>
        </w:rPr>
        <w:t>, 8 (922) 818 3250.</w:t>
      </w:r>
      <w:proofErr w:type="gramEnd"/>
    </w:p>
    <w:p w:rsidR="001752FF" w:rsidRPr="001752FF" w:rsidRDefault="001752FF" w:rsidP="001752FF">
      <w:pPr>
        <w:pStyle w:val="af2"/>
        <w:rPr>
          <w:lang w:val="en-US"/>
        </w:rPr>
      </w:pPr>
      <w:r>
        <w:t>УДК</w:t>
      </w:r>
      <w:r w:rsidRPr="001752FF">
        <w:rPr>
          <w:lang w:val="en-US"/>
        </w:rPr>
        <w:t xml:space="preserve"> 349.6</w:t>
      </w:r>
    </w:p>
    <w:p w:rsidR="001752FF" w:rsidRPr="001752FF" w:rsidRDefault="001752FF" w:rsidP="001752FF">
      <w:pPr>
        <w:pStyle w:val="af1"/>
        <w:rPr>
          <w:b/>
          <w:lang w:val="en-US"/>
        </w:rPr>
      </w:pPr>
      <w:r>
        <w:t>Ивакин</w:t>
      </w:r>
      <w:r w:rsidRPr="001752FF">
        <w:rPr>
          <w:lang w:val="en-US"/>
        </w:rPr>
        <w:t> </w:t>
      </w:r>
      <w:r>
        <w:t>В</w:t>
      </w:r>
      <w:r w:rsidRPr="001752FF">
        <w:rPr>
          <w:lang w:val="en-US"/>
        </w:rPr>
        <w:t>.</w:t>
      </w:r>
      <w:r>
        <w:t>В</w:t>
      </w:r>
      <w:r w:rsidRPr="001752FF">
        <w:rPr>
          <w:lang w:val="en-US"/>
        </w:rPr>
        <w:t>.</w:t>
      </w:r>
    </w:p>
    <w:p w:rsidR="001752FF" w:rsidRPr="00F00BA9" w:rsidRDefault="001752FF" w:rsidP="001752FF">
      <w:pPr>
        <w:pStyle w:val="af1"/>
        <w:rPr>
          <w:lang w:val="en-US"/>
        </w:rPr>
      </w:pPr>
      <w:r>
        <w:rPr>
          <w:lang w:val="en-US"/>
        </w:rPr>
        <w:t>Ivakin</w:t>
      </w:r>
      <w:r w:rsidRPr="001752FF">
        <w:rPr>
          <w:lang w:val="en-US"/>
        </w:rPr>
        <w:t> </w:t>
      </w:r>
      <w:r>
        <w:rPr>
          <w:lang w:val="en-US"/>
        </w:rPr>
        <w:t>V</w:t>
      </w:r>
      <w:r w:rsidRPr="001752FF">
        <w:rPr>
          <w:lang w:val="en-US"/>
        </w:rPr>
        <w:t>.</w:t>
      </w:r>
      <w:r>
        <w:rPr>
          <w:lang w:val="en-US"/>
        </w:rPr>
        <w:t>I</w:t>
      </w:r>
      <w:r w:rsidRPr="001752FF">
        <w:rPr>
          <w:lang w:val="en-US"/>
        </w:rPr>
        <w:t>.</w:t>
      </w:r>
    </w:p>
    <w:p w:rsidR="001752FF" w:rsidRPr="001752FF" w:rsidRDefault="003B50D2" w:rsidP="001752FF">
      <w:pPr>
        <w:pStyle w:val="1"/>
      </w:pPr>
      <w:bookmarkStart w:id="33" w:name="_Toc84443717"/>
      <w:r>
        <w:rPr>
          <w:i/>
          <w:color w:val="FFFFFF" w:themeColor="background1"/>
          <w:sz w:val="2"/>
          <w:szCs w:val="2"/>
        </w:rPr>
        <w:t>Ивакин </w:t>
      </w:r>
      <w:r w:rsidR="003C20B0" w:rsidRPr="003C20B0">
        <w:rPr>
          <w:i/>
          <w:color w:val="FFFFFF" w:themeColor="background1"/>
          <w:sz w:val="2"/>
          <w:szCs w:val="2"/>
        </w:rPr>
        <w:t>В.В.</w:t>
      </w:r>
      <w:r w:rsidR="003C20B0">
        <w:br/>
      </w:r>
      <w:r w:rsidR="001752FF">
        <w:t>Речное</w:t>
      </w:r>
      <w:r w:rsidR="001752FF" w:rsidRPr="001752FF">
        <w:t xml:space="preserve"> </w:t>
      </w:r>
      <w:r w:rsidR="001752FF">
        <w:t>право</w:t>
      </w:r>
      <w:r w:rsidR="001752FF" w:rsidRPr="001752FF">
        <w:t xml:space="preserve"> </w:t>
      </w:r>
      <w:r w:rsidR="001752FF">
        <w:t>как</w:t>
      </w:r>
      <w:r w:rsidR="001752FF" w:rsidRPr="001752FF">
        <w:t xml:space="preserve"> </w:t>
      </w:r>
      <w:r w:rsidR="001752FF">
        <w:t>самостоятельная</w:t>
      </w:r>
      <w:r w:rsidR="001752FF" w:rsidRPr="001752FF">
        <w:t xml:space="preserve"> </w:t>
      </w:r>
      <w:r w:rsidR="001752FF">
        <w:t>отрасль</w:t>
      </w:r>
      <w:r w:rsidR="001752FF" w:rsidRPr="001752FF">
        <w:t xml:space="preserve"> </w:t>
      </w:r>
      <w:r w:rsidR="001752FF">
        <w:t>юриспруденции</w:t>
      </w:r>
      <w:bookmarkEnd w:id="33"/>
    </w:p>
    <w:p w:rsidR="001752FF" w:rsidRPr="001752FF" w:rsidRDefault="001752FF" w:rsidP="001752FF">
      <w:pPr>
        <w:pStyle w:val="13"/>
      </w:pPr>
      <w:r>
        <w:t>River law as an independent branch of jurisprudence</w:t>
      </w:r>
    </w:p>
    <w:p w:rsidR="001752FF" w:rsidRDefault="001752FF" w:rsidP="001752FF">
      <w:pPr>
        <w:pStyle w:val="af0"/>
      </w:pPr>
      <w:r>
        <w:t>В данной работе на основе анализа действующих норм права, регулирующих отношения в области использования и охраны таких водных объектов, как реки, а также других документов и научных исследований ставится вопрос о становлении, преподавании и развитии речного права. Для названной отрасли характерен свой предмет, свои методы регулирования, своя особая структура и свои правовые категории. Законодательство, связанное с охраной рек от загрязнения, засорения и истощения, имеет давнюю историю не только в стране, но и в мире.</w:t>
      </w:r>
    </w:p>
    <w:p w:rsidR="001752FF" w:rsidRDefault="001752FF" w:rsidP="001752FF">
      <w:pPr>
        <w:pStyle w:val="af0"/>
        <w:rPr>
          <w:b/>
        </w:rPr>
      </w:pPr>
      <w:r>
        <w:rPr>
          <w:b/>
        </w:rPr>
        <w:t xml:space="preserve">Ключевые слова: </w:t>
      </w:r>
      <w:r>
        <w:t>речное право, отрасль, водное право, предмет, речное законодательство.</w:t>
      </w:r>
    </w:p>
    <w:p w:rsidR="001752FF" w:rsidRDefault="001752FF" w:rsidP="001752FF">
      <w:pPr>
        <w:pStyle w:val="af0"/>
        <w:rPr>
          <w:lang w:val="en-US"/>
        </w:rPr>
      </w:pPr>
      <w:r>
        <w:rPr>
          <w:lang w:val="en-US"/>
        </w:rPr>
        <w:t xml:space="preserve">In this paper, based on the analysis of the </w:t>
      </w:r>
      <w:r>
        <w:rPr>
          <w:sz w:val="28"/>
          <w:szCs w:val="28"/>
          <w:lang w:val="en-US"/>
        </w:rPr>
        <w:t>existing</w:t>
      </w:r>
      <w:r>
        <w:rPr>
          <w:lang w:val="en-US"/>
        </w:rPr>
        <w:t xml:space="preserve"> legal norms </w:t>
      </w:r>
      <w:r>
        <w:rPr>
          <w:sz w:val="28"/>
          <w:szCs w:val="28"/>
          <w:lang w:val="en-US"/>
        </w:rPr>
        <w:t>regulating</w:t>
      </w:r>
      <w:r>
        <w:rPr>
          <w:lang w:val="en-US"/>
        </w:rPr>
        <w:t xml:space="preserve"> relations in the field of use and protection of water bodies such as rivers, as well as other documents and </w:t>
      </w:r>
      <w:r>
        <w:rPr>
          <w:sz w:val="28"/>
          <w:szCs w:val="28"/>
          <w:lang w:val="en-US"/>
        </w:rPr>
        <w:t>scientific research</w:t>
      </w:r>
      <w:r>
        <w:rPr>
          <w:lang w:val="en-US"/>
        </w:rPr>
        <w:t xml:space="preserve">, the </w:t>
      </w:r>
      <w:r>
        <w:rPr>
          <w:sz w:val="28"/>
          <w:szCs w:val="28"/>
          <w:lang w:val="en-US"/>
        </w:rPr>
        <w:t>question</w:t>
      </w:r>
      <w:r>
        <w:rPr>
          <w:lang w:val="en-US"/>
        </w:rPr>
        <w:t xml:space="preserve"> of the </w:t>
      </w:r>
      <w:r>
        <w:rPr>
          <w:sz w:val="28"/>
          <w:szCs w:val="28"/>
          <w:lang w:val="en-US"/>
        </w:rPr>
        <w:t>formation, teaching and development</w:t>
      </w:r>
      <w:r>
        <w:rPr>
          <w:lang w:val="en-US"/>
        </w:rPr>
        <w:t xml:space="preserve"> of </w:t>
      </w:r>
      <w:r>
        <w:rPr>
          <w:sz w:val="28"/>
          <w:szCs w:val="28"/>
          <w:lang w:val="en-US"/>
        </w:rPr>
        <w:t>river law</w:t>
      </w:r>
      <w:r>
        <w:rPr>
          <w:lang w:val="en-US"/>
        </w:rPr>
        <w:t xml:space="preserve"> is </w:t>
      </w:r>
      <w:r>
        <w:rPr>
          <w:sz w:val="28"/>
          <w:szCs w:val="28"/>
          <w:lang w:val="en-US"/>
        </w:rPr>
        <w:t>raised. This industry is characterized by its own subject, its own methods of regulation, its own special structure and its own legal categories. Legislation related</w:t>
      </w:r>
      <w:r>
        <w:rPr>
          <w:lang w:val="en-US"/>
        </w:rPr>
        <w:t xml:space="preserve"> to the protection of </w:t>
      </w:r>
      <w:r>
        <w:rPr>
          <w:sz w:val="28"/>
          <w:szCs w:val="28"/>
          <w:lang w:val="en-US"/>
        </w:rPr>
        <w:t>rivers</w:t>
      </w:r>
      <w:r>
        <w:rPr>
          <w:lang w:val="en-US"/>
        </w:rPr>
        <w:t xml:space="preserve"> from pollution, </w:t>
      </w:r>
      <w:r>
        <w:rPr>
          <w:sz w:val="28"/>
          <w:szCs w:val="28"/>
          <w:lang w:val="en-US"/>
        </w:rPr>
        <w:t>clogging</w:t>
      </w:r>
      <w:r>
        <w:rPr>
          <w:lang w:val="en-US"/>
        </w:rPr>
        <w:t xml:space="preserve"> and depletion</w:t>
      </w:r>
      <w:r>
        <w:rPr>
          <w:sz w:val="28"/>
          <w:szCs w:val="28"/>
          <w:lang w:val="en-US"/>
        </w:rPr>
        <w:t xml:space="preserve"> has a long history not only in the country, but also in the world</w:t>
      </w:r>
      <w:r>
        <w:rPr>
          <w:lang w:val="en-US"/>
        </w:rPr>
        <w:t>.</w:t>
      </w:r>
    </w:p>
    <w:p w:rsidR="001752FF" w:rsidRPr="001752FF" w:rsidRDefault="001752FF" w:rsidP="001752FF">
      <w:pPr>
        <w:pStyle w:val="af0"/>
        <w:rPr>
          <w:lang w:val="en-US"/>
        </w:rPr>
      </w:pPr>
      <w:r>
        <w:rPr>
          <w:b/>
          <w:sz w:val="28"/>
          <w:szCs w:val="28"/>
          <w:lang w:val="en-US"/>
        </w:rPr>
        <w:t>Keywords:</w:t>
      </w:r>
      <w:r>
        <w:rPr>
          <w:sz w:val="28"/>
          <w:szCs w:val="28"/>
          <w:lang w:val="en-US"/>
        </w:rPr>
        <w:t xml:space="preserve"> river law, industry,</w:t>
      </w:r>
      <w:r>
        <w:rPr>
          <w:b/>
          <w:lang w:val="en-US"/>
        </w:rPr>
        <w:t xml:space="preserve"> </w:t>
      </w:r>
      <w:r>
        <w:rPr>
          <w:lang w:val="en-US"/>
        </w:rPr>
        <w:t xml:space="preserve">water law, </w:t>
      </w:r>
      <w:r>
        <w:rPr>
          <w:sz w:val="28"/>
          <w:szCs w:val="28"/>
          <w:lang w:val="en-US"/>
        </w:rPr>
        <w:t>the subject of theory and practice</w:t>
      </w:r>
      <w:r>
        <w:rPr>
          <w:lang w:val="en-US"/>
        </w:rPr>
        <w:t>.</w:t>
      </w:r>
    </w:p>
    <w:p w:rsidR="001752FF" w:rsidRDefault="001752FF" w:rsidP="001752FF">
      <w:pPr>
        <w:tabs>
          <w:tab w:val="left" w:pos="3828"/>
        </w:tabs>
      </w:pPr>
      <w:r>
        <w:t>В настоящее время в Российской Федерации сложилась определенная правовая система. В неё входят различные отрасли права. Среди них уголовное право, гражданское, административное и другие. К ним отнесены также так называемые комплексные отрасли права. Среди них особое место занимает право охраны природной среды или экологическое право. В свою очередь названная отрасль состоит их таких институтов, как лесное право, фаунистическое право, горное право и т.д.</w:t>
      </w:r>
    </w:p>
    <w:p w:rsidR="001752FF" w:rsidRDefault="001752FF" w:rsidP="001752FF">
      <w:pPr>
        <w:tabs>
          <w:tab w:val="left" w:pos="3828"/>
        </w:tabs>
      </w:pPr>
      <w:r>
        <w:t>Важное место в этой системе занимает водное право. Причём в структуре последнего также можно вести речь о таких институтах, как морское и речное право, что вполне актуально. Выражение этой позиции можно найти в основном юридическом источнике нашей страны. Так, Конституция РФ, действующая уже почти тридцать лет, содержит немало норм, направленных на охрану природной среды. На её основе принимаются законы, которые более детально прописывают юридическую защиту того или иного объекта природы. Не являются исключением и водные ресурсы, и водные объекты. Непосредственную защиту таких объектов осуществляет Водный кодекс РФ. Этот кодифицированный акт, закон принят в 2006 году. Огромное внимание в нем уделено таким водным объектам, как реки.</w:t>
      </w:r>
    </w:p>
    <w:p w:rsidR="001752FF" w:rsidRDefault="001752FF" w:rsidP="001752FF">
      <w:pPr>
        <w:tabs>
          <w:tab w:val="left" w:pos="3828"/>
        </w:tabs>
      </w:pPr>
      <w:r>
        <w:t>В то же время на практике встречаются отдельные моменты, которые не способствуют эффективной охране речной системы России. В связи с чем и следует говорить о становлении и развитии такой отрасли юриспруденции, такого института, как речное право. Данное явление представляет собой как раз новизну нашего подхода. Дело в том, что если, например, обратиться к соответствующему реестру или своду, который фиксирует все водные ресурсы и является системой государственного учёта в данной сфере, то в нём видны определённые пробелы. Немало изъянов содержат к тому же и другие источники.</w:t>
      </w:r>
    </w:p>
    <w:p w:rsidR="001752FF" w:rsidRDefault="001752FF" w:rsidP="001752FF">
      <w:pPr>
        <w:tabs>
          <w:tab w:val="left" w:pos="3828"/>
        </w:tabs>
      </w:pPr>
      <w:r>
        <w:t>В качестве примера возьмем протекающую в Ямало-Ненецком автономном округе реку Сеяха. Последняя даже не внесена в водный реестр. Хотя этот свод документированной информации является государственным, и в нем должны учитываться все водные объекты. К последним также относятся ключи, родники, пруды и иные. Нет там, например, и реки Вадаяхи, протекающей в том же субъекте Федерации. Хотя сведения о реке Ер-Хадыта, находящейся там же, в этом реестре имеются, многое описано. В частности, какой это тип водного объекта, его местоположение, длина, водосборная площадь и другие необходимые сведения. В то же время соответствующей информации о реках Сеяха и Вадаяхи в государственном водном реестре не найдено.</w:t>
      </w:r>
    </w:p>
    <w:p w:rsidR="001752FF" w:rsidRDefault="001752FF" w:rsidP="001752FF">
      <w:pPr>
        <w:tabs>
          <w:tab w:val="left" w:pos="3828"/>
        </w:tabs>
      </w:pPr>
      <w:r>
        <w:t>Кто в связи с эти должен нести ответственность и какую? Сведения для указанного реестра предоставляют различные структуры, различные органы власти. Среди них назовем некоторые. Это Минсельхоз России, Росгидромет, Росприродонадзор, Роснедра и другие. Например, те же Ространснадзор и Росрыболовство. Сведения для государственного водного реестра обязаны предоставлять также органы власти субъектов Федерации и органы местного самоуправления.</w:t>
      </w:r>
    </w:p>
    <w:p w:rsidR="001752FF" w:rsidRDefault="001752FF" w:rsidP="001752FF">
      <w:pPr>
        <w:tabs>
          <w:tab w:val="left" w:pos="3828"/>
        </w:tabs>
      </w:pPr>
      <w:r>
        <w:t>Если сведения о какой-либо реке или ином водном объекте в цитируемом документе, т.е. в Государственном водном реестре, отсутствуют, то о какой защите с точки зрения права, правового режима, юридической защиты может идти речь в отношении данного водного объекта? Такого водного объекта как будто и не существует.</w:t>
      </w:r>
    </w:p>
    <w:p w:rsidR="001752FF" w:rsidRDefault="001752FF" w:rsidP="001752FF">
      <w:pPr>
        <w:tabs>
          <w:tab w:val="left" w:pos="3828"/>
        </w:tabs>
      </w:pPr>
      <w:r>
        <w:t>При этом представляется также интересным вопрос о том, какая в этом случае должна быть ответственность. Если административная, установленная КоАП РФ, то кто должен быть в данном примере субъектом такой ответственности: должностное или юридическое лицо. Сейчас сказать затруднительно, потому что в названном кодифицированном акте не установлены санкции за данное деяние. Ст. 8.5, например, которая называется «Сокрытие или искажение экологической информации», в рассматриваемом примере не применима, поскольку в ней идёт речь в том числе об искажении сведений о состоянии водных объектов лицами, обязанными сообщать такую информацию.</w:t>
      </w:r>
    </w:p>
    <w:p w:rsidR="001752FF" w:rsidRDefault="001752FF" w:rsidP="001752FF">
      <w:pPr>
        <w:tabs>
          <w:tab w:val="left" w:pos="3828"/>
        </w:tabs>
      </w:pPr>
      <w:r>
        <w:t>В то же время в цитируемом кодексе имеются и другие статьи, направленные на защиту водных объектов, включая реки. Здесь можно назвать, в частности, ст. 8.13, 8.14, 8.15 и даже 8.16, но все они содержат иные составы правонарушений. Не прописаны наказания за указанные действия и в проекте КоАП РФ 2020-2021 гг. В связи с этим сейчас необходимо внести в этот проект статью, устанавливающую санкции за непостановку на учёт в государственный водный реестр рек или других водных объектов. А также и обратное – ответственность за неисключение из этого реестра тех водных объектов, которых более не существует. Или в данном случае должна наступать уголовная ответственность? Но за указанные бездействия или деяния наказаний в УК РФ не установлено. Словом, здесь необходимо определиться с видом юридической ответственности, где также необходимо применение и дисциплинарных наказаний в виде выговора, предупреждения и т.д.</w:t>
      </w:r>
    </w:p>
    <w:p w:rsidR="001752FF" w:rsidRDefault="001752FF" w:rsidP="001752FF">
      <w:pPr>
        <w:tabs>
          <w:tab w:val="left" w:pos="3828"/>
        </w:tabs>
      </w:pPr>
      <w:r>
        <w:t>В связи с этим на обозначенный пробел в государственном водном реестре необходимо в первую очередь обратить внимание Федеральному агентству водных ресурсов Минприроды России. Поскольку полагаем, что, возможно, на территории страны есть и другие водные объекты, в том числе и реки, которые не внесены в водный реестр. С другой стороны, в реестре могут числиться и такие водные объекты, водотоки, которых уже давно нет в природе.</w:t>
      </w:r>
    </w:p>
    <w:p w:rsidR="001752FF" w:rsidRDefault="001752FF" w:rsidP="001752FF">
      <w:pPr>
        <w:tabs>
          <w:tab w:val="left" w:pos="3828"/>
        </w:tabs>
      </w:pPr>
      <w:r>
        <w:t>Из указанных примеров видно, что таких изъянов в документах, причём имеющих статус федеральных, могло бы и не существовать. Но только в случае полного функционирования и официального признания такого института юриспруденции, как речное право.</w:t>
      </w:r>
    </w:p>
    <w:p w:rsidR="001752FF" w:rsidRDefault="001752FF" w:rsidP="001752FF">
      <w:pPr>
        <w:tabs>
          <w:tab w:val="left" w:pos="3828"/>
        </w:tabs>
      </w:pPr>
      <w:r>
        <w:t>Однако следует рассматривать данный институт не только в качестве подотрасли транспортного права, но и в качестве отрасли, регулирующей отношения в области охраны природной среды. Причём, как представляется, данный институт имеет свой предмет регулирования в области экологии, т.е. речную систему, реки, свои методы, свою структуру. То есть имеет все те признаки, которые характерны для других отраслей права. И, конечно, необходимо сказать про юридическую ответственность за загрязнение, засорение и истощение рек. Нормы, направленные на защиту данных объектов природы, существуют как в Уголовном кодексе РФ, так и Кодексе РФ об административных правонарушениях, о чём нами говорилось выше. Более того, такие нормы, в частности административного характера, имеются и в кодексах (законах) об административной ответственности, принимаемых в субъектах Российской Федерации.</w:t>
      </w:r>
    </w:p>
    <w:p w:rsidR="001752FF" w:rsidRDefault="001752FF" w:rsidP="001752FF">
      <w:pPr>
        <w:tabs>
          <w:tab w:val="left" w:pos="3828"/>
        </w:tabs>
      </w:pPr>
      <w:r>
        <w:t>Но пробелы, относящиеся к речному праву как категории, функционирующей в области экологии, характерны не только для законодательства. Налицо такие изъяны и в теории юриспруденции. Однако для всестороннего и эффективного регулирования данных общественных отношений следует серьёзно заниматься проблемами правовой охраны рек, речной системы.</w:t>
      </w:r>
    </w:p>
    <w:p w:rsidR="001752FF" w:rsidRDefault="001752FF" w:rsidP="001752FF">
      <w:pPr>
        <w:tabs>
          <w:tab w:val="left" w:pos="3828"/>
        </w:tabs>
      </w:pPr>
      <w:r>
        <w:t>В связи с этим нами проанализирована научная литература, автором которой является видный специалист по водному праву, профессор Д.О. Сиваков, в своё время выпускник Московской государственной академии водного транспорта, в настоящее время ведущий научный сотрудник отдела экологического и аграрного законодательства Института законодательства и сравнительного правоведения при Правительстве Российской Федерации. И надо отметить, что работ, посвящённых непосредственно речному праву, в библиографии учёного не так уж и много. В то же время они есть, причём эти труды основательные, хотя по объёму, может, и небольшие [1, с. 78-81; 2, с. 75-77]. Но из почти 300 исследований талантливейшего представителя юридической науки непосредственно речному праву посвящены чуть более десятка.</w:t>
      </w:r>
    </w:p>
    <w:p w:rsidR="001752FF" w:rsidRDefault="001752FF" w:rsidP="001752FF">
      <w:pPr>
        <w:tabs>
          <w:tab w:val="left" w:pos="3828"/>
        </w:tabs>
      </w:pPr>
      <w:r>
        <w:t>Конечно, непосредственно в упомянутом федеральном кодифицированном акте, регулирующем водные отношения, а именно ВК РФ, неоднократно встречается термин «река». В качестве примера здесь можно привести п.2 ч. 2 ст.5, п.2 ч.4 названной статьи, ч.6 ст.6, ч.5 ст. 8, ч. 2 ст. 9, ч.2 ст. 32, ч.1,3-5,10 ст.65 и другие нормы. Но полагаем, что необходимо шире использовать этот термин, это понятие, эту категорию в названном источнике, поскольку реки нуждаются в не меньшей правовой охране, чем другие водные объекты. Те же болота, озера и моря. В то же время большинством специалистов признаётся, например, морское право. А о речном праве сказать этого нельзя.</w:t>
      </w:r>
    </w:p>
    <w:p w:rsidR="001752FF" w:rsidRDefault="001752FF" w:rsidP="001752FF">
      <w:pPr>
        <w:tabs>
          <w:tab w:val="left" w:pos="3828"/>
        </w:tabs>
      </w:pPr>
      <w:r>
        <w:t>Кроме того, необходимо заметить, что учебные пособия по речному праву издавались в нашей стране ещё практически восемьдесят лет назад. Так, например, в 1947 году, то есть сразу после войны, осознавая актуальность сохранения и защиты рек, издают книгу по речному праву. Автором её является М.Е. Ходунов. Причём это было уже третье издание. Хотя по объёму фолиант небольшой. Всего 147 страниц [3]. Издана она была в Москве в издательстве и под эгидой Министерства речного флота СССР. Аннотация издания очень интересна. Так, в ней отмечается, что в книге описаны система управления внутренним судоходством, полномочия капитана судна, права экипажа, другие вопросы. Словом, хотя данный учебник был адресован узкому кругу специалистов по судовождению, в нём, тем не менее, так или иначе затрагивались вопросы правовой охраны речной системы страны с точки зрения экологического права.</w:t>
      </w:r>
    </w:p>
    <w:p w:rsidR="001752FF" w:rsidRDefault="001752FF" w:rsidP="001752FF">
      <w:pPr>
        <w:tabs>
          <w:tab w:val="left" w:pos="3828"/>
        </w:tabs>
      </w:pPr>
      <w:r>
        <w:t>Заметим, что названный специалист, М.Е. Ходунов, в своё время блестяще закончил юридический факультет Санкт-Петербургского университета и являлся, кроме вышеназванных, также автором большого количества иных научных сочинений.</w:t>
      </w:r>
    </w:p>
    <w:p w:rsidR="001752FF" w:rsidRDefault="001752FF" w:rsidP="001752FF">
      <w:pPr>
        <w:tabs>
          <w:tab w:val="left" w:pos="3828"/>
        </w:tabs>
      </w:pPr>
      <w:r>
        <w:t>Кстати, Михаилом Евграфовичем еще ранее, в 1945 году была издана другая фундаментальная книга, причём значительно более обширная (223 страницы). В ней освещались вопросы внутренневодного права. Учебник был напечатан также в Москве в Речиздате [4]. Можно назвать и другие подобные издания, причём более новые. Так, в 2004 году свет увидел книгу С.А. Гуреева и И.Н. Тарасова. Она называлась «Международное речное право» [5]. В ней, в частности в первой главе, давалось понятие этой категории. Раскрывались правовые источники данного курса. Были рассмотрены соответствующие принципы. В главе второй речь шла о международно-правовом режиме речного судоходства. Раскрывалось его становление, история формирования, соответствующий режим, который установлен в различных странах мирах и на континентах. В третьем разделе издания были затронуты вопросы ирригации, рыболовства, строительства плотин, дамб, каналов, гидростанций и других гидротехнических сооружений. Другие главы были посвящены иным аспектам использования и охраны рек, в том числе трансграничного воздействия.</w:t>
      </w:r>
    </w:p>
    <w:p w:rsidR="001752FF" w:rsidRDefault="001752FF" w:rsidP="001752FF">
      <w:pPr>
        <w:tabs>
          <w:tab w:val="left" w:pos="3828"/>
        </w:tabs>
      </w:pPr>
      <w:r>
        <w:t>На основании вышеизложенного следует сказать, что правовой режим использования и охраны таких водных объектов, как реки, нуждается в совершенствовании. Для этого можно выбрать разные пути. Например, следует прислушиваться к мнению теоретиков, специалистов, исследующих те или иные проблемы водного и речного права.</w:t>
      </w:r>
    </w:p>
    <w:p w:rsidR="001752FF" w:rsidRDefault="001752FF" w:rsidP="001752FF">
      <w:pPr>
        <w:tabs>
          <w:tab w:val="left" w:pos="3828"/>
        </w:tabs>
      </w:pPr>
      <w:r>
        <w:t>В связи с чем хотелось бы отметить, что настала необходимость издания и выпуска в России такого печатного журнала, как «Водное право», где постоянно бы ставились вопросы, в том числе об исследуемой нами теме – правовые проблемы охраны речной системы РФ. Такого издания в стране никогда не было. Полагаем, что такого издания нет и в мире. Однако сейчас оно вполне актуально. Как необходимо и издание журнала «Речное право». Хотя, конечно, у нас в настоящее время выходит немало юридических журналов. С другой стороны, в советское время их было не более десятка. Но все выходящие в настоящий период юридические СМИ только частично затрагивают вопросы водного права, не говоря уже о различных аспектах правовой охраны рек, т.е. речном праве. А такие подотрасли, как водное право и речное право, несомненно, существуют. И входят составной частью в экологическое право. Об этом говорится в любом учебнике по экологическому праву.</w:t>
      </w:r>
    </w:p>
    <w:p w:rsidR="001752FF" w:rsidRDefault="001752FF" w:rsidP="001752FF">
      <w:pPr>
        <w:tabs>
          <w:tab w:val="left" w:pos="3828"/>
        </w:tabs>
      </w:pPr>
      <w:r>
        <w:t>Необходимо поэтому преподавание данных курсов в высших юридических и средних специальных учебных заведениях. Но у нас есть еще вузы и ССУЗы, готовящие специалистов в сфере водного хозяйства. Например, академия водного транспорта. Ранее самостоятельная, а сейчас входящая в состав другого учебного заведения – Государственного университета морского и речного транспорта имени адмирала С.О. Макарова. Последний имеет несколько филиалов. Например, в Архангельске, Петрозаводске, Воронеже, Мурманске и других городах. А имеются еще и средние учебные заведения по подготовке специалистов в области морского и речного флота. Поэтому преподавание как водного, так и речного права весьма актуально.</w:t>
      </w:r>
    </w:p>
    <w:p w:rsidR="001752FF" w:rsidRDefault="001752FF" w:rsidP="001752FF">
      <w:pPr>
        <w:tabs>
          <w:tab w:val="left" w:pos="3828"/>
        </w:tabs>
      </w:pPr>
      <w:r>
        <w:t>Необходим выпуск монографий, учебников, учебных пособий, учебно-методических пособий, программ, лекций не только по водному праву, но и непосредственно именно по речному праву. Хотя, конечно, такие книги издавались и ранее.</w:t>
      </w:r>
    </w:p>
    <w:p w:rsidR="001752FF" w:rsidRDefault="001752FF" w:rsidP="001752FF">
      <w:pPr>
        <w:tabs>
          <w:tab w:val="left" w:pos="3828"/>
        </w:tabs>
      </w:pPr>
      <w:r>
        <w:t>Назрела, как представляется, также насущная необходимость и в издании библиографии по речному и водному праву. А это весьма серьёзная и длительная работа. Причём, несмотря на то, что есть такой прекрасный помощник, как Интернет, потребуется переворошить сотни, если не тысячи, изданий, чтобы найти соответствующие материалы, посвящённые правовой защите рек от загрязнения, засорения, деградации и истощения. Поскольку, например, в нашей библиографии по юридической ответственности в сфере экологии [6], имеются буквально единичные работы, посвящённые именно таким водным объектам, как реки. Причём большая часть этих исследований посвящена защите речной фауны, по большому счету защите от браконьерства. Авторами таких трудов являются, например, А.А. Бессонов [7, с. 97-100], Г.Н. Водолжанский [8, с. 24-31] и другие.</w:t>
      </w:r>
    </w:p>
    <w:p w:rsidR="001752FF" w:rsidRDefault="001752FF" w:rsidP="001752FF">
      <w:pPr>
        <w:tabs>
          <w:tab w:val="left" w:pos="3828"/>
        </w:tabs>
      </w:pPr>
      <w:r>
        <w:t>Необходимо будет вести поиск работ, связанных также с загрязнением речной системы страны и с юридической защитой от этого загрязнения. Такие сочинения есть. Среди авторов можно назвать, в частности, Р.А. оглы Гурбанова [9], Л.А. Зевакина [10, с. 34-40], А.С. Павленко [11, с. 35 - 38], А. Сухарев [12, с. 51 - 55], Чернов [13, с. 9-11] и иных учёных. Большой вклад в решение этой проблемы внесла также, например, исследователь-юрист Р.И. Белецкая [14].</w:t>
      </w:r>
    </w:p>
    <w:p w:rsidR="001752FF" w:rsidRDefault="001752FF" w:rsidP="001752FF">
      <w:pPr>
        <w:tabs>
          <w:tab w:val="left" w:pos="3828"/>
        </w:tabs>
      </w:pPr>
      <w:r>
        <w:t>В библиографии по речному праву следует отразить монографические работы, которые полностью посвящены речному законодательству. Важная роль в ней будет принадлежать, как видно, учебникам и учебным пособиям по речному праву. Нельзя в ней обойти вниманием диссертации, докторские и кандидатские, в которых основным был анализируемый вопрос, а также авторефераты таких исследований. Основное место в данном библиографическом издании займут, конечно, научные статьи. Нелишними в ней будут также рецензии и тезисы, которые бы отражали те или иные моменты речного права.</w:t>
      </w:r>
    </w:p>
    <w:p w:rsidR="001752FF" w:rsidRDefault="001752FF" w:rsidP="001752FF">
      <w:pPr>
        <w:tabs>
          <w:tab w:val="left" w:pos="3828"/>
        </w:tabs>
      </w:pPr>
      <w:r>
        <w:t>Возможно выделение в этой книге, в этом библиографическом указателе разделов, посвящённых речному законодательству иностранных государств и даже речному праву континентов. Так, можно говорить о европейском речном праве, американском речном праве, речном праве Азии и т.д. Видное место может быть отведено изданиям, в которых бы анализировался правовой режим международных рек. Нельзя в ней обойти вниманием и вопрос истории развития речного законодательства, выделив, например, подразделы: речное право дореволюционной России, советское речное законодательство и современное речное отечественное законодательство. Составными частями книги станут введение, заключение, алфавитный список авторов, работы которых будут приведены в книге, другие подразделы и некоторые иные разделы.</w:t>
      </w:r>
    </w:p>
    <w:p w:rsidR="001752FF" w:rsidRDefault="001752FF" w:rsidP="001752FF">
      <w:pPr>
        <w:tabs>
          <w:tab w:val="left" w:pos="3828"/>
        </w:tabs>
      </w:pPr>
      <w:r>
        <w:t>Словом, данный фолиант о речном законодательстве будет хорошим путеводителем для исследователей, где указаны библиографии, суть, ученых биографии. Более того, следует создать электронные библиографические указатели, электронную базу данных по речному, водному и иным отраслям права, которые бы постоянно обновлялись. И любой студент, магистрант, аспирант, докторант, преподаватель и научный работник свободно могли бы пользоваться этим изданием.</w:t>
      </w:r>
    </w:p>
    <w:p w:rsidR="001752FF" w:rsidRDefault="001752FF" w:rsidP="001752FF">
      <w:pPr>
        <w:tabs>
          <w:tab w:val="left" w:pos="3828"/>
        </w:tabs>
      </w:pPr>
      <w:r>
        <w:t>Пока же следует отметить, что правовой режим рек, речное право практически полностью поглощены водным правом, а последнее отраслью экологического права. В то же время сейчас необходим, как видно из вышеизложенного, новый научный и практический подход к такому явлению в юриспруденции, как речное право.</w:t>
      </w:r>
    </w:p>
    <w:p w:rsidR="001752FF" w:rsidRDefault="001752FF" w:rsidP="001752FF">
      <w:pPr>
        <w:pStyle w:val="-"/>
      </w:pPr>
      <w:r>
        <w:t>Список литературы</w:t>
      </w:r>
    </w:p>
    <w:p w:rsidR="001752FF" w:rsidRPr="002323FC" w:rsidRDefault="002323FC" w:rsidP="002323FC">
      <w:pPr>
        <w:pStyle w:val="a5"/>
      </w:pPr>
      <w:r w:rsidRPr="002323FC">
        <w:t>1.</w:t>
      </w:r>
      <w:r w:rsidRPr="002323FC">
        <w:tab/>
      </w:r>
      <w:r w:rsidR="001752FF" w:rsidRPr="002323FC">
        <w:t>Сиваков Д.О. Новая плотина на Волге - «за» и «против» // Законодательство и экономика. 2005. № 3.</w:t>
      </w:r>
    </w:p>
    <w:p w:rsidR="001752FF" w:rsidRPr="002323FC" w:rsidRDefault="002323FC" w:rsidP="002323FC">
      <w:pPr>
        <w:pStyle w:val="a5"/>
      </w:pPr>
      <w:r w:rsidRPr="002323FC">
        <w:t>2.</w:t>
      </w:r>
      <w:r w:rsidRPr="002323FC">
        <w:tab/>
      </w:r>
      <w:r w:rsidR="001752FF" w:rsidRPr="002323FC">
        <w:t>Сиваков Д.О. О проблемах развития международного речного права// Законодательство и экономика. 2003. № 12.</w:t>
      </w:r>
    </w:p>
    <w:p w:rsidR="001752FF" w:rsidRPr="002323FC" w:rsidRDefault="002323FC" w:rsidP="002323FC">
      <w:pPr>
        <w:pStyle w:val="a5"/>
      </w:pPr>
      <w:r w:rsidRPr="002323FC">
        <w:t>3.</w:t>
      </w:r>
      <w:r w:rsidRPr="002323FC">
        <w:tab/>
      </w:r>
      <w:r w:rsidR="001752FF" w:rsidRPr="002323FC">
        <w:t>Ходунов М.Е. Речное право. Утв. ЦУУЗОМ Министерства реч. Флота в качестве учебника для штурман. Отд-ний реч. училищ и техникумов/М.Е. Ходунов, канд. юрид. наук. – 3-е изд., перераб. и доп. – М.: Изд. и 1-я тип. Речиздата, 1947. – 147 с.</w:t>
      </w:r>
    </w:p>
    <w:p w:rsidR="001752FF" w:rsidRPr="002323FC" w:rsidRDefault="002323FC" w:rsidP="002323FC">
      <w:pPr>
        <w:pStyle w:val="a5"/>
      </w:pPr>
      <w:r w:rsidRPr="002323FC">
        <w:t>4.</w:t>
      </w:r>
      <w:r w:rsidRPr="002323FC">
        <w:tab/>
      </w:r>
      <w:r w:rsidR="001752FF" w:rsidRPr="002323FC">
        <w:t>Ходунов М.Е. Внутренневодное право. – М.: Речиздат, 1945. – 223 с.</w:t>
      </w:r>
    </w:p>
    <w:p w:rsidR="001752FF" w:rsidRPr="002323FC" w:rsidRDefault="002323FC" w:rsidP="002323FC">
      <w:pPr>
        <w:pStyle w:val="a5"/>
      </w:pPr>
      <w:r w:rsidRPr="002323FC">
        <w:t>5.</w:t>
      </w:r>
      <w:r w:rsidRPr="002323FC">
        <w:tab/>
      </w:r>
      <w:r w:rsidR="001752FF" w:rsidRPr="002323FC">
        <w:t>Гуреев С.А., Тарасова И.Н. Международное речное право: учеб. пособие. М.: Юрид. лит., 2004. – 350 с.</w:t>
      </w:r>
    </w:p>
    <w:p w:rsidR="001752FF" w:rsidRPr="002323FC" w:rsidRDefault="002323FC" w:rsidP="002323FC">
      <w:pPr>
        <w:pStyle w:val="a5"/>
      </w:pPr>
      <w:r w:rsidRPr="002323FC">
        <w:t>6.</w:t>
      </w:r>
      <w:r w:rsidRPr="002323FC">
        <w:tab/>
      </w:r>
      <w:r w:rsidR="001752FF" w:rsidRPr="002323FC">
        <w:t>Ивакин В.И. Библиография юридической ответственности за экологические правонарушения (1880 – 2020). М., 2020. – 434 с. (неопубликованная рукопись).</w:t>
      </w:r>
    </w:p>
    <w:p w:rsidR="001752FF" w:rsidRPr="002323FC" w:rsidRDefault="002323FC" w:rsidP="002323FC">
      <w:pPr>
        <w:pStyle w:val="a5"/>
      </w:pPr>
      <w:r w:rsidRPr="002323FC">
        <w:t>7.</w:t>
      </w:r>
      <w:r w:rsidRPr="002323FC">
        <w:tab/>
      </w:r>
      <w:r w:rsidR="001752FF" w:rsidRPr="002323FC">
        <w:t>Бессонов А. Криминалистическая характеристика браконьерства, совершаемого в дельте, авандельте реки Волги и северо-западной части Каспийского моря//Уголовное право. − 2006. − № 4. С. 97 – 100.</w:t>
      </w:r>
    </w:p>
    <w:p w:rsidR="001752FF" w:rsidRPr="002323FC" w:rsidRDefault="002323FC" w:rsidP="002323FC">
      <w:pPr>
        <w:pStyle w:val="a5"/>
      </w:pPr>
      <w:r w:rsidRPr="002323FC">
        <w:t>8.</w:t>
      </w:r>
      <w:r w:rsidRPr="002323FC">
        <w:tab/>
      </w:r>
      <w:r w:rsidR="001752FF" w:rsidRPr="002323FC">
        <w:t>Водолжанский Г.И. Некоторые особенности расследования загрязнения водоемов рек, повлекших за собой массовую гибель рыбы/Следственная практика. – 1970. – Вып. 88. С. 24 – 31.</w:t>
      </w:r>
    </w:p>
    <w:p w:rsidR="001752FF" w:rsidRPr="002323FC" w:rsidRDefault="002323FC" w:rsidP="002323FC">
      <w:pPr>
        <w:pStyle w:val="a5"/>
      </w:pPr>
      <w:r w:rsidRPr="002323FC">
        <w:t>9.</w:t>
      </w:r>
      <w:r w:rsidRPr="002323FC">
        <w:tab/>
      </w:r>
      <w:r w:rsidR="001752FF" w:rsidRPr="002323FC">
        <w:t>Гурбанов, Р.А. оглы. Борьба с преступным загрязнением вод (по материалам рек Кура и Аракс): дис. … канд. юрид. наук: 12.00.06/Гурбанов Рамин Афат оглы. – М.: ИГПРАН, 2002. – 210 с.</w:t>
      </w:r>
    </w:p>
    <w:p w:rsidR="001752FF" w:rsidRPr="002323FC" w:rsidRDefault="002323FC" w:rsidP="002323FC">
      <w:pPr>
        <w:pStyle w:val="a5"/>
      </w:pPr>
      <w:r w:rsidRPr="002323FC">
        <w:t>10.</w:t>
      </w:r>
      <w:r w:rsidRPr="002323FC">
        <w:tab/>
      </w:r>
      <w:r w:rsidR="001752FF" w:rsidRPr="002323FC">
        <w:t>Зевакина Л.А. Расследование преступного загрязнения рек Нары и Тарусы//Следственная практика. Вып. 137. – М., 1983. – С. 34 – 40.</w:t>
      </w:r>
    </w:p>
    <w:p w:rsidR="001752FF" w:rsidRPr="002323FC" w:rsidRDefault="002323FC" w:rsidP="002323FC">
      <w:pPr>
        <w:pStyle w:val="a5"/>
      </w:pPr>
      <w:r w:rsidRPr="002323FC">
        <w:t>11.</w:t>
      </w:r>
      <w:r w:rsidRPr="002323FC">
        <w:tab/>
      </w:r>
      <w:r w:rsidR="001752FF" w:rsidRPr="002323FC">
        <w:t>Павленко А.С. Загрязнение реки не осталось безнаказанным/Следственная практика. – 1979. – Вып. 124. С. 35 – 38.</w:t>
      </w:r>
    </w:p>
    <w:p w:rsidR="001752FF" w:rsidRPr="002323FC" w:rsidRDefault="002323FC" w:rsidP="002323FC">
      <w:pPr>
        <w:pStyle w:val="a5"/>
      </w:pPr>
      <w:r w:rsidRPr="002323FC">
        <w:t>12.</w:t>
      </w:r>
      <w:r w:rsidRPr="002323FC">
        <w:tab/>
      </w:r>
      <w:r w:rsidR="001752FF" w:rsidRPr="002323FC">
        <w:t>Сухарев А. Дело о загрязнении реки//Законность. – 1999. – № 11. – С. 51 – 55.</w:t>
      </w:r>
    </w:p>
    <w:p w:rsidR="001752FF" w:rsidRPr="002323FC" w:rsidRDefault="002323FC" w:rsidP="002323FC">
      <w:pPr>
        <w:pStyle w:val="a5"/>
      </w:pPr>
      <w:r w:rsidRPr="002323FC">
        <w:t>13.</w:t>
      </w:r>
      <w:r w:rsidRPr="002323FC">
        <w:tab/>
      </w:r>
      <w:r w:rsidR="001752FF" w:rsidRPr="002323FC">
        <w:t>Чернов В.К. Расследование загрязнения реки Кая//Следственная практика. – 1984. – Вып. – 142. С. 9 – 11.</w:t>
      </w:r>
    </w:p>
    <w:p w:rsidR="001752FF" w:rsidRPr="002323FC" w:rsidRDefault="002323FC" w:rsidP="002323FC">
      <w:pPr>
        <w:pStyle w:val="a5"/>
      </w:pPr>
      <w:r w:rsidRPr="002323FC">
        <w:t>14.</w:t>
      </w:r>
      <w:r w:rsidRPr="002323FC">
        <w:tab/>
      </w:r>
      <w:r w:rsidR="001752FF" w:rsidRPr="002323FC">
        <w:t>Белецкая Р.И. Правовая охрана водных объектов в Российской Федерации: учебное пособие/Р.И. Белецкая. – Оренбург: Издательский центр ОГАУ, 2016. – 269 с.</w:t>
      </w:r>
    </w:p>
    <w:p w:rsidR="001752FF" w:rsidRDefault="001752FF" w:rsidP="001752FF">
      <w:pPr>
        <w:pStyle w:val="aff4"/>
      </w:pPr>
      <w:r>
        <w:t>Сведения об авторе</w:t>
      </w:r>
    </w:p>
    <w:p w:rsidR="001752FF" w:rsidRDefault="001752FF" w:rsidP="001752FF">
      <w:pPr>
        <w:pStyle w:val="af3"/>
      </w:pPr>
      <w:r>
        <w:t xml:space="preserve">Ивакин Виктор Иванович, кандидат юридических наук, доцент кафедры административное право, экологическое право, информационное право юридического института Российского университета транспорта (РУТ/МИИТ), </w:t>
      </w:r>
      <w:hyperlink r:id="rId67" w:history="1">
        <w:r>
          <w:rPr>
            <w:rStyle w:val="af"/>
            <w:lang w:val="en-US"/>
          </w:rPr>
          <w:t>list</w:t>
        </w:r>
        <w:r>
          <w:rPr>
            <w:rStyle w:val="af"/>
          </w:rPr>
          <w:t>.</w:t>
        </w:r>
        <w:r>
          <w:rPr>
            <w:rStyle w:val="af"/>
            <w:lang w:val="en-US"/>
          </w:rPr>
          <w:t>interneta</w:t>
        </w:r>
        <w:r>
          <w:rPr>
            <w:rStyle w:val="af"/>
          </w:rPr>
          <w:t>@</w:t>
        </w:r>
        <w:r>
          <w:rPr>
            <w:rStyle w:val="af"/>
            <w:lang w:val="en-US"/>
          </w:rPr>
          <w:t>yandex</w:t>
        </w:r>
        <w:r>
          <w:rPr>
            <w:rStyle w:val="af"/>
          </w:rPr>
          <w:t>.</w:t>
        </w:r>
        <w:r>
          <w:rPr>
            <w:rStyle w:val="af"/>
            <w:lang w:val="en-US"/>
          </w:rPr>
          <w:t>ru</w:t>
        </w:r>
      </w:hyperlink>
      <w:r>
        <w:t>, тел.: 8-926-588-43-25.</w:t>
      </w:r>
    </w:p>
    <w:p w:rsidR="001752FF" w:rsidRPr="001752FF" w:rsidRDefault="001752FF" w:rsidP="001752FF">
      <w:pPr>
        <w:pStyle w:val="aff4"/>
        <w:rPr>
          <w:lang w:val="en-US"/>
        </w:rPr>
      </w:pPr>
      <w:r>
        <w:rPr>
          <w:lang w:val="en-US"/>
        </w:rPr>
        <w:t>About author</w:t>
      </w:r>
    </w:p>
    <w:p w:rsidR="001752FF" w:rsidRPr="00F0079D" w:rsidRDefault="001752FF" w:rsidP="001752FF">
      <w:pPr>
        <w:pStyle w:val="af3"/>
        <w:rPr>
          <w:lang w:val="en-US"/>
        </w:rPr>
      </w:pPr>
      <w:r>
        <w:rPr>
          <w:lang w:val="en-US"/>
        </w:rPr>
        <w:t xml:space="preserve">Ivakin Viktor Ivanovich, Candidate of Legal Sciences, Associate Professor of the Department of Administrative Law, Environmental Law, Information Law of the Law Institute Russian University of Transport (RUT/MIIT), </w:t>
      </w:r>
      <w:hyperlink r:id="rId68" w:history="1">
        <w:r>
          <w:rPr>
            <w:rStyle w:val="af"/>
            <w:lang w:val="en-US"/>
          </w:rPr>
          <w:t>list.interneta@yandex.ru</w:t>
        </w:r>
      </w:hyperlink>
      <w:r>
        <w:rPr>
          <w:lang w:val="en-US"/>
        </w:rPr>
        <w:t>, tel.: 8-926-588-43-25.</w:t>
      </w:r>
    </w:p>
    <w:p w:rsidR="00FE04EA" w:rsidRPr="00F0079D" w:rsidRDefault="00FE04EA" w:rsidP="00FE04EA">
      <w:pPr>
        <w:pStyle w:val="af2"/>
        <w:rPr>
          <w:lang w:val="en-US" w:eastAsia="en-US"/>
        </w:rPr>
      </w:pPr>
      <w:r w:rsidRPr="006D7116">
        <w:rPr>
          <w:lang w:eastAsia="en-US"/>
        </w:rPr>
        <w:t>УДК</w:t>
      </w:r>
      <w:r w:rsidRPr="00F0079D">
        <w:rPr>
          <w:lang w:val="en-US" w:eastAsia="en-US"/>
        </w:rPr>
        <w:t xml:space="preserve"> </w:t>
      </w:r>
      <w:r w:rsidR="0074658A" w:rsidRPr="0074658A">
        <w:rPr>
          <w:lang w:val="en-US" w:eastAsia="en-US"/>
        </w:rPr>
        <w:t>631.6.02:631.459</w:t>
      </w:r>
    </w:p>
    <w:p w:rsidR="00FE04EA" w:rsidRPr="00F0079D" w:rsidRDefault="00FE04EA" w:rsidP="00FE04EA">
      <w:pPr>
        <w:pStyle w:val="af1"/>
        <w:rPr>
          <w:lang w:val="en-US" w:eastAsia="en-US"/>
        </w:rPr>
      </w:pPr>
      <w:r>
        <w:rPr>
          <w:lang w:eastAsia="en-US"/>
        </w:rPr>
        <w:t>Щиенко</w:t>
      </w:r>
      <w:r w:rsidRPr="00C03132">
        <w:rPr>
          <w:lang w:val="en-US" w:eastAsia="en-US"/>
        </w:rPr>
        <w:t> </w:t>
      </w:r>
      <w:r>
        <w:rPr>
          <w:lang w:eastAsia="en-US"/>
        </w:rPr>
        <w:t>И</w:t>
      </w:r>
      <w:r w:rsidRPr="00F0079D">
        <w:rPr>
          <w:lang w:val="en-US" w:eastAsia="en-US"/>
        </w:rPr>
        <w:t>.</w:t>
      </w:r>
      <w:r>
        <w:rPr>
          <w:lang w:eastAsia="en-US"/>
        </w:rPr>
        <w:t>В</w:t>
      </w:r>
      <w:r w:rsidRPr="00F0079D">
        <w:rPr>
          <w:lang w:val="en-US" w:eastAsia="en-US"/>
        </w:rPr>
        <w:t>.</w:t>
      </w:r>
    </w:p>
    <w:p w:rsidR="00FE04EA" w:rsidRPr="00F0079D" w:rsidRDefault="00FE04EA" w:rsidP="00FE04EA">
      <w:pPr>
        <w:pStyle w:val="af1"/>
        <w:rPr>
          <w:lang w:val="en-US" w:eastAsia="en-US"/>
        </w:rPr>
      </w:pPr>
      <w:r>
        <w:rPr>
          <w:lang w:val="en-US" w:eastAsia="en-US"/>
        </w:rPr>
        <w:t>Schiyenko I</w:t>
      </w:r>
      <w:r w:rsidRPr="00F0079D">
        <w:rPr>
          <w:lang w:val="en-US" w:eastAsia="en-US"/>
        </w:rPr>
        <w:t>.</w:t>
      </w:r>
      <w:r>
        <w:rPr>
          <w:lang w:val="en-US" w:eastAsia="en-US"/>
        </w:rPr>
        <w:t>V</w:t>
      </w:r>
      <w:r w:rsidRPr="00F0079D">
        <w:rPr>
          <w:lang w:val="en-US" w:eastAsia="en-US"/>
        </w:rPr>
        <w:t>.</w:t>
      </w:r>
    </w:p>
    <w:p w:rsidR="00FE04EA" w:rsidRPr="006D7116" w:rsidRDefault="00FE04EA" w:rsidP="00FE04EA">
      <w:pPr>
        <w:pStyle w:val="1"/>
        <w:rPr>
          <w:lang w:val="en-US" w:eastAsia="en-US"/>
        </w:rPr>
      </w:pPr>
      <w:bookmarkStart w:id="34" w:name="_Toc84443718"/>
      <w:r w:rsidRPr="006D7116">
        <w:rPr>
          <w:i/>
          <w:color w:val="FFFFFF" w:themeColor="background1"/>
          <w:sz w:val="2"/>
          <w:szCs w:val="2"/>
          <w:lang w:eastAsia="en-US"/>
        </w:rPr>
        <w:t>Щиенко И.В.</w:t>
      </w:r>
      <w:r w:rsidRPr="006D7116">
        <w:rPr>
          <w:i/>
          <w:color w:val="FFFFFF" w:themeColor="background1"/>
          <w:sz w:val="2"/>
          <w:szCs w:val="2"/>
          <w:lang w:eastAsia="en-US"/>
        </w:rPr>
        <w:br/>
      </w:r>
      <w:r>
        <w:rPr>
          <w:lang w:eastAsia="en-US"/>
        </w:rPr>
        <w:t>Рациональное природопользование, или где брать воду растениям в засушливых районах. Метод</w:t>
      </w:r>
      <w:r w:rsidRPr="006D7116">
        <w:rPr>
          <w:lang w:val="en-US" w:eastAsia="en-US"/>
        </w:rPr>
        <w:t xml:space="preserve"> </w:t>
      </w:r>
      <w:r>
        <w:rPr>
          <w:lang w:eastAsia="en-US"/>
        </w:rPr>
        <w:t>Н</w:t>
      </w:r>
      <w:r w:rsidRPr="006D7116">
        <w:rPr>
          <w:lang w:val="en-US" w:eastAsia="en-US"/>
        </w:rPr>
        <w:t>.</w:t>
      </w:r>
      <w:r>
        <w:rPr>
          <w:lang w:eastAsia="en-US"/>
        </w:rPr>
        <w:t>Ф</w:t>
      </w:r>
      <w:r w:rsidRPr="006D7116">
        <w:rPr>
          <w:lang w:val="en-US" w:eastAsia="en-US"/>
        </w:rPr>
        <w:t>. </w:t>
      </w:r>
      <w:r>
        <w:rPr>
          <w:lang w:eastAsia="en-US"/>
        </w:rPr>
        <w:t>Лукина</w:t>
      </w:r>
      <w:bookmarkEnd w:id="34"/>
    </w:p>
    <w:p w:rsidR="00FE04EA" w:rsidRPr="00FE04EA" w:rsidRDefault="00FE04EA" w:rsidP="00FE04EA">
      <w:pPr>
        <w:pStyle w:val="13"/>
        <w:rPr>
          <w:lang w:val="ru-RU" w:eastAsia="en-US"/>
        </w:rPr>
      </w:pPr>
      <w:r w:rsidRPr="006D7116">
        <w:rPr>
          <w:lang w:eastAsia="en-US"/>
        </w:rPr>
        <w:t>Rational environmental use, or where to take water for plants in aroid areas.</w:t>
      </w:r>
      <w:r>
        <w:rPr>
          <w:lang w:eastAsia="en-US"/>
        </w:rPr>
        <w:br/>
      </w:r>
      <w:r w:rsidRPr="006D7116">
        <w:rPr>
          <w:lang w:eastAsia="en-US"/>
        </w:rPr>
        <w:t>Method</w:t>
      </w:r>
      <w:r w:rsidRPr="00FE04EA">
        <w:rPr>
          <w:lang w:val="ru-RU" w:eastAsia="en-US"/>
        </w:rPr>
        <w:t xml:space="preserve"> </w:t>
      </w:r>
      <w:r>
        <w:rPr>
          <w:lang w:eastAsia="en-US"/>
        </w:rPr>
        <w:t>of</w:t>
      </w:r>
      <w:r w:rsidRPr="00FE04EA">
        <w:rPr>
          <w:lang w:val="ru-RU" w:eastAsia="en-US"/>
        </w:rPr>
        <w:t xml:space="preserve"> </w:t>
      </w:r>
      <w:r>
        <w:rPr>
          <w:lang w:eastAsia="en-US"/>
        </w:rPr>
        <w:t>N</w:t>
      </w:r>
      <w:r w:rsidRPr="00FE04EA">
        <w:rPr>
          <w:lang w:val="ru-RU" w:eastAsia="en-US"/>
        </w:rPr>
        <w:t>.</w:t>
      </w:r>
      <w:r>
        <w:rPr>
          <w:lang w:eastAsia="en-US"/>
        </w:rPr>
        <w:t>F</w:t>
      </w:r>
      <w:r w:rsidRPr="00FE04EA">
        <w:rPr>
          <w:lang w:val="ru-RU" w:eastAsia="en-US"/>
        </w:rPr>
        <w:t xml:space="preserve">. </w:t>
      </w:r>
      <w:r>
        <w:rPr>
          <w:lang w:eastAsia="en-US"/>
        </w:rPr>
        <w:t>Lukin</w:t>
      </w:r>
    </w:p>
    <w:p w:rsidR="00FE04EA" w:rsidRPr="005715CE" w:rsidRDefault="005715CE" w:rsidP="00FE04EA">
      <w:pPr>
        <w:pStyle w:val="af0"/>
        <w:rPr>
          <w:lang w:eastAsia="en-US"/>
        </w:rPr>
      </w:pPr>
      <w:r w:rsidRPr="005715CE">
        <w:rPr>
          <w:lang w:eastAsia="en-US"/>
        </w:rPr>
        <w:t>В статье</w:t>
      </w:r>
      <w:r>
        <w:rPr>
          <w:lang w:eastAsia="en-US"/>
        </w:rPr>
        <w:t xml:space="preserve"> описан механизм накопления влаги в «самом большом пресном резервуаре» – в атмосфере, а также результаты исследований выдающегося советского учёного Н.Ф. Лукина по повышению урожайности в засушливых районах.</w:t>
      </w:r>
    </w:p>
    <w:p w:rsidR="00FE04EA" w:rsidRDefault="00FE04EA" w:rsidP="00FE04EA">
      <w:pPr>
        <w:pStyle w:val="af0"/>
        <w:rPr>
          <w:lang w:eastAsia="en-US"/>
        </w:rPr>
      </w:pPr>
      <w:r w:rsidRPr="005715CE">
        <w:rPr>
          <w:b/>
          <w:lang w:eastAsia="en-US"/>
        </w:rPr>
        <w:t>Ключевые слова</w:t>
      </w:r>
      <w:r w:rsidRPr="005715CE">
        <w:rPr>
          <w:lang w:eastAsia="en-US"/>
        </w:rPr>
        <w:t>:</w:t>
      </w:r>
      <w:r w:rsidR="005715CE">
        <w:rPr>
          <w:lang w:eastAsia="en-US"/>
        </w:rPr>
        <w:t xml:space="preserve"> вода, пар, атмосфера, конденсация, влагообмен, баланс, почва, засуха, сельское хозяйство.</w:t>
      </w:r>
    </w:p>
    <w:p w:rsidR="005715CE" w:rsidRDefault="005715CE" w:rsidP="005715CE">
      <w:pPr>
        <w:pStyle w:val="af0"/>
        <w:rPr>
          <w:lang w:val="en-US" w:eastAsia="en-US"/>
        </w:rPr>
      </w:pPr>
      <w:r>
        <w:rPr>
          <w:lang w:val="en-US" w:eastAsia="en-US"/>
        </w:rPr>
        <w:t>The paper concerns the mechanism of water accumulation in “the biggest fresh water reservoir” – atmosphere. The research results of the outstanding soviet scientist N.F. Lukin are considered. He explored the way to increase crop yield in dry areas.</w:t>
      </w:r>
    </w:p>
    <w:p w:rsidR="005715CE" w:rsidRPr="005715CE" w:rsidRDefault="005715CE" w:rsidP="005715CE">
      <w:pPr>
        <w:pStyle w:val="af0"/>
        <w:rPr>
          <w:lang w:val="en-US" w:eastAsia="en-US"/>
        </w:rPr>
      </w:pPr>
      <w:r w:rsidRPr="005715CE">
        <w:rPr>
          <w:b/>
          <w:lang w:val="en-US" w:eastAsia="en-US"/>
        </w:rPr>
        <w:t>Keywords</w:t>
      </w:r>
      <w:r>
        <w:rPr>
          <w:lang w:val="en-US" w:eastAsia="en-US"/>
        </w:rPr>
        <w:t>: water, steam, atmosphere, condensation, hydrological cycle, balance, soil, drought, agriculture.</w:t>
      </w:r>
    </w:p>
    <w:p w:rsidR="00FE04EA" w:rsidRDefault="00FE04EA" w:rsidP="00FE04EA">
      <w:pPr>
        <w:rPr>
          <w:lang w:eastAsia="en-US"/>
        </w:rPr>
      </w:pPr>
      <w:r>
        <w:rPr>
          <w:lang w:eastAsia="en-US"/>
        </w:rPr>
        <w:t xml:space="preserve">Старший научный сотрудник Таджикской лесной опытной станции, кандидат сельскохозяйственных наук Николай Федорович Лукин утверждает: «Животворная влага рядом, вокруг нас, даже в раскалённый полдень в центре любой из великих пустынь. Она </w:t>
      </w:r>
      <w:r w:rsidR="00CF161F">
        <w:rPr>
          <w:lang w:eastAsia="en-US"/>
        </w:rPr>
        <w:t>–</w:t>
      </w:r>
      <w:r>
        <w:rPr>
          <w:lang w:eastAsia="en-US"/>
        </w:rPr>
        <w:t xml:space="preserve"> в воздухе, буквально над каждым сантиметром поверхности. По никем не оспариваемым данным, в земной атмосфере содержится в виде пара, тумана, капелек дождя и кристалликов снега от тринадцати до пятнадцати тысяч кубических километров воды, то есть на целый порядок больше, чем во всех реках земного шара (1200 куб. км). Происхождение этой влаги объясняет элементарная физика: над поверхностью любой жидкости, в том числе воды, всегда содержится её пар, большею частью в количествах, насыщающих воздух» [1].</w:t>
      </w:r>
    </w:p>
    <w:p w:rsidR="00FE04EA" w:rsidRDefault="00FE04EA" w:rsidP="00FE04EA">
      <w:pPr>
        <w:rPr>
          <w:lang w:eastAsia="en-US"/>
        </w:rPr>
      </w:pPr>
      <w:r>
        <w:rPr>
          <w:lang w:eastAsia="en-US"/>
        </w:rPr>
        <w:t>У любого здравомыслящего человека возникает мысль: почему бы не брать недостающую воду из атмосферы? Вот пример из физики: если поставить в комнате стакан с водой, а потом начать интенсивно осушать воздух в каком-либо углу, влажность в комнате отнюдь не уменьшится. По крайней мере, до тех пор, пока не испарится вся вода из стакана. Парциальное давление пара будет всегда стремиться к равновесию, сохраняться неизменным, побуждая молекулы воды устремляться к тому месту, где идёт поглощение, тут же восполняя убыль.</w:t>
      </w:r>
    </w:p>
    <w:p w:rsidR="00FE04EA" w:rsidRDefault="00FE04EA" w:rsidP="00FE04EA">
      <w:pPr>
        <w:rPr>
          <w:lang w:eastAsia="en-US"/>
        </w:rPr>
      </w:pPr>
      <w:r>
        <w:rPr>
          <w:lang w:eastAsia="en-US"/>
        </w:rPr>
        <w:t>Абсолютно это же самое происходит и в масштабах всей планеты с той лишь разницей, что осаждаемая вода не выносится куда-то вовне, а остаётся во всё той же единой системе.</w:t>
      </w:r>
    </w:p>
    <w:p w:rsidR="00FE04EA" w:rsidRDefault="00FE04EA" w:rsidP="00FE04EA">
      <w:pPr>
        <w:rPr>
          <w:lang w:eastAsia="en-US"/>
        </w:rPr>
      </w:pPr>
      <w:r>
        <w:rPr>
          <w:lang w:eastAsia="en-US"/>
        </w:rPr>
        <w:t>«Между поверхностью жидкости и её паром происходит постоянный и весьма интенсивный обмен молекулами. Подсчитано, что при комнатной температуре через квадратный сантиметр поверхности воды за одну секунду в обе стороны проносится 1021 молекула. Внешне этот бурный поток ничем себя не выдаёт в силу своей двусторонности. Но если вылетает молекул больше, чем возвращается, вода испаряется. Если соотношение обратное, происходит конденсация пара. Если каким-либо способом пар над водой изымать, то он немедленно будет возобновляться: над водой всегда будет столько пара, сколько нужно для равновесного обмена молекулами.</w:t>
      </w:r>
    </w:p>
    <w:p w:rsidR="00FE04EA" w:rsidRDefault="00FE04EA" w:rsidP="00FE04EA">
      <w:pPr>
        <w:rPr>
          <w:lang w:eastAsia="en-US"/>
        </w:rPr>
      </w:pPr>
      <w:r>
        <w:rPr>
          <w:lang w:eastAsia="en-US"/>
        </w:rPr>
        <w:t>Водяной пар стремится занять возможно больший объём, как и все газы, и образует глобальную паровую оболочку, обладающую тяжестью и собственным парциальным давлением. Он содержится в атмосфере буквально над каждым квадратным сантиметром земной поверхности. Связанный с ней постоянным обменом молекул, он является составной частью земной гидросферы и может иссякнуть лишь тогда, когда вся гидросфера будет израсходована.</w:t>
      </w:r>
    </w:p>
    <w:p w:rsidR="00FE04EA" w:rsidRPr="005715CE" w:rsidRDefault="00FE04EA" w:rsidP="00FE04EA">
      <w:pPr>
        <w:rPr>
          <w:spacing w:val="-4"/>
          <w:lang w:eastAsia="en-US"/>
        </w:rPr>
      </w:pPr>
      <w:r w:rsidRPr="005715CE">
        <w:rPr>
          <w:spacing w:val="-4"/>
          <w:lang w:eastAsia="en-US"/>
        </w:rPr>
        <w:t xml:space="preserve">Отсюда следует бесспорный вывод: через атмосферу Земли проходит </w:t>
      </w:r>
      <w:r w:rsidRPr="005715CE">
        <w:rPr>
          <w:b/>
          <w:spacing w:val="-4"/>
          <w:lang w:eastAsia="en-US"/>
        </w:rPr>
        <w:t>прямой канал – водовод к необъятным и неисчерпаемым водным ресурсам</w:t>
      </w:r>
      <w:r w:rsidRPr="005715CE">
        <w:rPr>
          <w:spacing w:val="-4"/>
          <w:lang w:eastAsia="en-US"/>
        </w:rPr>
        <w:t xml:space="preserve"> земной гидросферы. Количественное содержание воды в ней в десять раз больше, чем во всех реках земного шара. Скорость передвижения воды в атмосфере также на порядок, если не больше, выше, чем в реках. Кроме того, для рек, протекающих в атмосфере, рельеф местности существенного значения не имеет, так как водяной пар, будучи газом, может всей своей массой устремиться к тому месту, где снизится парциальное давление» [1].</w:t>
      </w:r>
    </w:p>
    <w:p w:rsidR="00FE04EA" w:rsidRDefault="00FE04EA" w:rsidP="00FE04EA">
      <w:pPr>
        <w:rPr>
          <w:lang w:eastAsia="en-US"/>
        </w:rPr>
      </w:pPr>
      <w:r>
        <w:rPr>
          <w:lang w:eastAsia="en-US"/>
        </w:rPr>
        <w:t>Поэтому делаем вывод: как возобновляемый и непрерывный поток парообразная влага атмосферы, по самым осторожным оценкам, во много раз превосходит глобальный речной сток нашей планеты и заслуживает самого пристального внимания.</w:t>
      </w:r>
    </w:p>
    <w:p w:rsidR="00FE04EA" w:rsidRDefault="00FE04EA" w:rsidP="00FE04EA">
      <w:pPr>
        <w:rPr>
          <w:lang w:eastAsia="en-US"/>
        </w:rPr>
      </w:pPr>
      <w:r>
        <w:rPr>
          <w:lang w:eastAsia="en-US"/>
        </w:rPr>
        <w:t>Но как подобраться к этому каналу – водоводу? Можно ли брать из него воду? Как? И в каком количестве? Как и чем направить его течение на пользу людям?</w:t>
      </w:r>
    </w:p>
    <w:p w:rsidR="00FE04EA" w:rsidRPr="005715CE" w:rsidRDefault="00FE04EA" w:rsidP="00FE04EA">
      <w:pPr>
        <w:rPr>
          <w:spacing w:val="-2"/>
          <w:lang w:eastAsia="en-US"/>
        </w:rPr>
      </w:pPr>
      <w:r w:rsidRPr="005715CE">
        <w:rPr>
          <w:spacing w:val="-2"/>
          <w:lang w:eastAsia="en-US"/>
        </w:rPr>
        <w:t>Величина паровой оболочки Земли, или содержание водяного пара в атмосфере, управляется температурным режимом атмосферы и подстилающей поверхности (и воды, и суши). Она подчиняется принципу подвижного равновесия и, в соответствии с динамикой температур, находится в постоянном движении и изменении как в пространстве, так и во времени. Парциальное давление водяного пара в атмосфере – упругость водяных паров, достигая в тропиках 30-40 миллибар, в полярных широтах падает до сотых долей, что обусловливает постоянное перемещение пара из тропиков к полярным областям. Как и с какой скоростью движется пар, мы ещё не знаем. Но при таких перепадах в давлении атмосферы в целом возникают разрушительные ураганы. В настоящее время этот пространственный влагообмен никем ещё не изучен. Но о его наличии свидетельствует факт уменьшения солёности мирового океана от широт тропических, где преобладает испарение, к широтам полярным, где преобладает конденсация. На это же указывает и превышение годового стока рек полярных и приполярных областей над годовым количеством осадков, выпадающих в бассейнах их водосборов. Конденсация происходит настолько быстро, что холодная вода и ледяной покров успевают поглощать не только пар, поступающий диффузным путём за счёт перепада собственного парциального давления, но и пар, приносимый ветрами с влажным воздухом. Воздух в полярных широтах основательно «просушивается», и поэтому дующие отсюда ветры всегда приносят засуху.</w:t>
      </w:r>
    </w:p>
    <w:p w:rsidR="00FE04EA" w:rsidRDefault="00FE04EA" w:rsidP="00FE04EA">
      <w:pPr>
        <w:rPr>
          <w:lang w:eastAsia="en-US"/>
        </w:rPr>
      </w:pPr>
      <w:r>
        <w:rPr>
          <w:lang w:eastAsia="en-US"/>
        </w:rPr>
        <w:t>Для Средней Азии наибольший практический интерес представляет пространственный влагообмен между долинами и холодными вершинами гор. Тёплый воздух, поднимаясь по склонам гор, охлаждается и отдаёт часть своей влаги либо облакам, либо конденсируясь на холодных поверхностях. Подтверждением существования этого влагообмена служит наличие вблизи горных вершин многочисленных водных источников, вытекающих из развалов каменных глыб и осыпей.</w:t>
      </w:r>
    </w:p>
    <w:p w:rsidR="00FE04EA" w:rsidRDefault="00FE04EA" w:rsidP="00FE04EA">
      <w:pPr>
        <w:rPr>
          <w:lang w:eastAsia="en-US"/>
        </w:rPr>
      </w:pPr>
      <w:r>
        <w:rPr>
          <w:lang w:eastAsia="en-US"/>
        </w:rPr>
        <w:t xml:space="preserve">Важно подчеркнуть, что сток горных рек формируется не только за счёт атмосферных осадков и таяния ледников. Ледники в наших горах </w:t>
      </w:r>
      <w:r w:rsidR="00997AE6">
        <w:rPr>
          <w:lang w:eastAsia="en-US"/>
        </w:rPr>
        <w:t>–</w:t>
      </w:r>
      <w:r>
        <w:rPr>
          <w:lang w:eastAsia="en-US"/>
        </w:rPr>
        <w:t xml:space="preserve"> это природные конденсаторы, перехватчики парообразной влаги, работающие круглый год. Поверхность ледников и снежников, как правило, всегда выстывает быстрее и сильнее проносящихся над ними масс воздуха. Активнейшим поглощением водяного пара они буквально высушивают воздух до очень низких пределов влажности. Из каждых восьми литров воды, стекающей с ледников, семь получены за счёт конденсации пара в холодное время года и выпадения снега. А вот каждый восьмой литр – это сиюминутная конденсация пара, отдающего теплоту парообразования на растапливание льда.</w:t>
      </w:r>
    </w:p>
    <w:p w:rsidR="00FE04EA" w:rsidRDefault="00FE04EA" w:rsidP="00FE04EA">
      <w:pPr>
        <w:rPr>
          <w:lang w:eastAsia="en-US"/>
        </w:rPr>
      </w:pPr>
      <w:r>
        <w:rPr>
          <w:lang w:eastAsia="en-US"/>
        </w:rPr>
        <w:t>Поверхность холодной воды в определённых условиях также способна поглощать пар из воздуха в большей степени, чем испарять сама. Озеро Байкал, например, за счёт этого явления получает ежегодно два кубических километра конденсата. Поэтому вода в нём более пресная, чем во всех трехстах реках, в него впадающих.</w:t>
      </w:r>
    </w:p>
    <w:p w:rsidR="00FE04EA" w:rsidRDefault="00FE04EA" w:rsidP="00FE04EA">
      <w:pPr>
        <w:rPr>
          <w:lang w:eastAsia="en-US"/>
        </w:rPr>
      </w:pPr>
      <w:r>
        <w:rPr>
          <w:lang w:eastAsia="en-US"/>
        </w:rPr>
        <w:t>С восходом солнца почва нагревается сильнее атмосферы, прозрачной для большей части солнечного спектра. В системе наступает диспропорция в распределении энергии, которую она стремится уравновесить путём отвода тепла из почвы в атмосферу. Часть его отводится усиливающимся при повышении температуры инфракрасным излучением, а часть идёт на испарение воды. Продолжая излучение с наступлением ночи, почва остывает быстрее атмосферы, возникает новая диспропорция – теперь уже из-за недостатка энергии в почве.</w:t>
      </w:r>
    </w:p>
    <w:p w:rsidR="00FE04EA" w:rsidRDefault="00FE04EA" w:rsidP="00FE04EA">
      <w:pPr>
        <w:rPr>
          <w:lang w:eastAsia="en-US"/>
        </w:rPr>
      </w:pPr>
      <w:r>
        <w:rPr>
          <w:lang w:eastAsia="en-US"/>
        </w:rPr>
        <w:t>Образно говоря, между почвой и атмосферой происходит постоянное силовое соревнование в перетягивании каната. А канатом в нём выступает водяной пар.</w:t>
      </w:r>
    </w:p>
    <w:p w:rsidR="00FE04EA" w:rsidRPr="005715CE" w:rsidRDefault="00FE04EA" w:rsidP="00FE04EA">
      <w:pPr>
        <w:rPr>
          <w:spacing w:val="-4"/>
          <w:lang w:eastAsia="en-US"/>
        </w:rPr>
      </w:pPr>
      <w:r w:rsidRPr="005715CE">
        <w:rPr>
          <w:spacing w:val="-4"/>
          <w:lang w:eastAsia="en-US"/>
        </w:rPr>
        <w:t>Звенья технологической цепи от водохранилищ до осадков, облаков и туманов хорошо изучены и задействованы по мере возможности. Однако наименее изученным и не оценённым по достоинству осталось последнее перед гидросферой звено – водяной пар атмосферы. А ведь именно он – истинный прародитель всей пресной воды на Земле от облаков до наземных и подземных водохранилищ. История спора учёных о происхождении пресной воды уходит в глубь тысячелетий, однако в поле их зрения так и не попал главный влагообмен природы – непрерывно идущий двусторонний процесс молекулярного обмена на границе вода – пар в воздухе.</w:t>
      </w:r>
    </w:p>
    <w:p w:rsidR="00FE04EA" w:rsidRDefault="00FE04EA" w:rsidP="00FE04EA">
      <w:pPr>
        <w:rPr>
          <w:lang w:eastAsia="en-US"/>
        </w:rPr>
      </w:pPr>
      <w:r>
        <w:rPr>
          <w:lang w:eastAsia="en-US"/>
        </w:rPr>
        <w:t>Количественное соотношение молекул воды и пара находится всё время в постоянном подвижном равновесии и управляется температурой воздуха.</w:t>
      </w:r>
    </w:p>
    <w:p w:rsidR="00FE04EA" w:rsidRDefault="00FE04EA" w:rsidP="00FE04EA">
      <w:pPr>
        <w:rPr>
          <w:lang w:eastAsia="en-US"/>
        </w:rPr>
      </w:pPr>
      <w:r>
        <w:rPr>
          <w:lang w:eastAsia="en-US"/>
        </w:rPr>
        <w:t xml:space="preserve">По данным метеостанции Душанбе (Таджикистан), в середине лета парциальное давление водяного пара меняется в течение суток на 7 миллибар, что соответствует 70 миллиметрам водяного столба. Откуда же берётся такое количество влаги? Схема происходящего примерно такова: днем солнечное тепло нагревает землю, и влага отводится в виде пара в атмосферу из всего газопроницаемого почвенного слоя. Ночью процесс идёт в обратном направлении. Почва сильно остывает </w:t>
      </w:r>
      <w:r w:rsidR="00482CA0">
        <w:rPr>
          <w:lang w:eastAsia="en-US"/>
        </w:rPr>
        <w:t>–</w:t>
      </w:r>
      <w:r>
        <w:rPr>
          <w:lang w:eastAsia="en-US"/>
        </w:rPr>
        <w:t xml:space="preserve"> перепад дневной и ночной температур может составлять 50-60° С, и атмосферный пар возвращается обратно. В условиях Таджикистана, где Лукин ставил свои опыты, суточный, влагообмен между трёхметровым слоем грунта и атмосферой составляет летом 40-60 миллиметров водяного столба.</w:t>
      </w:r>
    </w:p>
    <w:p w:rsidR="00FE04EA" w:rsidRDefault="00FE04EA" w:rsidP="00FE04EA">
      <w:pPr>
        <w:rPr>
          <w:spacing w:val="-2"/>
          <w:lang w:eastAsia="en-US"/>
        </w:rPr>
      </w:pPr>
      <w:r w:rsidRPr="00482CA0">
        <w:rPr>
          <w:spacing w:val="-2"/>
          <w:lang w:eastAsia="en-US"/>
        </w:rPr>
        <w:t xml:space="preserve">Влага в почве </w:t>
      </w:r>
      <w:r w:rsidR="00482CA0" w:rsidRPr="00482CA0">
        <w:rPr>
          <w:spacing w:val="-2"/>
          <w:lang w:eastAsia="en-US"/>
        </w:rPr>
        <w:t>–</w:t>
      </w:r>
      <w:r w:rsidRPr="00482CA0">
        <w:rPr>
          <w:spacing w:val="-2"/>
          <w:lang w:eastAsia="en-US"/>
        </w:rPr>
        <w:t xml:space="preserve"> это постоянный поток, уровень которого определяется и регулируется температурным режимом. Следовательно, чтобы перевести часть влаги из атмосферы в почву, нужно отвести от неё эквивалентное по теплоте парообразования количество тепла. Сделать это можно либо увеличением отражающей способности, либо покрыв почву слоем материала, плохо проводящего тепло в глубину. На практике это достигается поддержанием верхнего слоя почвы 5-7 см в постоянно рыхлом (без корки) состоянии, мульчированием (покрытием) ее поверхности различными малотеплопроводными материалами: древесными опилками, сухой травой, соломой, кусками толя, шифера и т. д. Размер обрабатываемой площадки для кустов, саженцев и молодых деревьев высотой до 5-6 м должен быть не менее 2 X 2 м. Для более высоких и развитых деревьев эта площадка увеличивается до 3 X 3 м.</w:t>
      </w:r>
    </w:p>
    <w:p w:rsidR="00FE04EA" w:rsidRDefault="00FE04EA" w:rsidP="00FE04EA">
      <w:pPr>
        <w:rPr>
          <w:lang w:eastAsia="en-US"/>
        </w:rPr>
      </w:pPr>
      <w:r>
        <w:rPr>
          <w:lang w:eastAsia="en-US"/>
        </w:rPr>
        <w:t>Мульчирование почвы улучшает её водно-воздушный режим, и поэтому полезно абсолютно для всех растений. Для индивидуального садоводства на мелкоземлистых почвах наиболее практичен теплоотводящий экран из полиэтиленовой плёнки, покрытой слоем почвы толщиной 3-5 см.</w:t>
      </w:r>
    </w:p>
    <w:p w:rsidR="00FE04EA" w:rsidRDefault="00FE04EA" w:rsidP="00FE04EA">
      <w:pPr>
        <w:rPr>
          <w:lang w:eastAsia="en-US"/>
        </w:rPr>
      </w:pPr>
      <w:r>
        <w:rPr>
          <w:lang w:eastAsia="en-US"/>
        </w:rPr>
        <w:t>Ни цвет, ни толщина плёнки никакой роли не играют; просто новая и более толстая плёнка прослужит дольше. Необходимо помнить, что закрывать плёнкой сплошь весь участок (без просветов) нельзя – почва будет задыхаться. Прозрачная плёнка, просто постеленная на почву, даст парниковый эффект. Это ловушка для тепла. Засыпав пленку слоем почвы, мы получим противоположный эффект. Всё тепло поглощает и усиленно излучает покровный слой почвы. Плёнка же тепло вглубь почвы пропускает плохо. Это и есть ловушка, но не для тепла, а для парообразной влаги.</w:t>
      </w:r>
    </w:p>
    <w:p w:rsidR="00FE04EA" w:rsidRDefault="00FE04EA" w:rsidP="00FE04EA">
      <w:pPr>
        <w:rPr>
          <w:lang w:eastAsia="en-US"/>
        </w:rPr>
      </w:pPr>
      <w:r>
        <w:rPr>
          <w:lang w:eastAsia="en-US"/>
        </w:rPr>
        <w:t>Лишь пустынные растения с помощью мощной корневой системы успевают выбрать за ночь из почвы достаточное количество влаги, чтобы перенести дневную жару и солнечную радиацию. Впрочем, бесполезным он был не везде и не всегда. В сухом, маловодном Крыму древние греки парообразную влагу конденсировали на склонах гор в грудах щебня, сильно остывающих за ночь, и отводили её по керамическим трубам в жилые кварталы. Остатки таких водоводов или влаго-конденсаторов найдены вблизи Феодосии, Керчи, Евпатории [2].</w:t>
      </w:r>
    </w:p>
    <w:p w:rsidR="00FE04EA" w:rsidRPr="005715CE" w:rsidRDefault="00FE04EA" w:rsidP="00FE04EA">
      <w:pPr>
        <w:rPr>
          <w:spacing w:val="-4"/>
          <w:lang w:eastAsia="en-US"/>
        </w:rPr>
      </w:pPr>
      <w:r w:rsidRPr="005715CE">
        <w:rPr>
          <w:spacing w:val="-4"/>
          <w:lang w:eastAsia="en-US"/>
        </w:rPr>
        <w:t>Задача заключается в том, чтобы задержать в почве ночную влагу и напоить растения, не способные выжить в засушливом климате.</w:t>
      </w:r>
    </w:p>
    <w:p w:rsidR="00FE04EA" w:rsidRDefault="00FE04EA" w:rsidP="00FE04EA">
      <w:pPr>
        <w:rPr>
          <w:lang w:eastAsia="en-US"/>
        </w:rPr>
      </w:pPr>
      <w:r>
        <w:rPr>
          <w:lang w:eastAsia="en-US"/>
        </w:rPr>
        <w:t>Путь её решения очевиден: нужно отвести часть солнечного тепла, и тогда атмосфера заменит его эквивалентным количеством тепла, заключённого в паре. Как этого добиться, человечеству, оказывается, тоже известно достаточно давно. С глубокой древности китайские крестьяне покрывают почву в неполивных садах слоем гальки. Да и в нашей стране в некоторых районах Крыма выращивают виноград, засыпая землю щебенкой. В своих экспериментах в Душанбе Н. Лукин покрывал десятисантиметровым слоем гальки приствольные круги под деревьями диаметром 2 метра, и этого хватало, чтобы деревья нормально росли без полива, галька снижала температуру на поверхности почвы на 20-25° С. В каждом метровом слое замульчированного таким образом грунта содержание влаги увеличивалось на 50-55 миллиметров водяного столба. А белого пенопласта для получения того же эффекта понадобилось лишь 1-2 сантиметра.</w:t>
      </w:r>
    </w:p>
    <w:p w:rsidR="00FE04EA" w:rsidRDefault="00FE04EA" w:rsidP="00FE04EA">
      <w:pPr>
        <w:rPr>
          <w:lang w:eastAsia="en-US"/>
        </w:rPr>
      </w:pPr>
      <w:r>
        <w:rPr>
          <w:lang w:eastAsia="en-US"/>
        </w:rPr>
        <w:t>Дальнейшие эксперименты показали, что мульчирование приствольных кругов молодых деревьев грецкого ореха полиэтиленовой пленкой ускоряло их рост в 2-2,5 раза. Через пять лет деревья имели высоту 5,5 метра. Контрольные – лишь 3,5 метра. Яблони увеличивали урожай на 10-15 килограммов. Без единого полива в засушливых условиях Душанбе выращивались такие влаголюбивые растения, как хлопок, помидоры и даже капуста.</w:t>
      </w:r>
    </w:p>
    <w:p w:rsidR="00FE04EA" w:rsidRDefault="00FE04EA" w:rsidP="00FE04EA">
      <w:pPr>
        <w:rPr>
          <w:lang w:eastAsia="en-US"/>
        </w:rPr>
      </w:pPr>
      <w:r>
        <w:rPr>
          <w:lang w:eastAsia="en-US"/>
        </w:rPr>
        <w:t>Да, помидоры в Каракумах не вырастут. Но вырастить в пустыне вместо одного саксаула четыре, вместо одной верблюжьей колючки десять можно вполне. А из этого следует возможность увеличения поголовья, допустим, овец, для которых в тех местах верблюжья колючка большую часть года служит основным кормом, или, в конце концов, просто закрепление песков, то есть существенное улучшение экологической обстановки.</w:t>
      </w:r>
    </w:p>
    <w:p w:rsidR="00FE04EA" w:rsidRDefault="00FE04EA" w:rsidP="00FE04EA">
      <w:pPr>
        <w:rPr>
          <w:lang w:eastAsia="en-US"/>
        </w:rPr>
      </w:pPr>
      <w:r>
        <w:rPr>
          <w:lang w:eastAsia="en-US"/>
        </w:rPr>
        <w:t xml:space="preserve">Сегодня методику Лукина используют некоторые хозяйства Таджикистана. Используют вполне успешно, но широкого применения, несмотря на все усилия автора, она пока не нашла. Метод прост и дёшев на изумление: не требуется рыть каналы, незачем вести масштабные мелиоративные работы, в общем, тратить отпущенные на земельное благоустройство громадные деньги. Но есть надежда, что метод Николая Федоровича Лукина поможет возродить издавна кормившие людей земли в Средней Азии и Казахстане, в Поволжье и Крыму, повсюду, куда пришёл самый страшный из всех дефицитов </w:t>
      </w:r>
      <w:r w:rsidR="008A4C06">
        <w:rPr>
          <w:lang w:eastAsia="en-US"/>
        </w:rPr>
        <w:t>–</w:t>
      </w:r>
      <w:r>
        <w:rPr>
          <w:lang w:eastAsia="en-US"/>
        </w:rPr>
        <w:t xml:space="preserve"> дефицит воды, которую мы тратили с такой бездумной щедростью.</w:t>
      </w:r>
    </w:p>
    <w:p w:rsidR="00FE04EA" w:rsidRDefault="00FE04EA" w:rsidP="008A4C06">
      <w:pPr>
        <w:pStyle w:val="-"/>
        <w:rPr>
          <w:lang w:eastAsia="en-US"/>
        </w:rPr>
      </w:pPr>
      <w:r>
        <w:rPr>
          <w:lang w:eastAsia="en-US"/>
        </w:rPr>
        <w:t>Список литературы</w:t>
      </w:r>
    </w:p>
    <w:p w:rsidR="00FE04EA" w:rsidRDefault="00FE04EA" w:rsidP="008A4C06">
      <w:pPr>
        <w:pStyle w:val="a5"/>
        <w:rPr>
          <w:lang w:eastAsia="en-US"/>
        </w:rPr>
      </w:pPr>
      <w:r>
        <w:rPr>
          <w:lang w:eastAsia="en-US"/>
        </w:rPr>
        <w:t>1.</w:t>
      </w:r>
      <w:r>
        <w:rPr>
          <w:lang w:eastAsia="en-US"/>
        </w:rPr>
        <w:tab/>
        <w:t>Лукин Н.Ф. Поливать… воздухом / Н.Ф. Лукин // Звезда Востока. – 1987. – № 1. – С. 152-162.</w:t>
      </w:r>
    </w:p>
    <w:p w:rsidR="00FE04EA" w:rsidRDefault="00FE04EA" w:rsidP="008A4C06">
      <w:pPr>
        <w:pStyle w:val="a5"/>
        <w:rPr>
          <w:lang w:eastAsia="en-US"/>
        </w:rPr>
      </w:pPr>
      <w:r>
        <w:rPr>
          <w:lang w:eastAsia="en-US"/>
        </w:rPr>
        <w:t>2.</w:t>
      </w:r>
      <w:r>
        <w:rPr>
          <w:lang w:eastAsia="en-US"/>
        </w:rPr>
        <w:tab/>
        <w:t>Лукин Н.Ф. Урожай без полива / Н.Ф. Лукин // Наука и жизнь. – 1990. – № 6. – С. 67-69.</w:t>
      </w:r>
    </w:p>
    <w:p w:rsidR="00FE04EA" w:rsidRDefault="00FE04EA" w:rsidP="008A4C06">
      <w:pPr>
        <w:pStyle w:val="aff4"/>
      </w:pPr>
      <w:r>
        <w:t>Сведения об авторе</w:t>
      </w:r>
    </w:p>
    <w:p w:rsidR="00FE04EA" w:rsidRDefault="00FE04EA" w:rsidP="008A4C06">
      <w:pPr>
        <w:pStyle w:val="af3"/>
      </w:pPr>
      <w:r>
        <w:t xml:space="preserve">Щиенко Ирина Викторовна, заместитель директора, </w:t>
      </w:r>
      <w:r w:rsidR="008A4C06">
        <w:t>МАУДО</w:t>
      </w:r>
      <w:r>
        <w:t xml:space="preserve"> «Центр детского творчества» г. Оренбурга, член Оренбургского общественного движения «Возвращаем воду в реки».</w:t>
      </w:r>
    </w:p>
    <w:p w:rsidR="008A4C06" w:rsidRPr="003D78EA" w:rsidRDefault="008A4C06" w:rsidP="008A4C06">
      <w:pPr>
        <w:pStyle w:val="aff4"/>
        <w:rPr>
          <w:lang w:val="en-US"/>
        </w:rPr>
      </w:pPr>
      <w:r>
        <w:rPr>
          <w:lang w:val="en-US"/>
        </w:rPr>
        <w:t>About</w:t>
      </w:r>
      <w:r w:rsidRPr="003D78EA">
        <w:rPr>
          <w:lang w:val="en-US"/>
        </w:rPr>
        <w:t xml:space="preserve"> </w:t>
      </w:r>
      <w:r>
        <w:rPr>
          <w:lang w:val="en-US"/>
        </w:rPr>
        <w:t>author</w:t>
      </w:r>
    </w:p>
    <w:p w:rsidR="00FE04EA" w:rsidRPr="008A4C06" w:rsidRDefault="008A4C06" w:rsidP="008A4C06">
      <w:pPr>
        <w:pStyle w:val="af3"/>
        <w:rPr>
          <w:lang w:val="en-US"/>
        </w:rPr>
      </w:pPr>
      <w:proofErr w:type="gramStart"/>
      <w:r w:rsidRPr="008A4C06">
        <w:rPr>
          <w:lang w:val="en-US"/>
        </w:rPr>
        <w:t>Schiyenko Irina Victorovna, deputy director, “</w:t>
      </w:r>
      <w:r>
        <w:rPr>
          <w:lang w:val="en-US"/>
        </w:rPr>
        <w:t>Center</w:t>
      </w:r>
      <w:r w:rsidRPr="008A4C06">
        <w:rPr>
          <w:lang w:val="en-US"/>
        </w:rPr>
        <w:t xml:space="preserve"> </w:t>
      </w:r>
      <w:r>
        <w:rPr>
          <w:lang w:val="en-US"/>
        </w:rPr>
        <w:t>of</w:t>
      </w:r>
      <w:r w:rsidRPr="008A4C06">
        <w:rPr>
          <w:lang w:val="en-US"/>
        </w:rPr>
        <w:t xml:space="preserve"> </w:t>
      </w:r>
      <w:r>
        <w:rPr>
          <w:lang w:val="en-US"/>
        </w:rPr>
        <w:t>children</w:t>
      </w:r>
      <w:r w:rsidRPr="008A4C06">
        <w:rPr>
          <w:lang w:val="en-US"/>
        </w:rPr>
        <w:t xml:space="preserve"> </w:t>
      </w:r>
      <w:r>
        <w:rPr>
          <w:lang w:val="en-US"/>
        </w:rPr>
        <w:t>creative</w:t>
      </w:r>
      <w:r w:rsidRPr="008A4C06">
        <w:rPr>
          <w:lang w:val="en-US"/>
        </w:rPr>
        <w:t xml:space="preserve"> </w:t>
      </w:r>
      <w:r>
        <w:rPr>
          <w:lang w:val="en-US"/>
        </w:rPr>
        <w:t>activity</w:t>
      </w:r>
      <w:r w:rsidRPr="008A4C06">
        <w:rPr>
          <w:lang w:val="en-US"/>
        </w:rPr>
        <w:t xml:space="preserve">”, </w:t>
      </w:r>
      <w:r>
        <w:rPr>
          <w:lang w:val="en-US"/>
        </w:rPr>
        <w:t>Orenburg</w:t>
      </w:r>
      <w:r w:rsidRPr="008A4C06">
        <w:rPr>
          <w:lang w:val="en-US"/>
        </w:rPr>
        <w:t xml:space="preserve">, </w:t>
      </w:r>
      <w:r>
        <w:rPr>
          <w:lang w:val="en-US"/>
        </w:rPr>
        <w:t>member</w:t>
      </w:r>
      <w:r w:rsidRPr="008A4C06">
        <w:rPr>
          <w:lang w:val="en-US"/>
        </w:rPr>
        <w:t xml:space="preserve"> </w:t>
      </w:r>
      <w:r>
        <w:rPr>
          <w:lang w:val="en-US"/>
        </w:rPr>
        <w:t xml:space="preserve">of </w:t>
      </w:r>
      <w:r w:rsidR="00442AD6">
        <w:rPr>
          <w:lang w:val="en-US"/>
        </w:rPr>
        <w:t>public movement</w:t>
      </w:r>
      <w:r>
        <w:rPr>
          <w:lang w:val="en-US"/>
        </w:rPr>
        <w:t xml:space="preserve"> “</w:t>
      </w:r>
      <w:r w:rsidR="00442AD6">
        <w:rPr>
          <w:lang w:val="en-US"/>
        </w:rPr>
        <w:t>R</w:t>
      </w:r>
      <w:r>
        <w:rPr>
          <w:lang w:val="en-US"/>
        </w:rPr>
        <w:t>eturn</w:t>
      </w:r>
      <w:r w:rsidR="00442AD6">
        <w:rPr>
          <w:lang w:val="en-US"/>
        </w:rPr>
        <w:t>ing</w:t>
      </w:r>
      <w:r>
        <w:rPr>
          <w:lang w:val="en-US"/>
        </w:rPr>
        <w:t xml:space="preserve"> water to the rivers”</w:t>
      </w:r>
      <w:r w:rsidRPr="008A4C06">
        <w:rPr>
          <w:lang w:val="en-US"/>
        </w:rPr>
        <w:t>.</w:t>
      </w:r>
      <w:proofErr w:type="gramEnd"/>
    </w:p>
    <w:p w:rsidR="001752FF" w:rsidRPr="003D78EA" w:rsidRDefault="001752FF" w:rsidP="001752FF">
      <w:pPr>
        <w:pStyle w:val="af2"/>
        <w:rPr>
          <w:color w:val="000000"/>
          <w:lang w:val="en-US"/>
        </w:rPr>
      </w:pPr>
      <w:r>
        <w:t>УДК</w:t>
      </w:r>
      <w:r w:rsidRPr="003D78EA">
        <w:rPr>
          <w:lang w:val="en-US"/>
        </w:rPr>
        <w:t xml:space="preserve"> 556.18:627.8</w:t>
      </w:r>
    </w:p>
    <w:p w:rsidR="001752FF" w:rsidRPr="003D78EA" w:rsidRDefault="001752FF" w:rsidP="001752FF">
      <w:pPr>
        <w:pStyle w:val="af1"/>
        <w:rPr>
          <w:lang w:val="en-US"/>
        </w:rPr>
      </w:pPr>
      <w:r>
        <w:t>Евстифеева</w:t>
      </w:r>
      <w:r w:rsidRPr="001752FF">
        <w:rPr>
          <w:lang w:val="en-US"/>
        </w:rPr>
        <w:t> </w:t>
      </w:r>
      <w:r>
        <w:t>Т</w:t>
      </w:r>
      <w:r w:rsidRPr="003D78EA">
        <w:rPr>
          <w:lang w:val="en-US"/>
        </w:rPr>
        <w:t>.</w:t>
      </w:r>
      <w:r>
        <w:t>А</w:t>
      </w:r>
      <w:r w:rsidRPr="003D78EA">
        <w:rPr>
          <w:lang w:val="en-US"/>
        </w:rPr>
        <w:t>.</w:t>
      </w:r>
    </w:p>
    <w:p w:rsidR="001752FF" w:rsidRPr="003D78EA" w:rsidRDefault="001752FF" w:rsidP="001752FF">
      <w:pPr>
        <w:pStyle w:val="af1"/>
        <w:rPr>
          <w:lang w:val="en-US"/>
        </w:rPr>
      </w:pPr>
      <w:r w:rsidRPr="001752FF">
        <w:rPr>
          <w:lang w:val="en-US"/>
        </w:rPr>
        <w:t>Evstifeeva</w:t>
      </w:r>
      <w:r w:rsidR="00815B80" w:rsidRPr="003C20B0">
        <w:rPr>
          <w:lang w:val="en-US"/>
        </w:rPr>
        <w:t> </w:t>
      </w:r>
      <w:r w:rsidRPr="001752FF">
        <w:rPr>
          <w:lang w:val="en-US"/>
        </w:rPr>
        <w:t>T</w:t>
      </w:r>
      <w:r w:rsidRPr="003D78EA">
        <w:rPr>
          <w:lang w:val="en-US"/>
        </w:rPr>
        <w:t>.</w:t>
      </w:r>
      <w:r w:rsidRPr="001752FF">
        <w:rPr>
          <w:lang w:val="en-US"/>
        </w:rPr>
        <w:t>A</w:t>
      </w:r>
      <w:r w:rsidRPr="003D78EA">
        <w:rPr>
          <w:lang w:val="en-US"/>
        </w:rPr>
        <w:t>.</w:t>
      </w:r>
    </w:p>
    <w:p w:rsidR="001752FF" w:rsidRPr="003C20B0" w:rsidRDefault="003B50D2" w:rsidP="001752FF">
      <w:pPr>
        <w:pStyle w:val="1"/>
      </w:pPr>
      <w:bookmarkStart w:id="35" w:name="_Toc84443719"/>
      <w:r>
        <w:rPr>
          <w:i/>
          <w:color w:val="FFFFFF" w:themeColor="background1"/>
          <w:sz w:val="2"/>
          <w:szCs w:val="2"/>
        </w:rPr>
        <w:t>Евстифеева </w:t>
      </w:r>
      <w:r w:rsidR="003C20B0" w:rsidRPr="003C20B0">
        <w:rPr>
          <w:i/>
          <w:color w:val="FFFFFF" w:themeColor="background1"/>
          <w:sz w:val="2"/>
          <w:szCs w:val="2"/>
        </w:rPr>
        <w:t>Т.А.</w:t>
      </w:r>
      <w:r w:rsidR="003C20B0" w:rsidRPr="003C20B0">
        <w:br/>
      </w:r>
      <w:r w:rsidR="001752FF">
        <w:t>Обзор</w:t>
      </w:r>
      <w:r w:rsidR="001752FF" w:rsidRPr="003C20B0">
        <w:t xml:space="preserve"> </w:t>
      </w:r>
      <w:r w:rsidR="001752FF">
        <w:t>основных</w:t>
      </w:r>
      <w:r w:rsidR="001752FF" w:rsidRPr="003C20B0">
        <w:t xml:space="preserve"> </w:t>
      </w:r>
      <w:proofErr w:type="gramStart"/>
      <w:r w:rsidR="001752FF">
        <w:t>причин</w:t>
      </w:r>
      <w:r w:rsidR="001752FF" w:rsidRPr="003C20B0">
        <w:t xml:space="preserve"> </w:t>
      </w:r>
      <w:r w:rsidR="001752FF">
        <w:t>снижения</w:t>
      </w:r>
      <w:r w:rsidR="001752FF" w:rsidRPr="003C20B0">
        <w:t xml:space="preserve"> </w:t>
      </w:r>
      <w:r w:rsidR="001752FF">
        <w:t>водоносности</w:t>
      </w:r>
      <w:r w:rsidR="001752FF" w:rsidRPr="003C20B0">
        <w:t xml:space="preserve"> </w:t>
      </w:r>
      <w:r w:rsidR="001752FF">
        <w:t>природных</w:t>
      </w:r>
      <w:r w:rsidR="001752FF" w:rsidRPr="003C20B0">
        <w:t xml:space="preserve"> </w:t>
      </w:r>
      <w:r w:rsidR="001752FF">
        <w:t>водотоков</w:t>
      </w:r>
      <w:bookmarkEnd w:id="35"/>
      <w:proofErr w:type="gramEnd"/>
    </w:p>
    <w:p w:rsidR="001752FF" w:rsidRPr="001752FF" w:rsidRDefault="001752FF" w:rsidP="001752FF">
      <w:pPr>
        <w:pStyle w:val="13"/>
      </w:pPr>
      <w:r>
        <w:t>Overview of the main reasons for the decline in the water content of natural watercourses</w:t>
      </w:r>
    </w:p>
    <w:p w:rsidR="001752FF" w:rsidRDefault="001752FF" w:rsidP="001752FF">
      <w:pPr>
        <w:pStyle w:val="af0"/>
      </w:pPr>
      <w:r>
        <w:t>В</w:t>
      </w:r>
      <w:r w:rsidRPr="00B779D6">
        <w:t xml:space="preserve"> </w:t>
      </w:r>
      <w:r>
        <w:t>статье</w:t>
      </w:r>
      <w:r w:rsidRPr="00B779D6">
        <w:t xml:space="preserve"> </w:t>
      </w:r>
      <w:r>
        <w:t>рассмотрены</w:t>
      </w:r>
      <w:r w:rsidRPr="00B779D6">
        <w:t xml:space="preserve"> </w:t>
      </w:r>
      <w:r>
        <w:t>природные</w:t>
      </w:r>
      <w:r w:rsidRPr="00B779D6">
        <w:t xml:space="preserve"> </w:t>
      </w:r>
      <w:r>
        <w:t>и</w:t>
      </w:r>
      <w:r w:rsidRPr="00B779D6">
        <w:t xml:space="preserve"> </w:t>
      </w:r>
      <w:r>
        <w:t>антропогенные факторы, влияющие на изменение водного режима рек. Дан краткий анализ состояния и перспектив использования водных ресурсов на территории страны.</w:t>
      </w:r>
    </w:p>
    <w:p w:rsidR="001752FF" w:rsidRDefault="001752FF" w:rsidP="001752FF">
      <w:pPr>
        <w:pStyle w:val="af0"/>
      </w:pPr>
      <w:r>
        <w:rPr>
          <w:b/>
          <w:bCs/>
        </w:rPr>
        <w:t xml:space="preserve">Ключевые слова: </w:t>
      </w:r>
      <w:r>
        <w:t>водопотребление; вододефицитные районы; водоносность рек; водохозяйственные мероприятия.</w:t>
      </w:r>
    </w:p>
    <w:p w:rsidR="001752FF" w:rsidRDefault="001752FF" w:rsidP="001752FF">
      <w:pPr>
        <w:pStyle w:val="af0"/>
        <w:rPr>
          <w:lang w:val="en-US"/>
        </w:rPr>
      </w:pPr>
      <w:r>
        <w:rPr>
          <w:lang w:val="en-US"/>
        </w:rPr>
        <w:t>The article considers natural and anthropogenic factors that affect the change in the water regime of rivers. A brief analysis of the state and prospects of water resources use in the country is given</w:t>
      </w:r>
    </w:p>
    <w:p w:rsidR="001752FF" w:rsidRPr="001752FF" w:rsidRDefault="001752FF" w:rsidP="001752FF">
      <w:pPr>
        <w:pStyle w:val="af0"/>
        <w:rPr>
          <w:rFonts w:eastAsiaTheme="minorHAnsi"/>
          <w:lang w:val="en-US" w:eastAsia="en-US"/>
        </w:rPr>
      </w:pPr>
      <w:r>
        <w:rPr>
          <w:b/>
          <w:bCs/>
          <w:lang w:val="en-US"/>
        </w:rPr>
        <w:t xml:space="preserve">Keywords: </w:t>
      </w:r>
      <w:r>
        <w:rPr>
          <w:lang w:val="en-US"/>
        </w:rPr>
        <w:t>water management; water-deficient areas; water-bearing capacity of rivers; water management measures.</w:t>
      </w:r>
    </w:p>
    <w:p w:rsidR="001752FF" w:rsidRDefault="001752FF" w:rsidP="001752FF">
      <w:pPr>
        <w:rPr>
          <w:rFonts w:eastAsiaTheme="minorHAnsi"/>
          <w:lang w:eastAsia="en-US"/>
        </w:rPr>
      </w:pPr>
      <w:r>
        <w:t>Вода – самый важный из вовлекаемых в человеческое хозяйство природных ресурсов, по объёму ежегодного использования она намного превосходит массу всех вместе взятых других добываемых ресурсов. Российская Федерация входит в группу стран мира, наиболее обеспеченных водными ресурсами. Водные ресурсы России представлены, прежде всего, хорошо развитой речной сетью.</w:t>
      </w:r>
    </w:p>
    <w:p w:rsidR="001752FF" w:rsidRDefault="001752FF" w:rsidP="001752FF">
      <w:r>
        <w:t>Согласно данным гидрологов, результаты ан</w:t>
      </w:r>
      <w:r w:rsidR="0074658A">
        <w:t>а</w:t>
      </w:r>
      <w:r>
        <w:t xml:space="preserve">лиза </w:t>
      </w:r>
      <w:r w:rsidR="0074658A">
        <w:t>балансов</w:t>
      </w:r>
      <w:r>
        <w:t xml:space="preserve"> водопользов</w:t>
      </w:r>
      <w:r w:rsidR="0074658A">
        <w:t>а</w:t>
      </w:r>
      <w:r>
        <w:t>ния по критерию</w:t>
      </w:r>
      <w:r w:rsidR="0074658A" w:rsidRPr="0074658A">
        <w:t xml:space="preserve"> «концент</w:t>
      </w:r>
      <w:r w:rsidR="0074658A">
        <w:t>р</w:t>
      </w:r>
      <w:r w:rsidR="0074658A" w:rsidRPr="0074658A">
        <w:t>aция ресурсa/интенсивность использовaния</w:t>
      </w:r>
      <w:r w:rsidR="0074658A">
        <w:t xml:space="preserve">» </w:t>
      </w:r>
      <w:r>
        <w:t>свидетельствуют о том, что для большей чaсти регионов стрaны водопопотребление гaрмонизировaно с возможностями внешней среды. Серьёзное лимитирующее влияние относительный дефицит водных ресурсов оказывает в регионaх, расположенных к югу от линии Курск-Уфa. Кaртa на рисунке 1 иллюстрирует уровень обеспечения территории проточной водой из поверхностных источников [1].</w:t>
      </w:r>
    </w:p>
    <w:p w:rsidR="001752FF" w:rsidRDefault="001752FF" w:rsidP="001752FF">
      <w:pPr>
        <w:rPr>
          <w:color w:val="000000"/>
        </w:rPr>
      </w:pPr>
      <w:r>
        <w:rPr>
          <w:noProof/>
          <w:color w:val="0000FF"/>
        </w:rPr>
        <w:drawing>
          <wp:inline distT="0" distB="0" distL="0" distR="0" wp14:anchorId="3F98A25C" wp14:editId="5D996D4D">
            <wp:extent cx="5167630" cy="3232150"/>
            <wp:effectExtent l="0" t="0" r="0" b="6350"/>
            <wp:docPr id="3" name="Рисунок 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67630" cy="3232150"/>
                    </a:xfrm>
                    <a:prstGeom prst="rect">
                      <a:avLst/>
                    </a:prstGeom>
                    <a:noFill/>
                    <a:ln>
                      <a:noFill/>
                    </a:ln>
                  </pic:spPr>
                </pic:pic>
              </a:graphicData>
            </a:graphic>
          </wp:inline>
        </w:drawing>
      </w:r>
    </w:p>
    <w:p w:rsidR="001752FF" w:rsidRDefault="001752FF" w:rsidP="00CA5308">
      <w:pPr>
        <w:jc w:val="center"/>
      </w:pPr>
      <w:r>
        <w:rPr>
          <w:color w:val="000000"/>
        </w:rPr>
        <w:t>Рисунок 1 – У</w:t>
      </w:r>
      <w:r>
        <w:t>ровень обеспечения территории проточной водой из поверхностных источников</w:t>
      </w:r>
    </w:p>
    <w:p w:rsidR="00CA5308" w:rsidRDefault="00CA5308" w:rsidP="001752FF"/>
    <w:p w:rsidR="001752FF" w:rsidRDefault="001752FF" w:rsidP="001752FF">
      <w:r>
        <w:t>Нaибольшая обеспеченность проточной водой из поверхностных водных источников характерна для низовий Оби, Енисея, Лены и Aмурa. Достаточно высокий уровень водообеспеченности хaрaктерен для Европейского Северa, Средней Сибири, Дaльнего Востокa и зaпaдного Приурaлья. Из субъектов РФ нaибольшие покaзaтели имеют Крaсноярский крaй, Кaмчaтскaя и Сaхaлинскaя области, Еврейскaя aвтономнaя облaсть. В центре и нa юге Европейской чaсти стрaны, где сосредоточено основное нaселение России, зонa удовлетворительной водообеспеченности огрaничивaется долиной Волги и горными рaйонaми Кaвкaзa. Из aдминистрaтивных обрaзовaний нaибольший дефицит водных ресурсов отмечaется в Кaлмыкии и Ростовской облaсти. Немногим лучше ситуaция в Стaвропольском крaе, южных облaстях Центрaльного, в Черноземном рaйоне и южном Зaурaлье [1].</w:t>
      </w:r>
    </w:p>
    <w:p w:rsidR="001752FF" w:rsidRDefault="001752FF" w:rsidP="001752FF">
      <w:r>
        <w:t>Следующая карта (рисунок 2) хaрaктеризует объёмы воды, зaбирaемой из природных водных объектов для хозяйственно-питьевых, производственных и прочих (полив, зaкaчкa в сквaжины и др.) нужд.</w:t>
      </w:r>
    </w:p>
    <w:p w:rsidR="001752FF" w:rsidRDefault="001752FF" w:rsidP="001752FF">
      <w:pPr>
        <w:rPr>
          <w:color w:val="000000"/>
          <w:spacing w:val="-4"/>
          <w:position w:val="2"/>
        </w:rPr>
      </w:pPr>
      <w:r>
        <w:rPr>
          <w:color w:val="000000"/>
          <w:spacing w:val="-4"/>
          <w:position w:val="2"/>
        </w:rPr>
        <w:t>Такой объём зaборa воды нa одного экономически aктивного жителя имеет высокое знaчение в группе регионов центрaльной Сибири, где водоёмкость экономики бaзируется нa мощной Aнгaро-Енисейской водной системе. Еще более водоёмкой является экономикa югa России от Оренбургской облaсти до Крaснодaрского крaя.</w:t>
      </w:r>
    </w:p>
    <w:p w:rsidR="001752FF" w:rsidRDefault="001752FF" w:rsidP="001752FF">
      <w:pPr>
        <w:rPr>
          <w:color w:val="000000"/>
        </w:rPr>
      </w:pPr>
      <w:r>
        <w:rPr>
          <w:noProof/>
          <w:color w:val="0000FF"/>
        </w:rPr>
        <w:drawing>
          <wp:inline distT="0" distB="0" distL="0" distR="0" wp14:anchorId="6203008E" wp14:editId="283942C5">
            <wp:extent cx="5347970" cy="3338830"/>
            <wp:effectExtent l="0" t="0" r="5080" b="0"/>
            <wp:docPr id="2" name="Рисунок 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7970" cy="3338830"/>
                    </a:xfrm>
                    <a:prstGeom prst="rect">
                      <a:avLst/>
                    </a:prstGeom>
                    <a:noFill/>
                    <a:ln>
                      <a:noFill/>
                    </a:ln>
                  </pic:spPr>
                </pic:pic>
              </a:graphicData>
            </a:graphic>
          </wp:inline>
        </w:drawing>
      </w:r>
    </w:p>
    <w:p w:rsidR="001752FF" w:rsidRDefault="001752FF" w:rsidP="00CA5308">
      <w:pPr>
        <w:jc w:val="center"/>
      </w:pPr>
      <w:r>
        <w:rPr>
          <w:color w:val="000000"/>
        </w:rPr>
        <w:t>Рисунок 2 – О</w:t>
      </w:r>
      <w:r>
        <w:t>бъём воды, з</w:t>
      </w:r>
      <w:proofErr w:type="gramStart"/>
      <w:r>
        <w:t>a</w:t>
      </w:r>
      <w:proofErr w:type="gramEnd"/>
      <w:r>
        <w:t>бирaемой из природных водных объектов для хозяйственно-питьев</w:t>
      </w:r>
      <w:r w:rsidR="00AE5E2C">
        <w:t>ых, производственных и др. нужд</w:t>
      </w:r>
    </w:p>
    <w:p w:rsidR="00CA5308" w:rsidRDefault="00CA5308" w:rsidP="001752FF">
      <w:pPr>
        <w:rPr>
          <w:color w:val="000000"/>
        </w:rPr>
      </w:pPr>
    </w:p>
    <w:p w:rsidR="001752FF" w:rsidRDefault="001752FF" w:rsidP="001752FF">
      <w:pPr>
        <w:rPr>
          <w:color w:val="000000"/>
        </w:rPr>
      </w:pPr>
      <w:r>
        <w:rPr>
          <w:color w:val="000000"/>
        </w:rPr>
        <w:t>Мaксимaльное водопотребления нa душу нaселения характерно для Кaрaчaево-Черкессии, Дaгестaна и Aстрaхaнской облaсти. Минимaльное потребление воды для нужд хозяйственного комплексa отмечaется в слaборaзвитых aвтономиях – Эвенкии, Ненецком и Коми-Пермяцком округaх [1].</w:t>
      </w:r>
    </w:p>
    <w:p w:rsidR="001752FF" w:rsidRDefault="001752FF" w:rsidP="001752FF">
      <w:pPr>
        <w:rPr>
          <w:color w:val="000000"/>
        </w:rPr>
      </w:pPr>
      <w:r>
        <w:rPr>
          <w:color w:val="000000"/>
        </w:rPr>
        <w:t>Таким образом, нa вододефицитном юге европейской России многие сферы жизни окaзывaются крaйне зaвисимыми от водоносности поверхностных водных объектов, прежде всего рек.</w:t>
      </w:r>
    </w:p>
    <w:p w:rsidR="001752FF" w:rsidRDefault="001752FF" w:rsidP="001752FF">
      <w:pPr>
        <w:rPr>
          <w:rFonts w:eastAsiaTheme="minorHAnsi"/>
          <w:lang w:eastAsia="en-US"/>
        </w:rPr>
      </w:pPr>
      <w:r>
        <w:t>Реки – это водные потоки, которые питаются в основном от снега и дождя, то есть от атмосферных осадков, а также подземными водами. Чаще всего наблюдается так называемый «смешанный» тип питания. В последние годы существенному изменению подверглись все механизмы пополнения речных вод.</w:t>
      </w:r>
    </w:p>
    <w:p w:rsidR="001752FF" w:rsidRDefault="001752FF" w:rsidP="001752FF">
      <w:r>
        <w:t>В засушливые годы реки России начинают стремительно мелеть. Уже в 1980-х годах появилась проблема исчезновения малых рек. В нулевые начался процесс резкого обмеления средних и крупных рек, что ставит под угрозу рентабельность и само существование отдельных водоёмких производств в регионах.</w:t>
      </w:r>
    </w:p>
    <w:p w:rsidR="001752FF" w:rsidRDefault="001752FF" w:rsidP="001752FF">
      <w:r>
        <w:t>Основных причин уменьшения водоносности поверхностных водных объектов, по мнению специалистов, несколько.</w:t>
      </w:r>
    </w:p>
    <w:p w:rsidR="001752FF" w:rsidRDefault="001752FF" w:rsidP="001752FF">
      <w:pPr>
        <w:rPr>
          <w:color w:val="000000"/>
        </w:rPr>
      </w:pPr>
      <w:r>
        <w:t xml:space="preserve">Климатические изменения. </w:t>
      </w:r>
      <w:r>
        <w:rPr>
          <w:color w:val="000000"/>
        </w:rPr>
        <w:t>Климaтологи прaктически всех школ сходятся во мнении, что в 1999 – 2006 гг. в Еврaзии влажная фaзa климaтa сменилась нa сухую, причём векового мaсштaбa. Её последствия будут значительнее в рaйонaх с недостaточным увлaжнением, высоким уровнем зaгрязнения водоёмов и водоёмким производством. Таким образом, зaвисимость от климaтических осциляций вододефицитных южных регионов европейской России в последние годы возросла [1].</w:t>
      </w:r>
    </w:p>
    <w:p w:rsidR="001752FF" w:rsidRDefault="001752FF" w:rsidP="001752FF">
      <w:pPr>
        <w:rPr>
          <w:rFonts w:eastAsiaTheme="minorHAnsi"/>
          <w:lang w:eastAsia="en-US"/>
        </w:rPr>
      </w:pPr>
      <w:r>
        <w:t>Второй по значению причиной специалисты называют хозяйственную деятельность (забор воды для нужд населения и промышленности, строительство гидротехнических сооружений, распашка земель, лесные пожары и массовая вырубка лесов, строительство дороги т.д.).</w:t>
      </w:r>
    </w:p>
    <w:p w:rsidR="001752FF" w:rsidRDefault="00CA5308" w:rsidP="001752FF">
      <w:pPr>
        <w:rPr>
          <w:color w:val="333333"/>
          <w:shd w:val="clear" w:color="auto" w:fill="FFFFFF"/>
        </w:rPr>
      </w:pPr>
      <w:r>
        <w:rPr>
          <w:noProof/>
        </w:rPr>
        <w:drawing>
          <wp:anchor distT="0" distB="0" distL="114300" distR="114300" simplePos="0" relativeHeight="251665408" behindDoc="1" locked="0" layoutInCell="1" allowOverlap="1" wp14:anchorId="5CD12AB1" wp14:editId="5F5FB206">
            <wp:simplePos x="0" y="0"/>
            <wp:positionH relativeFrom="column">
              <wp:posOffset>85725</wp:posOffset>
            </wp:positionH>
            <wp:positionV relativeFrom="paragraph">
              <wp:posOffset>753745</wp:posOffset>
            </wp:positionV>
            <wp:extent cx="5760000" cy="2891822"/>
            <wp:effectExtent l="0" t="0" r="0" b="3810"/>
            <wp:wrapThrough wrapText="bothSides">
              <wp:wrapPolygon edited="0">
                <wp:start x="0" y="0"/>
                <wp:lineTo x="0" y="21486"/>
                <wp:lineTo x="21505" y="21486"/>
                <wp:lineTo x="2150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73">
                      <a:extLst>
                        <a:ext uri="{28A0092B-C50C-407E-A947-70E740481C1C}">
                          <a14:useLocalDpi xmlns:a14="http://schemas.microsoft.com/office/drawing/2010/main" val="0"/>
                        </a:ext>
                      </a:extLst>
                    </a:blip>
                    <a:srcRect l="26405" t="41620" r="21965" b="12390"/>
                    <a:stretch/>
                  </pic:blipFill>
                  <pic:spPr bwMode="auto">
                    <a:xfrm>
                      <a:off x="0" y="0"/>
                      <a:ext cx="5760000" cy="2891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2FF">
        <w:rPr>
          <w:color w:val="333333"/>
          <w:shd w:val="clear" w:color="auto" w:fill="FFFFFF"/>
        </w:rPr>
        <w:t>На рисунке 3 показан объём забора воды из природных водных объектов по отдельным видам экономической деятельности за 2019 год.</w:t>
      </w:r>
    </w:p>
    <w:p w:rsidR="001752FF" w:rsidRDefault="001752FF" w:rsidP="00CA5308">
      <w:pPr>
        <w:ind w:firstLine="0"/>
        <w:jc w:val="center"/>
        <w:rPr>
          <w:color w:val="333333"/>
          <w:shd w:val="clear" w:color="auto" w:fill="FFFFFF"/>
        </w:rPr>
      </w:pPr>
      <w:r>
        <w:rPr>
          <w:color w:val="333333"/>
          <w:shd w:val="clear" w:color="auto" w:fill="FFFFFF"/>
        </w:rPr>
        <w:t xml:space="preserve">Рисунок 3 – Объём забора воды из природных водных объектов по отдельным видам экономической деятельности </w:t>
      </w:r>
      <w:r w:rsidR="00AE5E2C">
        <w:rPr>
          <w:color w:val="000000"/>
        </w:rPr>
        <w:t>[2]</w:t>
      </w:r>
    </w:p>
    <w:p w:rsidR="001752FF" w:rsidRDefault="001752FF" w:rsidP="001752FF">
      <w:pPr>
        <w:rPr>
          <w:color w:val="333333"/>
          <w:shd w:val="clear" w:color="auto" w:fill="FFFFFF"/>
        </w:rPr>
      </w:pPr>
    </w:p>
    <w:p w:rsidR="001752FF" w:rsidRDefault="001752FF" w:rsidP="001752FF">
      <w:r>
        <w:rPr>
          <w:shd w:val="clear" w:color="auto" w:fill="FFFFFF"/>
        </w:rPr>
        <w:t>Уменьшение водоносности рек происходит не только в результате водохозяйственных мероприятий, но и вследствие непосредственного хозяйственного использования пойм</w:t>
      </w:r>
      <w:r>
        <w:t>. В результате увеличения площади распаханных земель происходит изменение климатических условий почв (глубина промерзания, расходы тепла на испарение почвенной влаги), что приводит к уменьшению стока воды в межень и паводок за счёт территориального перераспределения стока.</w:t>
      </w:r>
    </w:p>
    <w:p w:rsidR="001752FF" w:rsidRDefault="001752FF" w:rsidP="001752FF">
      <w:r>
        <w:t>Существенным изменениям подвергаются реки выше водохранилищ, где в зоне переменного подпора происходит аккумуляция наносов. Скорость повышения отметок дна на верхней границе этой зоны достигает нескольких сантиметров в год, а регрессивное распространение аккумуляции – нескольких километров в год. Особенно быстро этот процесс развивается выше водохранилищ в сельскохозяйственных районах, характеризующихся высокими модулями стока наносов (Кубань, Терек, Обь, Дон). Отъём стока в магистральные каналы сопровождается аккумуляцией наносов и обмелением русел [3].</w:t>
      </w:r>
    </w:p>
    <w:p w:rsidR="001752FF" w:rsidRDefault="001752FF" w:rsidP="001752FF">
      <w:pPr>
        <w:rPr>
          <w:color w:val="000000"/>
          <w:spacing w:val="-4"/>
        </w:rPr>
      </w:pPr>
      <w:r>
        <w:rPr>
          <w:color w:val="000000"/>
        </w:rPr>
        <w:t xml:space="preserve">Широкого развития достигла добыча строительных материалов (песка, песчано-гравийной смеси, гравия, гальки) из речных русел. Она производится возле крупных городов для обеспечения строительства. Эти процессы, а также добыча полезных ископаемых относятся, кроме прочего, к </w:t>
      </w:r>
      <w:r>
        <w:rPr>
          <w:color w:val="000000"/>
          <w:shd w:val="clear" w:color="auto" w:fill="FFFFFF"/>
        </w:rPr>
        <w:t xml:space="preserve">факторам, активизирующим процессы заиления речного русла. Хозяйственная деятельность на реках во многих случаях затрагивает поймы больше, чем русла рек. При этом поймы значительно видоизменяются, нарушаются их экосистемы. Это происходит не только в результате водохозяйственных мероприятий, но и вследствие непосредственного хозяйственного использования пойм. </w:t>
      </w:r>
      <w:r>
        <w:rPr>
          <w:color w:val="000000"/>
          <w:spacing w:val="-4"/>
          <w:shd w:val="clear" w:color="auto" w:fill="FFFFFF"/>
        </w:rPr>
        <w:t>При разрушении почвенно-растительного покрова и верхнего слоя коры, выветривании различными (прежде всего – землеройными) машинами и механизмами и особенно взрывными работами на рудниках, при строительстве дорог и др. объектов не только образуются огромные массы измельчённого и разрыхленного материала (большая часть которого в итоге поступает в поймы и русла рек), но и обнажаются пласты коренных пород, что подвергает их интенсивной эрозии, приводящей к образованию новых масс измельчённого материала. Взрывные работы нередко приводят в неустойчивое состояние значительные объёмы горных пород, обуславливают мгновенное развитие густой и глубокой сети трещин в массивах пород, за доли секунды разрушая горные массивы сильнее, чем многовековые процессы выветривания. Во многих случаях подрезка нижней части склонов при прокладке дорог вызывает резкую интенсификацию оползневых, осыпных и селевых процессов – также потенциальных поставщиков обломочного материала в русла и поймы рек.</w:t>
      </w:r>
      <w:r>
        <w:rPr>
          <w:color w:val="000000"/>
          <w:spacing w:val="-4"/>
        </w:rPr>
        <w:t xml:space="preserve"> [4].</w:t>
      </w:r>
    </w:p>
    <w:p w:rsidR="001752FF" w:rsidRDefault="001752FF" w:rsidP="001752FF">
      <w:pPr>
        <w:rPr>
          <w:rFonts w:eastAsiaTheme="minorHAnsi"/>
          <w:lang w:eastAsia="en-US"/>
        </w:rPr>
      </w:pPr>
      <w:r>
        <w:t>При распашке земель, строительстве дорог, полей могут быть перекрыты пути, по которым воды стекают в русла рек.</w:t>
      </w:r>
    </w:p>
    <w:p w:rsidR="001752FF" w:rsidRDefault="001752FF" w:rsidP="001752FF">
      <w:r>
        <w:t xml:space="preserve">Вырубка лесов напрямую влияет на глубину водоемов. </w:t>
      </w:r>
      <w:r>
        <w:rPr>
          <w:shd w:val="clear" w:color="auto" w:fill="FFFFFF"/>
        </w:rPr>
        <w:t>В трудах некоторых отечественных учёных ещё в конце 1960</w:t>
      </w:r>
      <w:r>
        <w:rPr>
          <w:shd w:val="clear" w:color="auto" w:fill="FFFFFF"/>
        </w:rPr>
        <w:noBreakHyphen/>
        <w:t xml:space="preserve">х годов указывалось, что естественная растительность управляет континентальным водным циклом, обеспечивая непрерывное возобновление осадков за счёт транспирации через листовую испарительную поверхность, площадь которой в естественных экосистемах всегда намного превышает площадь водосбора. Почвы, сформированные лесными растительными сообществами, представляют собой водонакопители, предназначенные для обеспечения водой и биогенами производства органики (в том числе лесной). Указывается в научных исследованиях и на то, что уничтожение естественной лесной растительности на водосборе и замена ее агросистемами нарушают гидрологический цикл и качество природных вод </w:t>
      </w:r>
      <w:r>
        <w:t>[5].</w:t>
      </w:r>
    </w:p>
    <w:p w:rsidR="001752FF" w:rsidRDefault="001752FF" w:rsidP="001752FF">
      <w:r>
        <w:t>В сложившихся условиях снизить скорость усиливающегося дефицита воды возможно посредством разработки и реализации стратегии водопользования для южной и центральной России. Необходимо стимулировать оборотное водопользование при одновременном сокращении прямого водозабора, что подразумевает комплекс мероприятий по превращению воды в экономически значимый ресурс для всех хозяйствующих субъектов, включaя сельское хозяйство и население. Реальные сдвиги могут обеспечить лишь повседневные стимулы к ее экономии. Фактически речь идёт о кратном возрастании стоимости водопользования, о переходе в коммунальном и сельском хозяйстве юга России на учёт всех видов расхода воды.</w:t>
      </w:r>
    </w:p>
    <w:p w:rsidR="001752FF" w:rsidRDefault="001752FF" w:rsidP="001752FF">
      <w:pPr>
        <w:rPr>
          <w:rFonts w:eastAsiaTheme="minorHAnsi"/>
          <w:shd w:val="clear" w:color="auto" w:fill="FFFFFF"/>
          <w:lang w:eastAsia="en-US"/>
        </w:rPr>
      </w:pPr>
      <w:r>
        <w:t>Есть необходимость разумного сокращения площади пашни и восстановления площади лесных насаждений на водосборных территориях, а также строительство в</w:t>
      </w:r>
      <w:r>
        <w:rPr>
          <w:shd w:val="clear" w:color="auto" w:fill="FFFFFF"/>
        </w:rPr>
        <w:t>одопропускных труб, расположенных под дорогой там, где это необходимо для сохранения и возобновления стока.</w:t>
      </w:r>
    </w:p>
    <w:p w:rsidR="001752FF" w:rsidRPr="001752FF" w:rsidRDefault="001752FF" w:rsidP="001752FF">
      <w:pPr>
        <w:rPr>
          <w:rFonts w:asciiTheme="minorHAnsi" w:hAnsiTheme="minorHAnsi" w:cstheme="minorBidi"/>
        </w:rPr>
      </w:pPr>
      <w:r>
        <w:rPr>
          <w:shd w:val="clear" w:color="auto" w:fill="FFFFFF"/>
        </w:rPr>
        <w:t>Эти меры позволят снизить остроту проблемы и замедлить процессы снижения уровня воды в поверхностных водотоках.</w:t>
      </w:r>
    </w:p>
    <w:p w:rsidR="001752FF" w:rsidRDefault="001752FF" w:rsidP="001752FF">
      <w:pPr>
        <w:pStyle w:val="-"/>
      </w:pPr>
      <w:r>
        <w:t>Список литературы:</w:t>
      </w:r>
    </w:p>
    <w:p w:rsidR="001752FF" w:rsidRPr="002323FC" w:rsidRDefault="002323FC" w:rsidP="002323FC">
      <w:pPr>
        <w:pStyle w:val="a5"/>
      </w:pPr>
      <w:r w:rsidRPr="002323FC">
        <w:t>1.</w:t>
      </w:r>
      <w:r w:rsidRPr="002323FC">
        <w:tab/>
      </w:r>
      <w:r w:rsidR="001752FF" w:rsidRPr="002323FC">
        <w:t xml:space="preserve">Aртюхов В.В. Виногрaдов В.Г. Россия как система. Комплексный аналитический Web – атлас [Электронный ресурс] // В.В. Aртюхов, В.Г. Виногрaдов. – 1997. URL: </w:t>
      </w:r>
      <w:hyperlink r:id="rId74" w:history="1">
        <w:r w:rsidR="001752FF" w:rsidRPr="002323FC">
          <w:rPr>
            <w:rStyle w:val="af"/>
            <w:color w:val="auto"/>
            <w:u w:val="none"/>
          </w:rPr>
          <w:t>http://www.sci.aha.ru/RUS/waa__.htm</w:t>
        </w:r>
      </w:hyperlink>
      <w:r w:rsidR="001752FF" w:rsidRPr="002323FC">
        <w:t xml:space="preserve"> (дата обращения 14.02.2021).</w:t>
      </w:r>
    </w:p>
    <w:p w:rsidR="001752FF" w:rsidRPr="002323FC" w:rsidRDefault="002323FC" w:rsidP="002323FC">
      <w:pPr>
        <w:pStyle w:val="a5"/>
      </w:pPr>
      <w:r w:rsidRPr="002323FC">
        <w:t>2.</w:t>
      </w:r>
      <w:r w:rsidRPr="002323FC">
        <w:tab/>
      </w:r>
      <w:r w:rsidR="001752FF" w:rsidRPr="002323FC">
        <w:t xml:space="preserve">Государственный доклад «О состоянии и об охране окружающей среды Российской Федерации в 2017 году» [Электронный ресурс] // Министерство природных ресурсов и экологии РФ. 2018. URL: </w:t>
      </w:r>
      <w:hyperlink r:id="rId75" w:history="1">
        <w:r w:rsidR="001752FF" w:rsidRPr="002323FC">
          <w:rPr>
            <w:rStyle w:val="af"/>
            <w:color w:val="auto"/>
            <w:u w:val="none"/>
          </w:rPr>
          <w:t>https://gosdoklad-ecology.ru/2017/vozdeystvie-na-sostoyanie-okruzhayushchey-sredy/osnovnye-ekologicheskie-pokazateli-v-otraslevom-razreze/</w:t>
        </w:r>
      </w:hyperlink>
      <w:r w:rsidR="001752FF" w:rsidRPr="002323FC">
        <w:t xml:space="preserve"> (дата обращения 14.02.2021).</w:t>
      </w:r>
    </w:p>
    <w:p w:rsidR="001752FF" w:rsidRPr="002323FC" w:rsidRDefault="002323FC" w:rsidP="002323FC">
      <w:pPr>
        <w:pStyle w:val="a5"/>
      </w:pPr>
      <w:r w:rsidRPr="002323FC">
        <w:t>3.</w:t>
      </w:r>
      <w:r w:rsidRPr="002323FC">
        <w:tab/>
      </w:r>
      <w:r w:rsidR="001752FF" w:rsidRPr="002323FC">
        <w:t xml:space="preserve">Естественные и антропогенные изменения рек России за историческое время. Чалов Р. С. [Электронный ресурс] // Р. С. Чалов. – научный форум «Русский переплёт». URL: </w:t>
      </w:r>
      <w:hyperlink r:id="rId76" w:history="1">
        <w:r w:rsidR="001752FF" w:rsidRPr="002323FC">
          <w:rPr>
            <w:rStyle w:val="af"/>
            <w:color w:val="auto"/>
            <w:u w:val="none"/>
          </w:rPr>
          <w:t>https://pereplet.ru/obrazovanie/stsoros/927.html</w:t>
        </w:r>
      </w:hyperlink>
      <w:r w:rsidR="001752FF" w:rsidRPr="002323FC">
        <w:t xml:space="preserve"> (дата обращения 14.02.2021).</w:t>
      </w:r>
    </w:p>
    <w:p w:rsidR="001752FF" w:rsidRPr="002323FC" w:rsidRDefault="002323FC" w:rsidP="002323FC">
      <w:pPr>
        <w:pStyle w:val="a5"/>
      </w:pPr>
      <w:r w:rsidRPr="002323FC">
        <w:t>4.</w:t>
      </w:r>
      <w:r w:rsidRPr="002323FC">
        <w:tab/>
      </w:r>
      <w:r w:rsidR="001752FF" w:rsidRPr="002323FC">
        <w:t xml:space="preserve">О типизации антропогенных воздействий на русла, поймы и водосборные бассейны горных рек. Крыленко И.В., Крыленко В.И. [Электронный ресурс] // И.В. Крыленко, В.И. Крыленко. – Научный портал «Проза. ру». URL: </w:t>
      </w:r>
      <w:hyperlink r:id="rId77" w:history="1">
        <w:r w:rsidR="001752FF" w:rsidRPr="002323FC">
          <w:rPr>
            <w:rStyle w:val="af"/>
            <w:color w:val="auto"/>
            <w:u w:val="none"/>
          </w:rPr>
          <w:t>https://proza.ru/2011/07/06/236</w:t>
        </w:r>
      </w:hyperlink>
      <w:r w:rsidR="001752FF" w:rsidRPr="002323FC">
        <w:t xml:space="preserve"> (дата обращения 12.02.2021).</w:t>
      </w:r>
    </w:p>
    <w:p w:rsidR="001752FF" w:rsidRPr="002323FC" w:rsidRDefault="002323FC" w:rsidP="002323FC">
      <w:pPr>
        <w:pStyle w:val="a5"/>
      </w:pPr>
      <w:r w:rsidRPr="002323FC">
        <w:t>5.</w:t>
      </w:r>
      <w:r w:rsidRPr="002323FC">
        <w:tab/>
      </w:r>
      <w:r w:rsidR="001752FF" w:rsidRPr="002323FC">
        <w:t xml:space="preserve">Влияние лесов на полноводность рек. Митнлебаев Г.Д. [Электронный ресурс] // Г.Д. Митнлебаев. – </w:t>
      </w:r>
      <w:hyperlink r:id="rId78" w:history="1">
        <w:r w:rsidR="001752FF" w:rsidRPr="002323FC">
          <w:rPr>
            <w:rStyle w:val="af"/>
            <w:color w:val="auto"/>
            <w:u w:val="none"/>
          </w:rPr>
          <w:t>ЛесПромИнформ. 2011 г. № 6 (80).</w:t>
        </w:r>
      </w:hyperlink>
      <w:r w:rsidR="001752FF" w:rsidRPr="002323FC">
        <w:t xml:space="preserve"> URL: </w:t>
      </w:r>
      <w:hyperlink r:id="rId79" w:history="1">
        <w:r w:rsidR="001752FF" w:rsidRPr="002323FC">
          <w:rPr>
            <w:rStyle w:val="af"/>
            <w:color w:val="auto"/>
            <w:u w:val="none"/>
          </w:rPr>
          <w:t>https://lesprominform.ru/jarticles.html?id=2383</w:t>
        </w:r>
      </w:hyperlink>
      <w:r w:rsidR="001752FF" w:rsidRPr="002323FC">
        <w:rPr>
          <w:rStyle w:val="af"/>
          <w:color w:val="auto"/>
          <w:u w:val="none"/>
        </w:rPr>
        <w:t xml:space="preserve"> </w:t>
      </w:r>
      <w:r w:rsidR="001752FF" w:rsidRPr="002323FC">
        <w:t>(дата обращения 12.02.2021).</w:t>
      </w:r>
    </w:p>
    <w:p w:rsidR="001752FF" w:rsidRDefault="001752FF" w:rsidP="001752FF">
      <w:pPr>
        <w:pStyle w:val="aff4"/>
        <w:rPr>
          <w:rFonts w:cstheme="minorBidi"/>
        </w:rPr>
      </w:pPr>
      <w:r>
        <w:t>Сведения об авторе</w:t>
      </w:r>
    </w:p>
    <w:p w:rsidR="001752FF" w:rsidRDefault="001752FF" w:rsidP="001752FF">
      <w:pPr>
        <w:pStyle w:val="af3"/>
      </w:pPr>
      <w:r>
        <w:t xml:space="preserve">Евстифеева Татьяна Александровна, доцент кафедры экологии и природопользования ОГУ, </w:t>
      </w:r>
      <w:hyperlink r:id="rId80" w:history="1">
        <w:r>
          <w:rPr>
            <w:rStyle w:val="af"/>
            <w:sz w:val="30"/>
            <w:lang w:val="en-US" w:eastAsia="ar-SA"/>
          </w:rPr>
          <w:t>tcomtea</w:t>
        </w:r>
        <w:r>
          <w:rPr>
            <w:rStyle w:val="af"/>
            <w:sz w:val="30"/>
            <w:lang w:eastAsia="ar-SA"/>
          </w:rPr>
          <w:t>1024@</w:t>
        </w:r>
        <w:r>
          <w:rPr>
            <w:rStyle w:val="af"/>
            <w:sz w:val="30"/>
            <w:lang w:val="en-US" w:eastAsia="ar-SA"/>
          </w:rPr>
          <w:t>mail</w:t>
        </w:r>
        <w:r>
          <w:rPr>
            <w:rStyle w:val="af"/>
            <w:sz w:val="30"/>
            <w:lang w:eastAsia="ar-SA"/>
          </w:rPr>
          <w:t>.</w:t>
        </w:r>
        <w:r>
          <w:rPr>
            <w:rStyle w:val="af"/>
            <w:sz w:val="30"/>
            <w:lang w:val="en-US" w:eastAsia="ar-SA"/>
          </w:rPr>
          <w:t>ru</w:t>
        </w:r>
      </w:hyperlink>
      <w:r>
        <w:t>, тел.: +79878483214.</w:t>
      </w:r>
    </w:p>
    <w:p w:rsidR="001752FF" w:rsidRPr="001752FF" w:rsidRDefault="001752FF" w:rsidP="001752FF">
      <w:pPr>
        <w:pStyle w:val="aff4"/>
        <w:rPr>
          <w:lang w:val="en-US"/>
        </w:rPr>
      </w:pPr>
      <w:r>
        <w:rPr>
          <w:lang w:val="en-US"/>
        </w:rPr>
        <w:t>About author</w:t>
      </w:r>
    </w:p>
    <w:p w:rsidR="001752FF" w:rsidRPr="001752FF" w:rsidRDefault="001752FF" w:rsidP="001752FF">
      <w:pPr>
        <w:pStyle w:val="af3"/>
        <w:rPr>
          <w:rFonts w:eastAsia="Times New Roman"/>
          <w:b/>
          <w:bCs/>
          <w:lang w:val="en-US" w:eastAsia="ru-RU"/>
        </w:rPr>
      </w:pPr>
      <w:r>
        <w:rPr>
          <w:lang w:val="en-US"/>
        </w:rPr>
        <w:t xml:space="preserve">Tatyana Evstifeeva, Associate Professor of the Department of Ecology and Nature Management, OSU, </w:t>
      </w:r>
      <w:hyperlink r:id="rId81" w:history="1">
        <w:r>
          <w:rPr>
            <w:rStyle w:val="af"/>
            <w:sz w:val="30"/>
            <w:lang w:val="en-US" w:eastAsia="ar-SA"/>
          </w:rPr>
          <w:t>tcomtea1024@mail.ru</w:t>
        </w:r>
      </w:hyperlink>
      <w:r>
        <w:rPr>
          <w:lang w:val="en-US"/>
        </w:rPr>
        <w:t>, phone: +79878483214</w:t>
      </w:r>
      <w:r w:rsidRPr="001752FF">
        <w:rPr>
          <w:lang w:val="en-US"/>
        </w:rPr>
        <w:t>.</w:t>
      </w:r>
    </w:p>
    <w:p w:rsidR="00456E79" w:rsidRPr="003D78EA" w:rsidRDefault="00456E79" w:rsidP="00456E79">
      <w:pPr>
        <w:pStyle w:val="af2"/>
        <w:rPr>
          <w:lang w:val="en-US"/>
        </w:rPr>
      </w:pPr>
      <w:r w:rsidRPr="00CA5308">
        <w:t>УДК</w:t>
      </w:r>
      <w:r w:rsidR="00B779D6" w:rsidRPr="003D78EA">
        <w:rPr>
          <w:lang w:val="en-US"/>
        </w:rPr>
        <w:t xml:space="preserve"> </w:t>
      </w:r>
      <w:r w:rsidR="00CA5308" w:rsidRPr="003D78EA">
        <w:rPr>
          <w:lang w:val="en-US"/>
        </w:rPr>
        <w:t>631.6.02:631.459</w:t>
      </w:r>
    </w:p>
    <w:p w:rsidR="00456E79" w:rsidRPr="00456E79" w:rsidRDefault="00456E79" w:rsidP="00456E79">
      <w:pPr>
        <w:pStyle w:val="af1"/>
        <w:rPr>
          <w:lang w:val="en-US"/>
        </w:rPr>
      </w:pPr>
      <w:r>
        <w:t>Каташинский</w:t>
      </w:r>
      <w:r w:rsidRPr="00456E79">
        <w:rPr>
          <w:lang w:val="en-US"/>
        </w:rPr>
        <w:t> </w:t>
      </w:r>
      <w:r>
        <w:t>Н</w:t>
      </w:r>
      <w:r w:rsidRPr="00456E79">
        <w:rPr>
          <w:lang w:val="en-US"/>
        </w:rPr>
        <w:t>.</w:t>
      </w:r>
      <w:r>
        <w:t>С</w:t>
      </w:r>
      <w:r w:rsidRPr="00456E79">
        <w:rPr>
          <w:lang w:val="en-US"/>
        </w:rPr>
        <w:t>.</w:t>
      </w:r>
    </w:p>
    <w:p w:rsidR="00456E79" w:rsidRDefault="00456E79" w:rsidP="00456E79">
      <w:pPr>
        <w:pStyle w:val="af1"/>
        <w:rPr>
          <w:lang w:val="en-US"/>
        </w:rPr>
      </w:pPr>
      <w:r>
        <w:rPr>
          <w:lang w:val="en-US"/>
        </w:rPr>
        <w:t>Katashinskiy</w:t>
      </w:r>
      <w:r w:rsidRPr="00456E79">
        <w:rPr>
          <w:lang w:val="en-US"/>
        </w:rPr>
        <w:t> </w:t>
      </w:r>
      <w:r>
        <w:rPr>
          <w:lang w:val="en-US"/>
        </w:rPr>
        <w:t>N</w:t>
      </w:r>
      <w:r w:rsidRPr="00456E79">
        <w:rPr>
          <w:lang w:val="en-US"/>
        </w:rPr>
        <w:t>.</w:t>
      </w:r>
      <w:r>
        <w:rPr>
          <w:lang w:val="en-US"/>
        </w:rPr>
        <w:t>S.</w:t>
      </w:r>
    </w:p>
    <w:p w:rsidR="00456E79" w:rsidRDefault="003B50D2" w:rsidP="00456E79">
      <w:pPr>
        <w:pStyle w:val="1"/>
      </w:pPr>
      <w:bookmarkStart w:id="36" w:name="_Toc84443720"/>
      <w:r>
        <w:rPr>
          <w:i/>
          <w:color w:val="FFFFFF" w:themeColor="background1"/>
          <w:sz w:val="2"/>
          <w:szCs w:val="2"/>
        </w:rPr>
        <w:t>Каташинский </w:t>
      </w:r>
      <w:r w:rsidR="003C20B0" w:rsidRPr="003C20B0">
        <w:rPr>
          <w:i/>
          <w:color w:val="FFFFFF" w:themeColor="background1"/>
          <w:sz w:val="2"/>
          <w:szCs w:val="2"/>
        </w:rPr>
        <w:t>Н.С.</w:t>
      </w:r>
      <w:r w:rsidR="003C20B0">
        <w:br/>
      </w:r>
      <w:r w:rsidR="00456E79">
        <w:t>Обзор землеройной техники для обустройства вало</w:t>
      </w:r>
      <w:r w:rsidR="001E3F10" w:rsidRPr="001E3F10">
        <w:t>-</w:t>
      </w:r>
      <w:r w:rsidR="00456E79">
        <w:t>канав</w:t>
      </w:r>
      <w:bookmarkEnd w:id="36"/>
    </w:p>
    <w:p w:rsidR="00456E79" w:rsidRPr="00456E79" w:rsidRDefault="00456E79" w:rsidP="00456E79">
      <w:pPr>
        <w:pStyle w:val="13"/>
      </w:pPr>
      <w:r>
        <w:t xml:space="preserve">Overview of digging equipment for </w:t>
      </w:r>
      <w:r w:rsidR="001E3F10">
        <w:t xml:space="preserve">mound-ditches </w:t>
      </w:r>
      <w:r>
        <w:t>development</w:t>
      </w:r>
    </w:p>
    <w:p w:rsidR="00456E79" w:rsidRDefault="00456E79" w:rsidP="00456E79">
      <w:pPr>
        <w:pStyle w:val="af0"/>
      </w:pPr>
      <w:r>
        <w:t>В статье сделан краткий обзор на землеройную технику для восстановления гидрологического режима поверхности путём моделирования естественных природных процессов.</w:t>
      </w:r>
    </w:p>
    <w:p w:rsidR="00456E79" w:rsidRPr="001E3F10" w:rsidRDefault="00456E79" w:rsidP="00456E79">
      <w:pPr>
        <w:pStyle w:val="af0"/>
        <w:rPr>
          <w:spacing w:val="-2"/>
        </w:rPr>
      </w:pPr>
      <w:r w:rsidRPr="001E3F10">
        <w:rPr>
          <w:b/>
          <w:spacing w:val="-2"/>
        </w:rPr>
        <w:t>Ключевые слова</w:t>
      </w:r>
      <w:r w:rsidRPr="001E3F10">
        <w:rPr>
          <w:spacing w:val="-2"/>
        </w:rPr>
        <w:t>: вал</w:t>
      </w:r>
      <w:r w:rsidR="001E3F10" w:rsidRPr="001E3F10">
        <w:rPr>
          <w:spacing w:val="-2"/>
        </w:rPr>
        <w:t>о</w:t>
      </w:r>
      <w:r w:rsidRPr="001E3F10">
        <w:rPr>
          <w:spacing w:val="-2"/>
        </w:rPr>
        <w:t>-канавы, землеройная техника, стоки вод.</w:t>
      </w:r>
    </w:p>
    <w:p w:rsidR="00456E79" w:rsidRDefault="00456E79" w:rsidP="00456E79">
      <w:pPr>
        <w:pStyle w:val="af0"/>
        <w:rPr>
          <w:lang w:val="en-US"/>
        </w:rPr>
      </w:pPr>
      <w:r>
        <w:rPr>
          <w:lang w:val="en-US"/>
        </w:rPr>
        <w:t>The article provides a brief overview of earthmoving equipment for restoring the hydrological regime of the surface by modeling natural natural processes.</w:t>
      </w:r>
    </w:p>
    <w:p w:rsidR="00456E79" w:rsidRPr="00456E79" w:rsidRDefault="00456E79" w:rsidP="00456E79">
      <w:pPr>
        <w:pStyle w:val="af0"/>
        <w:rPr>
          <w:lang w:val="en-US"/>
        </w:rPr>
      </w:pPr>
      <w:r>
        <w:rPr>
          <w:b/>
          <w:lang w:val="en-US"/>
        </w:rPr>
        <w:t>Keywords</w:t>
      </w:r>
      <w:r>
        <w:rPr>
          <w:lang w:val="en-US"/>
        </w:rPr>
        <w:t xml:space="preserve">: </w:t>
      </w:r>
      <w:r w:rsidR="0023535D">
        <w:rPr>
          <w:lang w:val="en-US"/>
        </w:rPr>
        <w:t>mound-</w:t>
      </w:r>
      <w:r>
        <w:rPr>
          <w:lang w:val="en-US"/>
        </w:rPr>
        <w:t>ditches, earthmoving equipment, water drains.</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Устройство водозадерживающих валов с широким основанием и водопоглощающих канав с органическими заполнителями является одной из важнейших и самых трудоёмких работ. Это комплексное сооружение несёт основную нагрузку по задержанию и переводу в почву избытков поверхностного стока в напряжённых, критических ситуациях. Поэтому на устройство валов-канав необходимо обращать особое внимание.</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Водопоглощающие канавы можно устраивать различными машинами и орудиями. Выбор в каждом конкретном случае определяется необходимостью работы с наивысшей производительностью, наличием машинно-тракторного парка и почвенно-климатическими условиями зоны. Глубина канавы во всех случаях и в любых условиях должна предохранить почву дна от промерзания в зимний период, а органическое заполнение должно способствовать улучшению водно-физических свойств почвы, создавать благоприятные условия для перевода в почву воды, поступающей в канавы [1, с. 3].</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Зона недостаточного увлажнения характеризуется значительными различиями условий зимнего промерзания почвы. По А.М. Шульгину (1972), встречаются районы со всеми переходными вариантами климата зимой – от очень мягкого до очень холодного. Соответственно, в больших пределах колеблется средняя и максимальная глубина промерзания почвы. Только на европейской территории России средняя глубина промерзания варьируется от 20 до 90 см.</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Нарезка канав плантажными или другими плугами, канавокопателями с пассивными рабочими органами не позволяет регулировать глубину. Поэтому зона применения отдельных видов таких орудий ограничена климатическими условиями. В опытно-производственном хозяйстве ВНИИВиВ участки канав, нарезанных плантажным плугом ППУ-50А и заполненных соломой озимой пшеницы, имеющие глубину 40 – 50 см, сохраняли дно в непромёрзшем состоянии даже в зиму 1971/72 г., когда почва промёрзла на 90 – 100 см (рисунок 1). Аналогичная картина наблюдалась в эту зиму и в Куйбышевском районе Ростовской области. Ширина непромёрзшей зоны на дне канав в этот год составляла в среднем 20 см. В зимы с меньшим промерзанием почвы защищённая от промерзания зона была значительно шире [2, с. 10].</w:t>
      </w:r>
    </w:p>
    <w:p w:rsidR="00456E79" w:rsidRDefault="00456E79" w:rsidP="00456E79">
      <w:pPr>
        <w:pStyle w:val="af7"/>
        <w:ind w:firstLine="709"/>
        <w:jc w:val="both"/>
        <w:rPr>
          <w:rFonts w:ascii="Times New Roman" w:hAnsi="Times New Roman" w:cs="Times New Roman"/>
          <w:sz w:val="30"/>
          <w:szCs w:val="30"/>
        </w:rPr>
      </w:pPr>
    </w:p>
    <w:p w:rsidR="00456E79" w:rsidRDefault="00456E79" w:rsidP="001E3F10">
      <w:pPr>
        <w:pStyle w:val="af7"/>
        <w:keepNext/>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25E674F6" wp14:editId="1521D2E4">
            <wp:extent cx="5607068" cy="2080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5840" cy="2084055"/>
                    </a:xfrm>
                    <a:prstGeom prst="rect">
                      <a:avLst/>
                    </a:prstGeom>
                    <a:noFill/>
                    <a:ln>
                      <a:noFill/>
                    </a:ln>
                  </pic:spPr>
                </pic:pic>
              </a:graphicData>
            </a:graphic>
          </wp:inline>
        </w:drawing>
      </w:r>
    </w:p>
    <w:p w:rsidR="00456E79" w:rsidRDefault="00456E79" w:rsidP="00456E79">
      <w:pPr>
        <w:pStyle w:val="af7"/>
        <w:ind w:firstLine="709"/>
        <w:jc w:val="center"/>
        <w:rPr>
          <w:rFonts w:ascii="Times New Roman" w:hAnsi="Times New Roman" w:cs="Times New Roman"/>
          <w:sz w:val="30"/>
          <w:szCs w:val="30"/>
        </w:rPr>
      </w:pPr>
      <w:r>
        <w:rPr>
          <w:rFonts w:ascii="Times New Roman" w:hAnsi="Times New Roman" w:cs="Times New Roman"/>
          <w:sz w:val="30"/>
          <w:szCs w:val="30"/>
        </w:rPr>
        <w:t>Рис</w:t>
      </w:r>
      <w:r w:rsidR="00CA5308">
        <w:rPr>
          <w:rFonts w:ascii="Times New Roman" w:hAnsi="Times New Roman" w:cs="Times New Roman"/>
          <w:sz w:val="30"/>
          <w:szCs w:val="30"/>
        </w:rPr>
        <w:t>унок</w:t>
      </w:r>
      <w:r>
        <w:rPr>
          <w:rFonts w:ascii="Times New Roman" w:hAnsi="Times New Roman" w:cs="Times New Roman"/>
          <w:sz w:val="30"/>
          <w:szCs w:val="30"/>
        </w:rPr>
        <w:t xml:space="preserve"> 1 </w:t>
      </w:r>
      <w:r w:rsidR="00CA5308">
        <w:rPr>
          <w:rFonts w:ascii="Times New Roman" w:hAnsi="Times New Roman" w:cs="Times New Roman"/>
          <w:sz w:val="30"/>
          <w:szCs w:val="30"/>
        </w:rPr>
        <w:t xml:space="preserve">– </w:t>
      </w:r>
      <w:r>
        <w:rPr>
          <w:rFonts w:ascii="Times New Roman" w:hAnsi="Times New Roman" w:cs="Times New Roman"/>
          <w:sz w:val="30"/>
          <w:szCs w:val="30"/>
        </w:rPr>
        <w:t>Ход оттаивания почвы в поле и под водопоглощающей канавой в опытно-производственном хозяйстве ВНИИВиВ:</w:t>
      </w:r>
      <w:r w:rsidR="00CA5308">
        <w:rPr>
          <w:rFonts w:ascii="Times New Roman" w:hAnsi="Times New Roman" w:cs="Times New Roman"/>
          <w:sz w:val="30"/>
          <w:szCs w:val="30"/>
        </w:rPr>
        <w:t xml:space="preserve"> </w:t>
      </w:r>
      <w:r>
        <w:rPr>
          <w:rFonts w:ascii="Times New Roman" w:hAnsi="Times New Roman" w:cs="Times New Roman"/>
          <w:sz w:val="30"/>
          <w:szCs w:val="30"/>
        </w:rPr>
        <w:t>а – промерзание на 15 марта; б – промерзание на 20 марта;</w:t>
      </w:r>
      <w:r w:rsidR="00CA5308">
        <w:rPr>
          <w:rFonts w:ascii="Times New Roman" w:hAnsi="Times New Roman" w:cs="Times New Roman"/>
          <w:sz w:val="30"/>
          <w:szCs w:val="30"/>
        </w:rPr>
        <w:t xml:space="preserve"> </w:t>
      </w:r>
      <w:r>
        <w:rPr>
          <w:rFonts w:ascii="Times New Roman" w:hAnsi="Times New Roman" w:cs="Times New Roman"/>
          <w:sz w:val="30"/>
          <w:szCs w:val="30"/>
        </w:rPr>
        <w:t>в – промерзание на 25 марта; г – не промёрзшая почва;</w:t>
      </w:r>
      <w:r>
        <w:rPr>
          <w:rFonts w:ascii="Times New Roman" w:hAnsi="Times New Roman" w:cs="Times New Roman"/>
          <w:sz w:val="30"/>
          <w:szCs w:val="30"/>
        </w:rPr>
        <w:br/>
        <w:t>д – максимальная глубина промерзания; е – водопоглощающая канава;</w:t>
      </w:r>
      <w:r w:rsidR="00CA5308">
        <w:rPr>
          <w:rFonts w:ascii="Times New Roman" w:hAnsi="Times New Roman" w:cs="Times New Roman"/>
          <w:sz w:val="30"/>
          <w:szCs w:val="30"/>
        </w:rPr>
        <w:t xml:space="preserve"> </w:t>
      </w:r>
      <w:r w:rsidR="00AE5E2C">
        <w:rPr>
          <w:rFonts w:ascii="Times New Roman" w:hAnsi="Times New Roman" w:cs="Times New Roman"/>
          <w:sz w:val="30"/>
          <w:szCs w:val="30"/>
        </w:rPr>
        <w:t>ж – водозадерживающий вал</w:t>
      </w:r>
    </w:p>
    <w:p w:rsidR="00456E79" w:rsidRDefault="00456E79" w:rsidP="00456E79">
      <w:pPr>
        <w:pStyle w:val="af7"/>
        <w:ind w:firstLine="709"/>
        <w:jc w:val="both"/>
        <w:rPr>
          <w:rFonts w:ascii="Times New Roman" w:hAnsi="Times New Roman" w:cs="Times New Roman"/>
          <w:sz w:val="30"/>
          <w:szCs w:val="30"/>
        </w:rPr>
      </w:pP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Сооружение канав с помощью плантажного плуга может широко применяться в районах, сходных по условиям с юго-западной частью Ростовской области. В районах более южных, где почва промерзает на меньшую глубину и где сток талых вод не бывает большим из-за неустойчивости снежного покрова, а валы-канавы рассчитываются на устранение ливневого поверхностного стока, можно применять орудия для нарезки временных оросителей типа КЗУ-0,5 или КОР500 (рис. 2).</w:t>
      </w:r>
    </w:p>
    <w:p w:rsidR="00456E79" w:rsidRDefault="00456E79" w:rsidP="003D78EA">
      <w:pPr>
        <w:pStyle w:val="af7"/>
        <w:jc w:val="center"/>
        <w:rPr>
          <w:rFonts w:ascii="Times New Roman" w:hAnsi="Times New Roman" w:cs="Times New Roman"/>
          <w:sz w:val="30"/>
          <w:szCs w:val="30"/>
        </w:rPr>
      </w:pPr>
      <w:r>
        <w:rPr>
          <w:noProof/>
          <w:lang w:eastAsia="ru-RU"/>
        </w:rPr>
        <w:drawing>
          <wp:inline distT="0" distB="0" distL="0" distR="0" wp14:anchorId="4DA44048" wp14:editId="3142E0A0">
            <wp:extent cx="3902075" cy="2817495"/>
            <wp:effectExtent l="0" t="0" r="3175" b="1905"/>
            <wp:docPr id="8" name="Рисунок 8" descr="http://www.zem-mash.ru/images/zmj_ris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zem-mash.ru/images/zmj_ris10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2075" cy="2817495"/>
                    </a:xfrm>
                    <a:prstGeom prst="rect">
                      <a:avLst/>
                    </a:prstGeom>
                    <a:noFill/>
                    <a:ln>
                      <a:noFill/>
                    </a:ln>
                  </pic:spPr>
                </pic:pic>
              </a:graphicData>
            </a:graphic>
          </wp:inline>
        </w:drawing>
      </w:r>
    </w:p>
    <w:p w:rsidR="00456E79" w:rsidRPr="00CA5308" w:rsidRDefault="00456E79" w:rsidP="00456E79">
      <w:pPr>
        <w:pStyle w:val="af7"/>
        <w:ind w:firstLine="709"/>
        <w:jc w:val="center"/>
        <w:rPr>
          <w:rFonts w:ascii="Times New Roman" w:hAnsi="Times New Roman" w:cs="Times New Roman"/>
          <w:sz w:val="26"/>
          <w:szCs w:val="26"/>
        </w:rPr>
      </w:pPr>
      <w:r>
        <w:rPr>
          <w:rFonts w:ascii="Times New Roman" w:hAnsi="Times New Roman" w:cs="Times New Roman"/>
          <w:sz w:val="30"/>
          <w:szCs w:val="30"/>
        </w:rPr>
        <w:t>Рис</w:t>
      </w:r>
      <w:r w:rsidR="00CA5308">
        <w:rPr>
          <w:rFonts w:ascii="Times New Roman" w:hAnsi="Times New Roman" w:cs="Times New Roman"/>
          <w:sz w:val="30"/>
          <w:szCs w:val="30"/>
        </w:rPr>
        <w:t>унок</w:t>
      </w:r>
      <w:r>
        <w:rPr>
          <w:rFonts w:ascii="Times New Roman" w:hAnsi="Times New Roman" w:cs="Times New Roman"/>
          <w:sz w:val="30"/>
          <w:szCs w:val="30"/>
        </w:rPr>
        <w:t xml:space="preserve"> 2</w:t>
      </w:r>
      <w:r w:rsidR="00CA5308">
        <w:rPr>
          <w:rFonts w:ascii="Times New Roman" w:hAnsi="Times New Roman" w:cs="Times New Roman"/>
          <w:sz w:val="30"/>
          <w:szCs w:val="30"/>
        </w:rPr>
        <w:t xml:space="preserve"> –</w:t>
      </w:r>
      <w:r>
        <w:rPr>
          <w:rFonts w:ascii="Times New Roman" w:hAnsi="Times New Roman" w:cs="Times New Roman"/>
          <w:sz w:val="30"/>
          <w:szCs w:val="30"/>
        </w:rPr>
        <w:t xml:space="preserve"> Канавокопатель КОР-500</w:t>
      </w:r>
      <w:r w:rsidR="00CA5308">
        <w:rPr>
          <w:rFonts w:ascii="Times New Roman" w:hAnsi="Times New Roman" w:cs="Times New Roman"/>
          <w:sz w:val="30"/>
          <w:szCs w:val="30"/>
        </w:rPr>
        <w:t>:</w:t>
      </w:r>
      <w:r w:rsidR="00CA5308">
        <w:rPr>
          <w:rFonts w:ascii="Times New Roman" w:hAnsi="Times New Roman" w:cs="Times New Roman"/>
          <w:sz w:val="30"/>
          <w:szCs w:val="30"/>
        </w:rPr>
        <w:br/>
      </w:r>
      <w:r w:rsidRPr="00CA5308">
        <w:rPr>
          <w:rFonts w:ascii="Times New Roman" w:hAnsi="Times New Roman" w:cs="Times New Roman"/>
          <w:sz w:val="26"/>
          <w:szCs w:val="26"/>
        </w:rPr>
        <w:t>1</w:t>
      </w:r>
      <w:r w:rsidR="00CA5308" w:rsidRPr="00CA5308">
        <w:rPr>
          <w:rFonts w:ascii="Times New Roman" w:hAnsi="Times New Roman" w:cs="Times New Roman"/>
          <w:sz w:val="26"/>
          <w:szCs w:val="26"/>
        </w:rPr>
        <w:t xml:space="preserve"> –</w:t>
      </w:r>
      <w:r w:rsidRPr="00CA5308">
        <w:rPr>
          <w:rFonts w:ascii="Times New Roman" w:hAnsi="Times New Roman" w:cs="Times New Roman"/>
          <w:sz w:val="26"/>
          <w:szCs w:val="26"/>
        </w:rPr>
        <w:t xml:space="preserve"> копающий орган,</w:t>
      </w:r>
      <w:r w:rsidR="00CA5308">
        <w:rPr>
          <w:rFonts w:ascii="Times New Roman" w:hAnsi="Times New Roman" w:cs="Times New Roman"/>
          <w:sz w:val="26"/>
          <w:szCs w:val="26"/>
        </w:rPr>
        <w:t xml:space="preserve"> </w:t>
      </w:r>
      <w:r w:rsidRPr="00CA5308">
        <w:rPr>
          <w:rFonts w:ascii="Times New Roman" w:hAnsi="Times New Roman" w:cs="Times New Roman"/>
          <w:sz w:val="26"/>
          <w:szCs w:val="26"/>
        </w:rPr>
        <w:t>2 – кронштейн гидравлического цилиндра и рамы,</w:t>
      </w:r>
      <w:r w:rsidR="00CA5308" w:rsidRPr="00CA5308">
        <w:rPr>
          <w:rFonts w:ascii="Times New Roman" w:hAnsi="Times New Roman" w:cs="Times New Roman"/>
          <w:sz w:val="26"/>
          <w:szCs w:val="26"/>
        </w:rPr>
        <w:br/>
      </w:r>
      <w:r w:rsidRPr="00CA5308">
        <w:rPr>
          <w:rFonts w:ascii="Times New Roman" w:hAnsi="Times New Roman" w:cs="Times New Roman"/>
          <w:sz w:val="26"/>
          <w:szCs w:val="26"/>
        </w:rPr>
        <w:t>3</w:t>
      </w:r>
      <w:r w:rsidR="00CA5308" w:rsidRPr="00CA5308">
        <w:rPr>
          <w:rFonts w:ascii="Times New Roman" w:hAnsi="Times New Roman" w:cs="Times New Roman"/>
          <w:sz w:val="26"/>
          <w:szCs w:val="26"/>
        </w:rPr>
        <w:t xml:space="preserve"> –</w:t>
      </w:r>
      <w:r w:rsidRPr="00CA5308">
        <w:rPr>
          <w:rFonts w:ascii="Times New Roman" w:hAnsi="Times New Roman" w:cs="Times New Roman"/>
          <w:sz w:val="26"/>
          <w:szCs w:val="26"/>
        </w:rPr>
        <w:t xml:space="preserve"> гидравлический цилиндр, 4 – гидравлический насос, 5 – рама</w:t>
      </w:r>
      <w:r w:rsidR="00CA5308" w:rsidRPr="00CA5308">
        <w:rPr>
          <w:rFonts w:ascii="Times New Roman" w:hAnsi="Times New Roman" w:cs="Times New Roman"/>
          <w:sz w:val="26"/>
          <w:szCs w:val="26"/>
        </w:rPr>
        <w:t>,</w:t>
      </w:r>
      <w:r w:rsidR="00CA5308" w:rsidRPr="00CA5308">
        <w:rPr>
          <w:rFonts w:ascii="Times New Roman" w:hAnsi="Times New Roman" w:cs="Times New Roman"/>
          <w:sz w:val="26"/>
          <w:szCs w:val="26"/>
        </w:rPr>
        <w:br/>
      </w:r>
      <w:r w:rsidRPr="00CA5308">
        <w:rPr>
          <w:rFonts w:ascii="Times New Roman" w:hAnsi="Times New Roman" w:cs="Times New Roman"/>
          <w:sz w:val="26"/>
          <w:szCs w:val="26"/>
        </w:rPr>
        <w:t xml:space="preserve">6 – рычаг управления распределителем, 7 – </w:t>
      </w:r>
      <w:r w:rsidR="00AE5E2C">
        <w:rPr>
          <w:rFonts w:ascii="Times New Roman" w:hAnsi="Times New Roman" w:cs="Times New Roman"/>
          <w:sz w:val="26"/>
          <w:szCs w:val="26"/>
        </w:rPr>
        <w:t>полоз, 8 – подкрылки, 9 – дамба</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Преимущества указанных орудий состоят в том, что они формируют откосы канав, устойчивые к естественному осыпанию, имеют широкую зону контакта органических материалов с почвой. При активном разложении органических материалов почва в зоне контакта быстро восстанавливает хорошие водно-физические свойства и обеспечивает высокую скорость фильтрации поступающих в канаву с поверхностным стоком выпадающих осадков [3, с. 340].</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В тех районах, где глубина промерзания почвы к моменту формирования стока талых вод превышает 100 см, устройство канав лучше проводить экскаваторами типа ЭО-2621 (рисунок 3) или ЭТЦ-161. Глубину канав в этих случаях необходимо увеличивать.</w:t>
      </w:r>
    </w:p>
    <w:p w:rsidR="00456E79" w:rsidRDefault="00456E79" w:rsidP="00456E79">
      <w:pPr>
        <w:pStyle w:val="af7"/>
        <w:ind w:firstLine="709"/>
        <w:jc w:val="both"/>
        <w:rPr>
          <w:rFonts w:ascii="Times New Roman" w:hAnsi="Times New Roman" w:cs="Times New Roman"/>
          <w:sz w:val="30"/>
          <w:szCs w:val="30"/>
        </w:rPr>
      </w:pPr>
    </w:p>
    <w:p w:rsidR="00456E79" w:rsidRDefault="00456E79" w:rsidP="00456E79">
      <w:pPr>
        <w:pStyle w:val="af7"/>
        <w:ind w:firstLine="709"/>
        <w:jc w:val="center"/>
        <w:rPr>
          <w:rFonts w:ascii="Times New Roman" w:hAnsi="Times New Roman" w:cs="Times New Roman"/>
          <w:sz w:val="30"/>
          <w:szCs w:val="30"/>
        </w:rPr>
      </w:pPr>
      <w:r>
        <w:rPr>
          <w:noProof/>
          <w:lang w:eastAsia="ru-RU"/>
        </w:rPr>
        <w:drawing>
          <wp:inline distT="0" distB="0" distL="0" distR="0" wp14:anchorId="6DB02520" wp14:editId="198D3603">
            <wp:extent cx="3030220" cy="2169160"/>
            <wp:effectExtent l="0" t="0" r="0" b="2540"/>
            <wp:docPr id="7" name="Рисунок 7" descr="Картинки по запросу &quot;ЭО-262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quot;ЭО-2621&quo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30220" cy="2169160"/>
                    </a:xfrm>
                    <a:prstGeom prst="rect">
                      <a:avLst/>
                    </a:prstGeom>
                    <a:noFill/>
                    <a:ln>
                      <a:noFill/>
                    </a:ln>
                  </pic:spPr>
                </pic:pic>
              </a:graphicData>
            </a:graphic>
          </wp:inline>
        </w:drawing>
      </w:r>
    </w:p>
    <w:p w:rsidR="00456E79" w:rsidRDefault="00456E79" w:rsidP="00456E79">
      <w:pPr>
        <w:pStyle w:val="af7"/>
        <w:ind w:firstLine="709"/>
        <w:jc w:val="center"/>
        <w:rPr>
          <w:rFonts w:ascii="Times New Roman" w:hAnsi="Times New Roman" w:cs="Times New Roman"/>
          <w:sz w:val="30"/>
          <w:szCs w:val="30"/>
        </w:rPr>
      </w:pPr>
      <w:r>
        <w:rPr>
          <w:rFonts w:ascii="Times New Roman" w:hAnsi="Times New Roman" w:cs="Times New Roman"/>
          <w:sz w:val="30"/>
          <w:szCs w:val="30"/>
        </w:rPr>
        <w:t>Рис</w:t>
      </w:r>
      <w:r w:rsidR="00ED3371">
        <w:rPr>
          <w:rFonts w:ascii="Times New Roman" w:hAnsi="Times New Roman" w:cs="Times New Roman"/>
          <w:sz w:val="30"/>
          <w:szCs w:val="30"/>
        </w:rPr>
        <w:t>унок</w:t>
      </w:r>
      <w:r>
        <w:rPr>
          <w:rFonts w:ascii="Times New Roman" w:hAnsi="Times New Roman" w:cs="Times New Roman"/>
          <w:sz w:val="30"/>
          <w:szCs w:val="30"/>
        </w:rPr>
        <w:t xml:space="preserve"> 3</w:t>
      </w:r>
      <w:r w:rsidR="00ED3371">
        <w:rPr>
          <w:rFonts w:ascii="Times New Roman" w:hAnsi="Times New Roman" w:cs="Times New Roman"/>
          <w:sz w:val="30"/>
          <w:szCs w:val="30"/>
        </w:rPr>
        <w:t xml:space="preserve"> –</w:t>
      </w:r>
      <w:r>
        <w:rPr>
          <w:rFonts w:ascii="Times New Roman" w:hAnsi="Times New Roman" w:cs="Times New Roman"/>
          <w:sz w:val="30"/>
          <w:szCs w:val="30"/>
        </w:rPr>
        <w:t xml:space="preserve"> Экскаватор ЭО-2621</w:t>
      </w:r>
    </w:p>
    <w:p w:rsidR="00456E79" w:rsidRDefault="00456E79" w:rsidP="00456E79">
      <w:pPr>
        <w:pStyle w:val="af7"/>
        <w:ind w:firstLine="709"/>
        <w:jc w:val="both"/>
        <w:rPr>
          <w:rFonts w:ascii="Times New Roman" w:hAnsi="Times New Roman" w:cs="Times New Roman"/>
          <w:sz w:val="30"/>
          <w:szCs w:val="30"/>
        </w:rPr>
      </w:pP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Водозадерживающие валы устраивают в непосредственной близости к водопоглощающим канавам, а при применении плантажного плуга и канавокопателей их сооружение технологически взаимосвязано. Мокрый откос вала, обращённый к канаве, должен иметь угол, близкий к естественному. Чтобы предотвратить зарастание его сорной травянистой растительностью, органические заполнители укладывают на нём мульчирующим слоем.</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Сухой откос делают пологим и на нём возделывают те же культуры, что и на прилегающей к валу нижней полевой полосе.</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Ширина основания сухого откоса делается в 6 – 12 раз больше высоты вала.</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Способ устройства вала зависит от выбранного для нарезки канав орудия. При использовании прицепного плантажного плуга вначале 6-кратным проходом (по три прохода сверху и снизу разбивочной оси) формируют свальный гребень. Образовавшуюся выше гребня канаву заполняют органическими материалами. К свальному гребню бульдозером перемещают почву с нижней контурной полосы в таком объёме, который необходим для достижения запроектированной строительной отметки [4, с. 13].</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Окончательное формирование вала и планировку откоса выполняют грейдером. В ходе формирования и планировки сухого откоса вал уплотняется гусеницами тракторов, что придаёт ему устойчивость, необходимую для задержания стока в первый год после проведённого строительства.</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Устройство валов на маломощных и сильносмытых почвах осложняется необходимостью сохранения плодородного слоя почвы в месте забора грунта. ВНИИВиВ разработал и использует в таких случаях способ устройства валов с последовательной разработкой грунта на ограниченных площадках (рисунок 4).</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При этом способе бульдозер ведёт работу на площадке шириной 12 м. При начале строительства на первой площадке снимают плодородный слой почвы и перемещают его во временный кавальер. Затем обнажившийся грунт сдвигают в тело вала. При разработке очередной площадки плодородный слой перемещают и разравнивают на месте предыдущего забора грунта. Таким образом насыпают вал по всей его длине. Плодородный слой, снятый в начале строительства, при необходимости можно перевезти и разровнять на месте разработки последней площадки [5, с. 68].</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Канавокопатели, предназначенные для устройства временной оросительной сети, во время работы образуют валы выше и ниже канав. При их использовании вал, расположенный выше канавы, убирают грейдером, а извлечённый из канавы грунт разравнивают на верхней полевой полосе. Формируют водозадерживающий вал у таких канав, а также у канав-траншей, сооружаемых экскаваторами, бульдозером, при последующей планировке сухого откоса грейдером.</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При пересечении трассой вала-канавы потяжин, ложбин и промоин их спрямляют. Вал в таких случаях подсыпают. В зависимости от мощности почвенного покрова или степени эродированности подсыпку проводят с предварительным снятием плодородного почвенного слоя во временные кавальеры и последующим их разравниванием на месте забора грунта в тело вала или с непосредственным перемещением почвы верхней полевой полосы в тело вала [6, с. 184].</w:t>
      </w:r>
    </w:p>
    <w:p w:rsidR="00456E79" w:rsidRDefault="00456E79" w:rsidP="003D78EA">
      <w:pPr>
        <w:pStyle w:val="af7"/>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595DCE74" wp14:editId="7EC62F46">
            <wp:extent cx="4008755" cy="29343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8755" cy="2934335"/>
                    </a:xfrm>
                    <a:prstGeom prst="rect">
                      <a:avLst/>
                    </a:prstGeom>
                    <a:noFill/>
                    <a:ln>
                      <a:noFill/>
                    </a:ln>
                  </pic:spPr>
                </pic:pic>
              </a:graphicData>
            </a:graphic>
          </wp:inline>
        </w:drawing>
      </w:r>
    </w:p>
    <w:p w:rsidR="00456E79" w:rsidRDefault="00456E79" w:rsidP="00456E79">
      <w:pPr>
        <w:pStyle w:val="af7"/>
        <w:ind w:firstLine="709"/>
        <w:jc w:val="center"/>
        <w:rPr>
          <w:rFonts w:ascii="Times New Roman" w:hAnsi="Times New Roman" w:cs="Times New Roman"/>
          <w:sz w:val="30"/>
          <w:szCs w:val="30"/>
        </w:rPr>
      </w:pPr>
      <w:r>
        <w:rPr>
          <w:rFonts w:ascii="Times New Roman" w:hAnsi="Times New Roman" w:cs="Times New Roman"/>
          <w:sz w:val="30"/>
          <w:szCs w:val="30"/>
        </w:rPr>
        <w:t>Рис</w:t>
      </w:r>
      <w:r w:rsidR="00ED3371">
        <w:rPr>
          <w:rFonts w:ascii="Times New Roman" w:hAnsi="Times New Roman" w:cs="Times New Roman"/>
          <w:sz w:val="30"/>
          <w:szCs w:val="30"/>
        </w:rPr>
        <w:t xml:space="preserve">унок </w:t>
      </w:r>
      <w:r>
        <w:rPr>
          <w:rFonts w:ascii="Times New Roman" w:hAnsi="Times New Roman" w:cs="Times New Roman"/>
          <w:sz w:val="30"/>
          <w:szCs w:val="30"/>
        </w:rPr>
        <w:t>4</w:t>
      </w:r>
      <w:r w:rsidR="00ED3371">
        <w:rPr>
          <w:rFonts w:ascii="Times New Roman" w:hAnsi="Times New Roman" w:cs="Times New Roman"/>
          <w:sz w:val="30"/>
          <w:szCs w:val="30"/>
        </w:rPr>
        <w:t xml:space="preserve"> –</w:t>
      </w:r>
      <w:r>
        <w:rPr>
          <w:rFonts w:ascii="Times New Roman" w:hAnsi="Times New Roman" w:cs="Times New Roman"/>
          <w:sz w:val="30"/>
          <w:szCs w:val="30"/>
        </w:rPr>
        <w:t xml:space="preserve"> Формирование вала-канавы бульдозером:</w:t>
      </w:r>
      <w:r>
        <w:rPr>
          <w:rFonts w:ascii="Times New Roman" w:hAnsi="Times New Roman" w:cs="Times New Roman"/>
          <w:sz w:val="30"/>
          <w:szCs w:val="30"/>
        </w:rPr>
        <w:br/>
        <w:t xml:space="preserve">а – </w:t>
      </w:r>
      <w:proofErr w:type="gramStart"/>
      <w:r>
        <w:rPr>
          <w:rFonts w:ascii="Times New Roman" w:hAnsi="Times New Roman" w:cs="Times New Roman"/>
          <w:sz w:val="30"/>
          <w:szCs w:val="30"/>
        </w:rPr>
        <w:t>нетронутый плодородный</w:t>
      </w:r>
      <w:proofErr w:type="gramEnd"/>
      <w:r>
        <w:rPr>
          <w:rFonts w:ascii="Times New Roman" w:hAnsi="Times New Roman" w:cs="Times New Roman"/>
          <w:sz w:val="30"/>
          <w:szCs w:val="30"/>
        </w:rPr>
        <w:t xml:space="preserve"> слой почвы; б – перемещённый плодородный слой почвы; в – материнская порода;</w:t>
      </w:r>
      <w:r>
        <w:rPr>
          <w:rFonts w:ascii="Times New Roman" w:hAnsi="Times New Roman" w:cs="Times New Roman"/>
          <w:sz w:val="30"/>
          <w:szCs w:val="30"/>
        </w:rPr>
        <w:br/>
        <w:t>6-10 – номера последовательно разрабатываемых площ</w:t>
      </w:r>
      <w:r w:rsidR="00AE5E2C">
        <w:rPr>
          <w:rFonts w:ascii="Times New Roman" w:hAnsi="Times New Roman" w:cs="Times New Roman"/>
          <w:sz w:val="30"/>
          <w:szCs w:val="30"/>
        </w:rPr>
        <w:t>адок</w:t>
      </w:r>
    </w:p>
    <w:p w:rsidR="00456E79" w:rsidRDefault="00456E79" w:rsidP="00456E79">
      <w:pPr>
        <w:pStyle w:val="af7"/>
        <w:ind w:firstLine="709"/>
        <w:jc w:val="both"/>
        <w:rPr>
          <w:rFonts w:ascii="Times New Roman" w:hAnsi="Times New Roman" w:cs="Times New Roman"/>
          <w:sz w:val="30"/>
          <w:szCs w:val="30"/>
        </w:rPr>
      </w:pP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Подсыпку валов в местах пересечения мелких эрозионных форм рельефа на маломощных и эродированных почвах начинают со снятия бульдозером верхнего слоя почвы и перемещения его во временные кавальеры. Основную часть плодородного слоя снимают со склонов ложбин, потяжин или промоин, подводящих поверхностный сток к месту спрямления трассы. Расстояние перемещения в большинстве случаев не превышает 8 м [7, с. 14].</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Затем с площади, где снят основной плодородный слой, грунт бульдозером перемещают во временный кавальер на расстоянии 5 – 8 м ниже по склону от оси вала-канавы. Для удобств последующего перемещения кавальера в тело вала наибольшая высота его создаётся в средней части, непосредственно в ложбине, потяжине или промоине.</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Когда по всей трассе вала-канавы выполнена предварительная разработка почвогрунта и насыпаны временные кавальеры, плантажным плугом или другим орудием, выбор которого обоснован проектом, нарезают водопоглощающую канаву по технологии, описанной выше.</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Грунт из временных кавальеров бульдозером перемещают в тело вала в месте пересечения потяжины, ложбины или промоины. Эта работа выполняется одновременно с перемещением грунта в вал по всей его протяжённости для достижения заданной проектом строительной высоты. Окончательное оформление вала и его планировку по всей длине выполняют с помощью грейдера.</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После сооружения водозадерживающего вала разравнивают почву, перемещённую во временные кавальеры на местах забора грунта для подсыпки валов. На мощных почвах подсыпку валов в местах их спрямлений проводят без предварительного сгребания почвенного слоя.</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В заключительный период формирования водозадерживающего вала делают контрольную нивелировку и устраняют все возникшие при строительстве отступления от проекта. Строительная высота водозадерживающих валов в соответствии со строительными нормами и правилами превышает расчётную величину рабочей высоты. Величина превышения определяется необходимым для надёжной работы запасом высоты над максимальным подпорным уровнем и осадкой грунта.</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В качестве органического заполнителя водопоглощающих канав можно использовать всевозможные отходы сельскохозяйственного производства: листостебельную массу подсолнечника, не обладающую кормовыми достоинствами солому, ботву огородных культур, навоз, обрезки лоз и ветвей, неликвидные отходы рубок в лесных полосах и т. п. [8, с. 9].</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Механизация работ по заполнению канав органическими материалами достигается использованием ряда широко распространённых сельскохозяйственных машин. Если органические материалы находятся в копнах в непосредственной близости от канав, можно использовать толкающие волокуши. Измельчённые материалы вносят в канавы кормораздатчиками. Солому из скирд измельчают и загружают в кормораздатчики с помощью фуражира.</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На второй-третий год после первого заполнения водопоглощающих канав проводят пополнение их органической массой. В первую очередь пополняют канавы, заполненные соломой, которая сравнительно быстро уплотняется и разлагается. В канавы, заполненные листостебельной массой подсолнечника, дополнительное внесение органических материалов требуется на третий-четвертый год. Виноградная лоза и обрезки ветвей могут служить и ещё более длительное время [9, с. 6].</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Правильно устроенные водопоглощающие канавы, расположенные на расчётно-обоснованных расстояниях друг от друга, служат в течение длительного периода и не требуют углубления по крайней мере в течение десятилетнего периода. Частые обновления канав, смена органических материалов в них нежелательны, так как они нарушают в большинстве случаев биологические процессы в зоне действия мульчирующего покрытия почвы. Основная задача в период эксплуатации водопоглощающих канав – сохранение среды, в усиленном виде воспроизводящей почвообразовательный процесс под степным войлоком.</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Основные затруднения при переходе от прямолинейной, клеточной к контурно-полосной организации территории встают на пути механизаторов. Привычка к шаблонной организации загонок и необходимость заканчивать полевые работы в самые ранние сроки, не считаясь ни с чем, создают особый психологический барьер. На преодоление его требуется некоторое время, в течение которого обрабатывающий поля персонал убеждается, что более сложная контурная организация является средством интенсификации производства. Обычно в первый же год состояние полей после снеготаяния или ливней убеждает в необходимости идти на издержки ради обеспечения действенной защиты почв от эрозии.</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Большое разнообразие условий, в которых целесообразна контурно-полосная организация территории, не исключает возможности расположения водозадерживающих валов и водопоглощающих канав параллельно друг другу. Выгоды от этого, связанные, прежде всего, с упрощением условий работы машинно-тракторного парка, не должны, однако, отодвигать на задний план основные требования, стоящие перед комплексом противоэрозионных мероприятий с контурнополосной организацией территории и устройством водопоглощающих канав – устранение поверхностного стока и прекращение эрозионных процессов.</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Валы-канавы с параллельным расположением могут применяться только на склонах со спокойным рельефом, крутизной не более 3 – 4°. Расстояние между такими валами-канавами определяют специальными гидрологическими расчётами, и они всегда меньше расстояний между контурными валами-канавами. Участки валов, пересекающие горизонтали и не способные задерживать перед собой поверхностный сток, могут устраиваться меньшими по высоте в сравнении с валами на работающих участках. Канавы в таких местах делаются с обязательными перемычками [10, с. 20].</w:t>
      </w:r>
    </w:p>
    <w:p w:rsidR="00456E79" w:rsidRDefault="00456E79" w:rsidP="00456E79">
      <w:pPr>
        <w:pStyle w:val="af7"/>
        <w:ind w:firstLine="709"/>
        <w:jc w:val="both"/>
        <w:rPr>
          <w:rFonts w:ascii="Times New Roman" w:hAnsi="Times New Roman" w:cs="Times New Roman"/>
          <w:sz w:val="30"/>
          <w:szCs w:val="30"/>
        </w:rPr>
      </w:pPr>
      <w:r>
        <w:rPr>
          <w:rFonts w:ascii="Times New Roman" w:hAnsi="Times New Roman" w:cs="Times New Roman"/>
          <w:sz w:val="30"/>
          <w:szCs w:val="30"/>
        </w:rPr>
        <w:t>Протяжённость участков валов-канав, пересекающих горизонтали и уклоны вдоль них, определяют расчётами таким образом, чтобы вода, стекающая вдоль валов и на поле, по бороздам, возникающим при обработке почвы, не достигала размывающей скорости. Для того чтобы канавы, пересекающие горизонтали, оставались по своему назначению водопоглощающими, перемычки в них должны устраиваться на расстояниях, приведённых в таблице 1.</w:t>
      </w:r>
    </w:p>
    <w:p w:rsidR="00456E79" w:rsidRDefault="00456E79" w:rsidP="00456E79">
      <w:pPr>
        <w:pStyle w:val="af7"/>
        <w:ind w:firstLine="709"/>
        <w:jc w:val="both"/>
        <w:rPr>
          <w:rFonts w:ascii="Times New Roman" w:hAnsi="Times New Roman" w:cs="Times New Roman"/>
          <w:sz w:val="30"/>
          <w:szCs w:val="30"/>
        </w:rPr>
      </w:pPr>
    </w:p>
    <w:p w:rsidR="00456E79" w:rsidRDefault="00456E79" w:rsidP="00ED3371">
      <w:pPr>
        <w:pStyle w:val="af7"/>
        <w:jc w:val="both"/>
        <w:rPr>
          <w:rFonts w:ascii="Times New Roman" w:hAnsi="Times New Roman" w:cs="Times New Roman"/>
          <w:sz w:val="30"/>
          <w:szCs w:val="30"/>
        </w:rPr>
      </w:pPr>
      <w:r>
        <w:rPr>
          <w:rFonts w:ascii="Times New Roman" w:hAnsi="Times New Roman" w:cs="Times New Roman"/>
          <w:sz w:val="30"/>
          <w:szCs w:val="30"/>
        </w:rPr>
        <w:t>Таблица 1 – Расстояния между перемычками на наклонных участках водопоглощающих канав (в м)</w:t>
      </w:r>
    </w:p>
    <w:p w:rsidR="00456E79" w:rsidRDefault="00456E79" w:rsidP="00456E79">
      <w:pPr>
        <w:pStyle w:val="af7"/>
        <w:jc w:val="both"/>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1410894B" wp14:editId="596FB545">
            <wp:extent cx="5760000" cy="15661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00" cy="1566154"/>
                    </a:xfrm>
                    <a:prstGeom prst="rect">
                      <a:avLst/>
                    </a:prstGeom>
                    <a:noFill/>
                    <a:ln>
                      <a:noFill/>
                    </a:ln>
                  </pic:spPr>
                </pic:pic>
              </a:graphicData>
            </a:graphic>
          </wp:inline>
        </w:drawing>
      </w:r>
    </w:p>
    <w:p w:rsidR="00456E79" w:rsidRPr="00456E79" w:rsidRDefault="00456E79" w:rsidP="00456E79">
      <w:pPr>
        <w:pStyle w:val="-"/>
      </w:pPr>
      <w:r>
        <w:t>Список литературы</w:t>
      </w:r>
    </w:p>
    <w:p w:rsidR="00456E79" w:rsidRPr="002323FC" w:rsidRDefault="002323FC" w:rsidP="002323FC">
      <w:pPr>
        <w:pStyle w:val="a5"/>
      </w:pPr>
      <w:r w:rsidRPr="002323FC">
        <w:t>1.</w:t>
      </w:r>
      <w:r w:rsidRPr="002323FC">
        <w:tab/>
      </w:r>
      <w:r w:rsidR="00456E79" w:rsidRPr="002323FC">
        <w:t>Бондаренко И.А. Важная общегосударственная задача // В кн.: Преградим путь эрозии / Ростов-на-Дону, Ростиздат. 1970, с. 3-12.</w:t>
      </w:r>
    </w:p>
    <w:p w:rsidR="00456E79" w:rsidRPr="002323FC" w:rsidRDefault="002323FC" w:rsidP="002323FC">
      <w:pPr>
        <w:pStyle w:val="a5"/>
      </w:pPr>
      <w:r w:rsidRPr="002323FC">
        <w:t>2.</w:t>
      </w:r>
      <w:r w:rsidRPr="002323FC">
        <w:tab/>
      </w:r>
      <w:r w:rsidR="00456E79" w:rsidRPr="002323FC">
        <w:t>Бочков А.П. О влиянии агротехнических и лесомелиоративных мероприятий на сток рек лесостепных и степных районов / Тр. ГГИ, 1965. вып. 127, с. 10-81.</w:t>
      </w:r>
    </w:p>
    <w:p w:rsidR="00456E79" w:rsidRPr="00ED3371" w:rsidRDefault="002323FC" w:rsidP="002323FC">
      <w:pPr>
        <w:pStyle w:val="a5"/>
        <w:rPr>
          <w:spacing w:val="-4"/>
        </w:rPr>
      </w:pPr>
      <w:r w:rsidRPr="00ED3371">
        <w:rPr>
          <w:spacing w:val="-4"/>
        </w:rPr>
        <w:t>3.</w:t>
      </w:r>
      <w:r w:rsidRPr="00ED3371">
        <w:rPr>
          <w:spacing w:val="-4"/>
        </w:rPr>
        <w:tab/>
      </w:r>
      <w:r w:rsidR="00456E79" w:rsidRPr="00ED3371">
        <w:rPr>
          <w:spacing w:val="-4"/>
        </w:rPr>
        <w:t>Зольников В.Г. Почвы и природные зоны земли // Наука, 1970, 340 с.</w:t>
      </w:r>
    </w:p>
    <w:p w:rsidR="00456E79" w:rsidRPr="002323FC" w:rsidRDefault="002323FC" w:rsidP="002323FC">
      <w:pPr>
        <w:pStyle w:val="a5"/>
      </w:pPr>
      <w:r w:rsidRPr="002323FC">
        <w:t>4.</w:t>
      </w:r>
      <w:r w:rsidRPr="002323FC">
        <w:tab/>
      </w:r>
      <w:r w:rsidR="00456E79" w:rsidRPr="002323FC">
        <w:t>Ковда В.А. Беречь землю, повышать её плодородие // Сельская ночь, 1973, № 5, с. 13.</w:t>
      </w:r>
    </w:p>
    <w:p w:rsidR="00456E79" w:rsidRPr="002323FC" w:rsidRDefault="002323FC" w:rsidP="002323FC">
      <w:pPr>
        <w:pStyle w:val="a5"/>
      </w:pPr>
      <w:r w:rsidRPr="002323FC">
        <w:t>5.</w:t>
      </w:r>
      <w:r w:rsidRPr="002323FC">
        <w:tab/>
      </w:r>
      <w:r w:rsidR="00456E79" w:rsidRPr="002323FC">
        <w:t>Кузин П.С. О влиянии агротехнических мероприятий на речной сток / Тр. ГГИ, 1965, вып. 127. с. 68-72</w:t>
      </w:r>
    </w:p>
    <w:p w:rsidR="00456E79" w:rsidRPr="002323FC" w:rsidRDefault="002323FC" w:rsidP="002323FC">
      <w:pPr>
        <w:pStyle w:val="a5"/>
      </w:pPr>
      <w:r w:rsidRPr="002323FC">
        <w:t>6.</w:t>
      </w:r>
      <w:r w:rsidRPr="002323FC">
        <w:tab/>
      </w:r>
      <w:r w:rsidR="00456E79" w:rsidRPr="002323FC">
        <w:t>Назаров Г.В. Зональные особенности водопроницаемости почв СССР / изд. Лен. ун-та, 1970. 184 с.</w:t>
      </w:r>
    </w:p>
    <w:p w:rsidR="00456E79" w:rsidRPr="002323FC" w:rsidRDefault="002323FC" w:rsidP="002323FC">
      <w:pPr>
        <w:pStyle w:val="a5"/>
      </w:pPr>
      <w:r w:rsidRPr="002323FC">
        <w:t>7.</w:t>
      </w:r>
      <w:r w:rsidRPr="002323FC">
        <w:tab/>
      </w:r>
      <w:r w:rsidR="00456E79" w:rsidRPr="002323FC">
        <w:t>Первицкий В.Я. Новая технология помогает противостоять засухе // Сельская новь, 1973, № 5, с. 14.</w:t>
      </w:r>
    </w:p>
    <w:p w:rsidR="00456E79" w:rsidRPr="002323FC" w:rsidRDefault="002323FC" w:rsidP="002323FC">
      <w:pPr>
        <w:pStyle w:val="a5"/>
      </w:pPr>
      <w:r w:rsidRPr="002323FC">
        <w:t>8.</w:t>
      </w:r>
      <w:r w:rsidRPr="002323FC">
        <w:tab/>
      </w:r>
      <w:r w:rsidR="00456E79" w:rsidRPr="002323FC">
        <w:t>Потапенко Я.И. Надёжный способ борьбы с водной эрозией // Сельское хозяйство России, 1969, № 4, с. 9-12.</w:t>
      </w:r>
    </w:p>
    <w:p w:rsidR="00456E79" w:rsidRPr="002323FC" w:rsidRDefault="002323FC" w:rsidP="002323FC">
      <w:pPr>
        <w:pStyle w:val="a5"/>
      </w:pPr>
      <w:r w:rsidRPr="002323FC">
        <w:t>9.</w:t>
      </w:r>
      <w:r w:rsidRPr="002323FC">
        <w:tab/>
      </w:r>
      <w:r w:rsidR="00456E79" w:rsidRPr="002323FC">
        <w:t>Потапенко Я.И. Противоэрозионная организация территории // Сельское хозяйство России, 1972, № 5, с. 6-8.</w:t>
      </w:r>
    </w:p>
    <w:p w:rsidR="00456E79" w:rsidRPr="002323FC" w:rsidRDefault="002323FC" w:rsidP="002323FC">
      <w:pPr>
        <w:pStyle w:val="a5"/>
      </w:pPr>
      <w:r w:rsidRPr="002323FC">
        <w:t>10.</w:t>
      </w:r>
      <w:r w:rsidRPr="002323FC">
        <w:tab/>
      </w:r>
      <w:r w:rsidR="00456E79" w:rsidRPr="002323FC">
        <w:t>Соколовский Д.Л. Речной сток / Л. Гидрометеоиздат, 1968, с. 540 / Указания по определению расчётных гидрологических характеристик СН 435–72, Л., Гидрометеоиздат, 1972, 20 с.</w:t>
      </w:r>
    </w:p>
    <w:p w:rsidR="00456E79" w:rsidRDefault="00456E79" w:rsidP="00456E79">
      <w:pPr>
        <w:pStyle w:val="aff4"/>
      </w:pPr>
      <w:r>
        <w:t>Сведения об авторе</w:t>
      </w:r>
    </w:p>
    <w:p w:rsidR="00456E79" w:rsidRDefault="00456E79" w:rsidP="00456E79">
      <w:pPr>
        <w:pStyle w:val="af3"/>
      </w:pPr>
      <w:r>
        <w:t xml:space="preserve">Каташинский Никита Сергеевич, студент 4 курса группы 17ТБ(ба)ИЗОС, очной формы обучения, кафедры экологии и природопользования, геолого-географического факультета, Оренбургского государственного университета, </w:t>
      </w:r>
      <w:hyperlink r:id="rId87" w:history="1">
        <w:r>
          <w:rPr>
            <w:rStyle w:val="af"/>
            <w:sz w:val="30"/>
            <w:lang w:val="en-US"/>
          </w:rPr>
          <w:t>katashinskii</w:t>
        </w:r>
        <w:r>
          <w:rPr>
            <w:rStyle w:val="af"/>
            <w:sz w:val="30"/>
          </w:rPr>
          <w:t>_</w:t>
        </w:r>
        <w:r>
          <w:rPr>
            <w:rStyle w:val="af"/>
            <w:sz w:val="30"/>
            <w:lang w:val="en-US"/>
          </w:rPr>
          <w:t>gs</w:t>
        </w:r>
        <w:r>
          <w:rPr>
            <w:rStyle w:val="af"/>
            <w:sz w:val="30"/>
          </w:rPr>
          <w:t>@</w:t>
        </w:r>
        <w:r>
          <w:rPr>
            <w:rStyle w:val="af"/>
            <w:sz w:val="30"/>
            <w:lang w:val="en-US"/>
          </w:rPr>
          <w:t>mai</w:t>
        </w:r>
        <w:r>
          <w:rPr>
            <w:rStyle w:val="af"/>
            <w:sz w:val="30"/>
          </w:rPr>
          <w:t>l.</w:t>
        </w:r>
        <w:r>
          <w:rPr>
            <w:rStyle w:val="af"/>
            <w:sz w:val="30"/>
            <w:lang w:val="en-US"/>
          </w:rPr>
          <w:t>ru</w:t>
        </w:r>
      </w:hyperlink>
      <w:r>
        <w:t>, +7(987)795-39-88.</w:t>
      </w:r>
    </w:p>
    <w:p w:rsidR="00456E79" w:rsidRPr="00456E79" w:rsidRDefault="00456E79" w:rsidP="00456E79">
      <w:pPr>
        <w:pStyle w:val="aff4"/>
        <w:rPr>
          <w:lang w:val="en-US"/>
        </w:rPr>
      </w:pPr>
      <w:r>
        <w:rPr>
          <w:lang w:val="en-US"/>
        </w:rPr>
        <w:t>About author</w:t>
      </w:r>
    </w:p>
    <w:p w:rsidR="0095484D" w:rsidRPr="00456E79" w:rsidRDefault="00456E79" w:rsidP="00456E79">
      <w:pPr>
        <w:pStyle w:val="af3"/>
        <w:rPr>
          <w:lang w:val="en-US"/>
        </w:rPr>
      </w:pPr>
      <w:r>
        <w:rPr>
          <w:lang w:val="en-US"/>
        </w:rPr>
        <w:t>Katashinskiy Nikita Sergeevich, 4th year student of group 17TB(ba)IZOS,  Department of Ecology and Nature Management, Faculty of Geology and Geography, Orenburg State University, katashinskii_gs@mail.ru, +7(987)795-39-88.</w:t>
      </w:r>
    </w:p>
    <w:p w:rsidR="00212723" w:rsidRPr="00F0079D" w:rsidRDefault="00212723" w:rsidP="00212723">
      <w:pPr>
        <w:pStyle w:val="af2"/>
        <w:rPr>
          <w:lang w:val="en-US"/>
        </w:rPr>
      </w:pPr>
      <w:r w:rsidRPr="00ED3371">
        <w:t>УДК</w:t>
      </w:r>
      <w:r w:rsidR="00B779D6" w:rsidRPr="00ED3371">
        <w:rPr>
          <w:lang w:val="en-US"/>
        </w:rPr>
        <w:t xml:space="preserve"> </w:t>
      </w:r>
      <w:r w:rsidR="00ED3371" w:rsidRPr="003D78EA">
        <w:rPr>
          <w:lang w:val="en-US"/>
        </w:rPr>
        <w:t>631.6.02:631.459</w:t>
      </w:r>
    </w:p>
    <w:p w:rsidR="00212723" w:rsidRPr="00F0079D" w:rsidRDefault="00022CF6" w:rsidP="00212723">
      <w:pPr>
        <w:pStyle w:val="af1"/>
        <w:rPr>
          <w:lang w:val="en-US"/>
        </w:rPr>
      </w:pPr>
      <w:r>
        <w:t>Шаврина</w:t>
      </w:r>
      <w:r w:rsidR="00815B80" w:rsidRPr="003C20B0">
        <w:rPr>
          <w:lang w:val="en-US"/>
        </w:rPr>
        <w:t> </w:t>
      </w:r>
      <w:r w:rsidR="00D753AF">
        <w:t>И</w:t>
      </w:r>
      <w:r w:rsidR="00D753AF" w:rsidRPr="00F0079D">
        <w:rPr>
          <w:lang w:val="en-US"/>
        </w:rPr>
        <w:t>.</w:t>
      </w:r>
      <w:r w:rsidR="00D753AF">
        <w:t>В</w:t>
      </w:r>
      <w:r w:rsidR="00D753AF" w:rsidRPr="00F0079D">
        <w:rPr>
          <w:lang w:val="en-US"/>
        </w:rPr>
        <w:t>.</w:t>
      </w:r>
    </w:p>
    <w:p w:rsidR="00D753AF" w:rsidRPr="00F0079D" w:rsidRDefault="00D753AF" w:rsidP="00D753AF">
      <w:pPr>
        <w:pStyle w:val="af1"/>
        <w:rPr>
          <w:lang w:val="en-US"/>
        </w:rPr>
      </w:pPr>
      <w:r w:rsidRPr="004C65C5">
        <w:rPr>
          <w:lang w:val="en-US"/>
        </w:rPr>
        <w:t>Shavrina</w:t>
      </w:r>
      <w:r w:rsidR="00815B80" w:rsidRPr="003C20B0">
        <w:rPr>
          <w:lang w:val="en-US"/>
        </w:rPr>
        <w:t> </w:t>
      </w:r>
      <w:r w:rsidR="00BF755E">
        <w:rPr>
          <w:lang w:val="en-US"/>
        </w:rPr>
        <w:t>I</w:t>
      </w:r>
      <w:r w:rsidR="00BF755E" w:rsidRPr="00F0079D">
        <w:rPr>
          <w:lang w:val="en-US"/>
        </w:rPr>
        <w:t>.</w:t>
      </w:r>
      <w:r w:rsidRPr="004C65C5">
        <w:rPr>
          <w:lang w:val="en-US"/>
        </w:rPr>
        <w:t>V</w:t>
      </w:r>
      <w:r w:rsidRPr="00F0079D">
        <w:rPr>
          <w:lang w:val="en-US"/>
        </w:rPr>
        <w:t>.</w:t>
      </w:r>
    </w:p>
    <w:p w:rsidR="00022CF6" w:rsidRPr="003C20B0" w:rsidRDefault="00BF755E" w:rsidP="00212723">
      <w:pPr>
        <w:pStyle w:val="1"/>
      </w:pPr>
      <w:bookmarkStart w:id="37" w:name="_Toc84443721"/>
      <w:r>
        <w:rPr>
          <w:i/>
          <w:color w:val="FFFFFF" w:themeColor="background1"/>
          <w:sz w:val="2"/>
          <w:szCs w:val="2"/>
        </w:rPr>
        <w:t>Шаврина </w:t>
      </w:r>
      <w:r w:rsidR="003C20B0" w:rsidRPr="003C20B0">
        <w:rPr>
          <w:i/>
          <w:color w:val="FFFFFF" w:themeColor="background1"/>
          <w:sz w:val="2"/>
          <w:szCs w:val="2"/>
        </w:rPr>
        <w:t>И.В.</w:t>
      </w:r>
      <w:r w:rsidR="003C20B0">
        <w:br/>
      </w:r>
      <w:r>
        <w:t>Б</w:t>
      </w:r>
      <w:r w:rsidRPr="00BF755E">
        <w:t>иоразлагаемое</w:t>
      </w:r>
      <w:r w:rsidR="00022CF6" w:rsidRPr="00BF755E">
        <w:t xml:space="preserve"> </w:t>
      </w:r>
      <w:r w:rsidRPr="00BF755E">
        <w:t>сырье</w:t>
      </w:r>
      <w:r w:rsidR="00022CF6" w:rsidRPr="00BF755E">
        <w:t xml:space="preserve"> </w:t>
      </w:r>
      <w:r w:rsidRPr="00BF755E">
        <w:t>для</w:t>
      </w:r>
      <w:r w:rsidR="00022CF6" w:rsidRPr="00BF755E">
        <w:t xml:space="preserve"> </w:t>
      </w:r>
      <w:r w:rsidRPr="00BF755E">
        <w:t>наполнения</w:t>
      </w:r>
      <w:r w:rsidR="00022CF6" w:rsidRPr="00BF755E">
        <w:t xml:space="preserve"> </w:t>
      </w:r>
      <w:r w:rsidRPr="00BF755E">
        <w:t>валоканав</w:t>
      </w:r>
      <w:bookmarkEnd w:id="37"/>
    </w:p>
    <w:p w:rsidR="00212723" w:rsidRPr="00066E0D" w:rsidRDefault="00212723" w:rsidP="00212723">
      <w:pPr>
        <w:pStyle w:val="13"/>
      </w:pPr>
      <w:r w:rsidRPr="00212723">
        <w:t xml:space="preserve">BIODEGRADABLE RAW MATERIALS FOR FILLING </w:t>
      </w:r>
      <w:r w:rsidR="00717D7F" w:rsidRPr="00717D7F">
        <w:br/>
        <w:t>wall-ditch</w:t>
      </w:r>
    </w:p>
    <w:p w:rsidR="006E6E63" w:rsidRDefault="00022CF6" w:rsidP="00212723">
      <w:pPr>
        <w:pStyle w:val="af0"/>
      </w:pPr>
      <w:r>
        <w:t>В статье рассматривается вопрос применения органических удобрений с целью повышения плодородия почв. Удобрения способствуют ускоренному и более дружному появлению всходов высеваемых культур, а также улучшают развитие надземной вегетативной массы растений. Эффективность вносимых удобрений повышается при увеличении увлажненности почвы.</w:t>
      </w:r>
    </w:p>
    <w:p w:rsidR="00022CF6" w:rsidRDefault="00022CF6" w:rsidP="00212723">
      <w:pPr>
        <w:pStyle w:val="af0"/>
      </w:pPr>
      <w:r>
        <w:rPr>
          <w:b/>
          <w:bCs/>
        </w:rPr>
        <w:t>Ключевые слова</w:t>
      </w:r>
      <w:r>
        <w:t>: сельское хозяйство, земледелие, пермакультура, валоканавы, биоразлагаемое сырье.</w:t>
      </w:r>
    </w:p>
    <w:p w:rsidR="00212723" w:rsidRPr="00212723" w:rsidRDefault="00212723" w:rsidP="00212723">
      <w:pPr>
        <w:pStyle w:val="af0"/>
        <w:rPr>
          <w:lang w:val="en-US"/>
        </w:rPr>
      </w:pPr>
      <w:r w:rsidRPr="00212723">
        <w:rPr>
          <w:lang w:val="en-US"/>
        </w:rPr>
        <w:t>The article deals with the use of organic fertilizers to increase soil fertility. Fertilizers contribute to the accelerated and more friendly emergence of seedlings of sown crops, as well as improve the development of the aboveground vegetative mass of plants. The efficiency of the applied fertilizers increases with an increase in the moisture content of the soil.</w:t>
      </w:r>
    </w:p>
    <w:p w:rsidR="00022CF6" w:rsidRPr="00212723" w:rsidRDefault="00212723" w:rsidP="00212723">
      <w:pPr>
        <w:pStyle w:val="af0"/>
        <w:rPr>
          <w:lang w:val="en-US"/>
        </w:rPr>
      </w:pPr>
      <w:r w:rsidRPr="00ED3371">
        <w:rPr>
          <w:b/>
          <w:lang w:val="en-US"/>
        </w:rPr>
        <w:t>Keywords</w:t>
      </w:r>
      <w:r w:rsidRPr="00212723">
        <w:rPr>
          <w:lang w:val="en-US"/>
        </w:rPr>
        <w:t>: agriculture, agriculture, permaculture, valokanavy, biodegradable raw materials.</w:t>
      </w:r>
    </w:p>
    <w:p w:rsidR="006E6E63" w:rsidRDefault="00022CF6" w:rsidP="00022CF6">
      <w:r>
        <w:t>В настоящее время в сельском хозяйстве отслеживается большой прогресс в селекции и в выведении новых, улучшенных сортов интенсивного типа. Возросла также техническая оснащённость сельского хозяйства, позволяющая вести обработку почвы в положенные сроки и рекомендуемыми способами. Увеличилось производство и применение удобрений, введены и освоены севообороты, на огромных территориях осуществлена система полезащитных лесных полос. Однако для повышения урожайности сельскохозяйственных культур в соответствии с вложениями, которые производятся в сельское хозяйство, необходимо в первую очередь улучшить водный режим почвы.</w:t>
      </w:r>
    </w:p>
    <w:p w:rsidR="00022CF6" w:rsidRDefault="00022CF6" w:rsidP="00022CF6">
      <w:r>
        <w:t>При улучшении увлажнённости почвы повышается эффективность как вносимых удобрений, так и всех других мероприятий, связанных с земледелием. Улучшение пищевого режима почвы позволяет использовать наиболее урожайные сорта интенсивного типа, а это способствует повышению урожайности возделываемых культур [1].</w:t>
      </w:r>
    </w:p>
    <w:p w:rsidR="00022CF6" w:rsidRDefault="00022CF6" w:rsidP="00022CF6">
      <w:r>
        <w:t>Проникновение воды в почву может обеспечиваться с помощью рыхления поверхности или путём устройства водоотводных каналов, называемых также валоканавами.</w:t>
      </w:r>
    </w:p>
    <w:p w:rsidR="00022CF6" w:rsidRDefault="00022CF6" w:rsidP="00022CF6">
      <w:r>
        <w:t>Валоканавы являются элементом пермакультуры – одного из широко распространённых направлений развития органического земледелия, предполагающего создание замкнутой системы производства сельскохозяйственной продукции, в которой используются и традиционные сельскохозяйственные методы, и современная наука и техника.</w:t>
      </w:r>
    </w:p>
    <w:p w:rsidR="00022CF6" w:rsidRDefault="00022CF6" w:rsidP="00022CF6">
      <w:r>
        <w:t>Валоканавы сооружаются на горизонталях склона, и они не предназначены для транспортировки воды. Их функция состоит лишь в том, чтобы удерживать воду. Валоканавы представляют собой вырытые на одинаковую абсолютную глубину продолговатые выемки с насыпью, ширина и тип которых могут варьироваться в каждом конкретном случае.</w:t>
      </w:r>
    </w:p>
    <w:p w:rsidR="00022CF6" w:rsidRDefault="00022CF6" w:rsidP="00022CF6">
      <w:r>
        <w:t>Дно валоканав выстилается песком, гравием, может разрыхляться или же покрываться гипсом. Делается это для того, чтобы вода лучше впитывалась в землю. Земля, которая была вынута, чтобы сделать углубление в грунте, насыпается в виде вала на край канавы, находящийся ниже по склону. На равнинных местах эта земля равномерно разбрасывается по поверхности неподалеку.</w:t>
      </w:r>
    </w:p>
    <w:p w:rsidR="00022CF6" w:rsidRDefault="00022CF6" w:rsidP="00022CF6">
      <w:r>
        <w:t>В сухом климате валоканавы используются для водосбора или для восстановления уровня почвенных вод, а также для замедления процессов эрозии. Во влажных условиях валоканавы обычно служат исключительно для предотвращения эрозии. Как в первом, так и во втором случаях валоканавы являются одним из наиболее благоприятных мест для размещения растительности.</w:t>
      </w:r>
    </w:p>
    <w:p w:rsidR="00022CF6" w:rsidRDefault="00022CF6" w:rsidP="00022CF6">
      <w:r>
        <w:t>В системе пермакультуры используются биологические ресурсы (животных и растений), для того чтобы сэкономить максимум энергии там, где это возможно. Использование биологических ресурсов является, можно сказать, «долгосрочным инвестированием», требующим, тем не менее, тщательного предварительного планирования, так как это ключевая стратегия для обеспечения эффективного использования энергии, а также организации экологически целесообразных систем [2].</w:t>
      </w:r>
    </w:p>
    <w:p w:rsidR="00022CF6" w:rsidRDefault="00022CF6" w:rsidP="00022CF6">
      <w:r>
        <w:t>Применение удобрений занимает одно из важнейших мест в системе агротехнических мероприятий, направленных на повышение продуктивности земли и урожайности сельскохозяйственных культур. Научно обоснованное применение органических и минеральных удобрений, отвечающее зональным и почвенным особенностям, обеспечивает расширенное воспроизводство плодородия почвы, значительно повышает урожай всех культур и улучшает его качество. При рациональном внесении удобрений в растениях повышается содержание сахара, крахмала, жиров, белков и витаминов.</w:t>
      </w:r>
    </w:p>
    <w:p w:rsidR="00022CF6" w:rsidRDefault="00022CF6" w:rsidP="00022CF6">
      <w:r>
        <w:t>Под органическим удобрением понимают удобрение, содержащее органические вещества растительного и животного происхождения. К органическим удобрениям, пригодным для наполнения валоканав, относятся навоз, навозная жижа, торф, фекалии, птичий помет, компосты, сапропель и зелёное удобрение.</w:t>
      </w:r>
    </w:p>
    <w:p w:rsidR="00022CF6" w:rsidRDefault="00022CF6" w:rsidP="00022CF6">
      <w:r>
        <w:t>Общим свойством всех органических удобрений является их комплексность, то есть содержание основных элементов питания растений и микроэлементов, а также последействие, то есть действие не только на первую культуру, под которую их вносят, но и на вторую, и третью.</w:t>
      </w:r>
    </w:p>
    <w:p w:rsidR="00022CF6" w:rsidRDefault="00022CF6" w:rsidP="00022CF6">
      <w:r>
        <w:t>Навоз является одним из самых ценных органических удобрений. Он состоит из твердых и жидких выделений животных и подстилочного материала. Наиболее широко используется в сельском хозяйстве навоз крупного рогатого скота, содержащий до 75 % воды. В нём находится до 30 % (по массе сухого вещества) полезных для растений и почвы микроорганизмов, значительно обогащающих микрофлору почвы.</w:t>
      </w:r>
    </w:p>
    <w:p w:rsidR="006E6E63" w:rsidRDefault="00022CF6" w:rsidP="00022CF6">
      <w:r>
        <w:t>Выход и состав навоза зависит не только от вида животных, количества и качества корма, но и от продолжительности стойлового периода и составляет от 3 – 4 до 9 – 10 тонн от одной головы крупного рогатого скота в год.</w:t>
      </w:r>
    </w:p>
    <w:p w:rsidR="00022CF6" w:rsidRDefault="00022CF6" w:rsidP="00022CF6">
      <w:r>
        <w:t>Навоз обычно вносят в паровых полях под озимые, а также под наиболее требовательные к плодородию пропашные культуры (картофель, свеклу, кукурузу). Дозы могут колебаться в зависимости от зоны, типа почвы и культуры от 10 – 15 до 100 т/га.</w:t>
      </w:r>
    </w:p>
    <w:p w:rsidR="006E6E63" w:rsidRDefault="00022CF6" w:rsidP="00022CF6">
      <w:r>
        <w:t>Навозную жижу чаще всего используют в качестве подкормки в осенний период на полях многолетних трав и на сенокосах и пастбищах. Недостатком данного биоразлагаемого сырья является необходимость разбавлять навозную жижу водой в 2 – 4 раза, чтобы не обжечь растения.</w:t>
      </w:r>
    </w:p>
    <w:p w:rsidR="00022CF6" w:rsidRDefault="00022CF6" w:rsidP="00022CF6">
      <w:r>
        <w:t>Птичий помет – это наиболее концентрированное и быстродействующее удобрение. Он хорошо растворяется в воде, легко усваивается растениями, но из-за высокой концентрации питательных веществ требует разведения водой в 8 – 10 раз. Птичий помет редко используют как основное удобрение, чаще его применяют в качестве подкормок во время вегетации.</w:t>
      </w:r>
    </w:p>
    <w:p w:rsidR="00022CF6" w:rsidRDefault="00022CF6" w:rsidP="00022CF6">
      <w:r>
        <w:t>Торф, используемый на удобрение, по своему происхождению бывает низинным или верховым. Низинный торф имеет невысокую кислотность и повышенную зольность, верховой – низкую зольность и высокую кислотность. При использовании верхового торфа одновременно надо вносить известь или добавлять её к торфу. Поскольку торф содержит много «мёртвого органического вещества» и мало аэробных бактерий, положительное действие от него постепенно нарастает на второй или третий год и так же постепенно затухает. Общая продолжительность воздействия данного удобрения может составлять от 5 до 8 лет.</w:t>
      </w:r>
    </w:p>
    <w:p w:rsidR="00022CF6" w:rsidRDefault="00022CF6" w:rsidP="00022CF6">
      <w:r>
        <w:t>Как правило, торф вносят 1 – 2 раза за ротацию севооборота в паровых полях или там, где проводят глубокую зяблевую вспашку. Его используют только в качестве основного удобрения. Более целесообразно использование торфа (особенно верхового) для подстилки животным и приготовления торфонавозных компостов с последующим внесением.</w:t>
      </w:r>
    </w:p>
    <w:p w:rsidR="00022CF6" w:rsidRDefault="00022CF6" w:rsidP="00022CF6">
      <w:r>
        <w:t>Сапропель – это органические и минеральные донные отложения пресноводных водоемов (прудов и озер). Данный вид удобрения представляет желеобразную массу влажностью от 60 до 97 %, с содержанием органического вещества от 12 до 80 % и зольностью 19 – 88 % в расчёте на сухую массу. Сапропель на удобрение применяется в дозе от 30 до 40 т/га под зерновые культуры и от 50 до 100 т/га – под пропашные. Карбонатные сапропели используют для известкования кислых почв.</w:t>
      </w:r>
    </w:p>
    <w:p w:rsidR="00022CF6" w:rsidRDefault="00022CF6" w:rsidP="00022CF6">
      <w:r>
        <w:t>Солому применяют как подстилочный материал на фермах (при этом получают подстилочный навоз), в компостах и непосредственно в качестве удобрения. В последнем случае при уборке зерновых культур зерноуборочными комбайнами солому измельчают и разбрасывают по поверхности поля с последующей заделкой в почву. Доза соломы в зависимости от продуктивности зерновых и зоны составляет от 3 до 10 т/га.</w:t>
      </w:r>
    </w:p>
    <w:p w:rsidR="00022CF6" w:rsidRDefault="00022CF6" w:rsidP="00212723">
      <w:r>
        <w:t>Зелёное (сидеральное) удобрение (при урожайности 15 – 30 тонн зелёной массы с 1 га) по своей эффективности приравнивается к дозе навоза 40 – 50 т/га. Для его получения выращивают однолетние, преимущественно бобовые и крестоцветные растения, перед посевом озимых или осенью их запахивают. Промежуточные культуры могут возделываться на сидераты. В качестве зелёных удобрений чаще всего используют люпин, сераделлу, донник, озимую вику, рапс, горчицу и сурепицу [3].</w:t>
      </w:r>
    </w:p>
    <w:p w:rsidR="00022CF6" w:rsidRPr="00212723" w:rsidRDefault="00022CF6" w:rsidP="00212723">
      <w:pPr>
        <w:pStyle w:val="-"/>
      </w:pPr>
      <w:r>
        <w:t>Список литературы:</w:t>
      </w:r>
    </w:p>
    <w:p w:rsidR="00022CF6" w:rsidRPr="002323FC" w:rsidRDefault="002323FC" w:rsidP="002323FC">
      <w:pPr>
        <w:pStyle w:val="a5"/>
      </w:pPr>
      <w:r w:rsidRPr="002323FC">
        <w:t>1.</w:t>
      </w:r>
      <w:r w:rsidRPr="002323FC">
        <w:tab/>
      </w:r>
      <w:r w:rsidR="00022CF6" w:rsidRPr="002323FC">
        <w:t>Потапенко Я. И. Возвращаем воду в реки! Восстановление гидрологического режима поверхности путем моделирования естественных природных процессов / Я. И. Потапенко, Н. Р. Толоков, В. И. Манченко, Б. А. Музыченко / отв. ред. Р. В. Распопов. – Тюмень: Трезвая Тюмень, 2020. – С. 57 – 58.</w:t>
      </w:r>
    </w:p>
    <w:p w:rsidR="00022CF6" w:rsidRPr="002323FC" w:rsidRDefault="002323FC" w:rsidP="002323FC">
      <w:pPr>
        <w:pStyle w:val="a5"/>
      </w:pPr>
      <w:r w:rsidRPr="002323FC">
        <w:t>2.</w:t>
      </w:r>
      <w:r w:rsidRPr="002323FC">
        <w:tab/>
      </w:r>
      <w:r w:rsidR="00022CF6" w:rsidRPr="002323FC">
        <w:t>Моллисон Билл. Введение в пермакультуру: [перевод] / Билл Моллисон, Рени Миа Слей, иллюстрации Э. Дживс. – TAGARI, 2019. – С. 20 – 22.</w:t>
      </w:r>
    </w:p>
    <w:p w:rsidR="00022CF6" w:rsidRPr="002323FC" w:rsidRDefault="002323FC" w:rsidP="002323FC">
      <w:pPr>
        <w:pStyle w:val="a5"/>
      </w:pPr>
      <w:r w:rsidRPr="002323FC">
        <w:t>3.</w:t>
      </w:r>
      <w:r w:rsidRPr="002323FC">
        <w:tab/>
      </w:r>
      <w:r w:rsidR="00022CF6" w:rsidRPr="002323FC">
        <w:t>Шептухов В. Н. Практикум по земледелию: интерактивный учебник / В. Н. Шептухов, Л. А. Ушакова. – Москва: Тип. ГУЗ, 2003. – С. 140 – 143.</w:t>
      </w:r>
    </w:p>
    <w:p w:rsidR="00212723" w:rsidRDefault="00022CF6" w:rsidP="00212723">
      <w:pPr>
        <w:pStyle w:val="aff4"/>
      </w:pPr>
      <w:r>
        <w:t>Сведения об авторе</w:t>
      </w:r>
    </w:p>
    <w:p w:rsidR="00022CF6" w:rsidRDefault="00022CF6" w:rsidP="001608BA">
      <w:pPr>
        <w:pStyle w:val="af3"/>
      </w:pPr>
      <w:r w:rsidRPr="001608BA">
        <w:t xml:space="preserve">Шаврина Ирина Владимировна, студентка Оренбургского государственного университета, </w:t>
      </w:r>
      <w:hyperlink r:id="rId88" w:history="1">
        <w:r w:rsidRPr="001608BA">
          <w:rPr>
            <w:rStyle w:val="af"/>
            <w:color w:val="auto"/>
            <w:u w:val="none"/>
          </w:rPr>
          <w:t>ira.shavrina.00@bk.ru</w:t>
        </w:r>
      </w:hyperlink>
      <w:r w:rsidRPr="001608BA">
        <w:t>, тел. 89228856474</w:t>
      </w:r>
      <w:r w:rsidR="00FE04EA" w:rsidRPr="001608BA">
        <w:t>.</w:t>
      </w:r>
    </w:p>
    <w:p w:rsidR="001608BA" w:rsidRDefault="001608BA" w:rsidP="001608BA">
      <w:pPr>
        <w:pStyle w:val="aff4"/>
        <w:rPr>
          <w:lang w:val="en-US"/>
        </w:rPr>
      </w:pPr>
      <w:r>
        <w:rPr>
          <w:lang w:val="en-US"/>
        </w:rPr>
        <w:t>About author</w:t>
      </w:r>
    </w:p>
    <w:p w:rsidR="001608BA" w:rsidRPr="001608BA" w:rsidRDefault="001608BA" w:rsidP="001608BA">
      <w:pPr>
        <w:pStyle w:val="af3"/>
        <w:rPr>
          <w:lang w:val="en-US"/>
        </w:rPr>
      </w:pPr>
      <w:r>
        <w:rPr>
          <w:lang w:val="en-US"/>
        </w:rPr>
        <w:t>Shavrina Irina Vladimirovna, student of Orenburg State University</w:t>
      </w:r>
      <w:r w:rsidRPr="001608BA">
        <w:rPr>
          <w:lang w:val="en-US"/>
        </w:rPr>
        <w:t>.</w:t>
      </w:r>
    </w:p>
    <w:p w:rsidR="00FE04EA" w:rsidRPr="003D78EA" w:rsidRDefault="00FE04EA" w:rsidP="00FE04EA">
      <w:pPr>
        <w:pStyle w:val="af2"/>
        <w:rPr>
          <w:lang w:val="en-US"/>
        </w:rPr>
      </w:pPr>
      <w:r w:rsidRPr="0004071B">
        <w:t>УДК</w:t>
      </w:r>
      <w:r w:rsidRPr="003D78EA">
        <w:rPr>
          <w:lang w:val="en-US"/>
        </w:rPr>
        <w:t xml:space="preserve"> 159.922.27</w:t>
      </w:r>
    </w:p>
    <w:p w:rsidR="00FE04EA" w:rsidRPr="003D78EA" w:rsidRDefault="00FE04EA" w:rsidP="00FE04EA">
      <w:pPr>
        <w:pStyle w:val="af1"/>
        <w:rPr>
          <w:lang w:val="en-US"/>
        </w:rPr>
      </w:pPr>
      <w:r>
        <w:t>Буркевич</w:t>
      </w:r>
      <w:r w:rsidRPr="00815B80">
        <w:rPr>
          <w:lang w:val="en-US"/>
        </w:rPr>
        <w:t> </w:t>
      </w:r>
      <w:r>
        <w:t>И</w:t>
      </w:r>
      <w:r w:rsidRPr="003D78EA">
        <w:rPr>
          <w:lang w:val="en-US"/>
        </w:rPr>
        <w:t>.</w:t>
      </w:r>
      <w:r>
        <w:t>Э</w:t>
      </w:r>
      <w:r w:rsidRPr="003D78EA">
        <w:rPr>
          <w:lang w:val="en-US"/>
        </w:rPr>
        <w:t>.</w:t>
      </w:r>
    </w:p>
    <w:p w:rsidR="00FE04EA" w:rsidRPr="003D78EA" w:rsidRDefault="00FE04EA" w:rsidP="00FE04EA">
      <w:pPr>
        <w:pStyle w:val="af1"/>
        <w:rPr>
          <w:lang w:val="en-US"/>
        </w:rPr>
      </w:pPr>
      <w:r>
        <w:rPr>
          <w:lang w:val="en-US"/>
        </w:rPr>
        <w:t>Burkevich</w:t>
      </w:r>
      <w:r w:rsidRPr="00815B80">
        <w:rPr>
          <w:lang w:val="en-US"/>
        </w:rPr>
        <w:t> </w:t>
      </w:r>
      <w:r>
        <w:rPr>
          <w:lang w:val="en-US"/>
        </w:rPr>
        <w:t>I</w:t>
      </w:r>
      <w:r w:rsidRPr="003D78EA">
        <w:rPr>
          <w:lang w:val="en-US"/>
        </w:rPr>
        <w:t>.</w:t>
      </w:r>
      <w:r>
        <w:rPr>
          <w:lang w:val="en-US"/>
        </w:rPr>
        <w:t>E</w:t>
      </w:r>
      <w:r w:rsidRPr="003D78EA">
        <w:rPr>
          <w:lang w:val="en-US"/>
        </w:rPr>
        <w:t>.</w:t>
      </w:r>
    </w:p>
    <w:p w:rsidR="00FE04EA" w:rsidRPr="003C20B0" w:rsidRDefault="00FE04EA" w:rsidP="00FE04EA">
      <w:pPr>
        <w:pStyle w:val="1"/>
      </w:pPr>
      <w:bookmarkStart w:id="38" w:name="_Toc84443722"/>
      <w:r>
        <w:rPr>
          <w:i/>
          <w:color w:val="FFFFFF" w:themeColor="background1"/>
          <w:sz w:val="2"/>
          <w:szCs w:val="2"/>
        </w:rPr>
        <w:t>Буркевич </w:t>
      </w:r>
      <w:r w:rsidRPr="003C20B0">
        <w:rPr>
          <w:i/>
          <w:color w:val="FFFFFF" w:themeColor="background1"/>
          <w:sz w:val="2"/>
          <w:szCs w:val="2"/>
        </w:rPr>
        <w:t>И.Э.</w:t>
      </w:r>
      <w:r>
        <w:br/>
        <w:t>Урал</w:t>
      </w:r>
      <w:r w:rsidRPr="003C20B0">
        <w:t xml:space="preserve"> – </w:t>
      </w:r>
      <w:r>
        <w:t>вчера</w:t>
      </w:r>
      <w:r w:rsidRPr="003C20B0">
        <w:t xml:space="preserve">, </w:t>
      </w:r>
      <w:r>
        <w:t>сегодня</w:t>
      </w:r>
      <w:r w:rsidRPr="003C20B0">
        <w:t xml:space="preserve">, </w:t>
      </w:r>
      <w:r>
        <w:t>завтра</w:t>
      </w:r>
      <w:bookmarkEnd w:id="38"/>
    </w:p>
    <w:p w:rsidR="00FE04EA" w:rsidRPr="00B779D6" w:rsidRDefault="00FE04EA" w:rsidP="00FE04EA">
      <w:pPr>
        <w:pStyle w:val="13"/>
        <w:rPr>
          <w:lang w:val="ru-RU"/>
        </w:rPr>
      </w:pPr>
      <w:r>
        <w:t>Ural</w:t>
      </w:r>
      <w:r w:rsidRPr="00B779D6">
        <w:rPr>
          <w:lang w:val="ru-RU"/>
        </w:rPr>
        <w:t xml:space="preserve"> – </w:t>
      </w:r>
      <w:r>
        <w:t>yesterday</w:t>
      </w:r>
      <w:r w:rsidRPr="00B779D6">
        <w:rPr>
          <w:lang w:val="ru-RU"/>
        </w:rPr>
        <w:t xml:space="preserve">, </w:t>
      </w:r>
      <w:r>
        <w:t>today</w:t>
      </w:r>
      <w:r w:rsidRPr="00B779D6">
        <w:rPr>
          <w:lang w:val="ru-RU"/>
        </w:rPr>
        <w:t xml:space="preserve">, </w:t>
      </w:r>
      <w:r>
        <w:t>tomorrow</w:t>
      </w:r>
    </w:p>
    <w:p w:rsidR="00FE04EA" w:rsidRDefault="00FE04EA" w:rsidP="00FE04EA">
      <w:pPr>
        <w:pStyle w:val="af0"/>
      </w:pPr>
      <w:r>
        <w:t>В статье освещены природные особенности реки Урал, изменения её состояния за последние три столетия, причины этого и пути восстановления чистоты и полноводности реки.</w:t>
      </w:r>
    </w:p>
    <w:p w:rsidR="00FE04EA" w:rsidRDefault="00FE04EA" w:rsidP="00FE04EA">
      <w:pPr>
        <w:pStyle w:val="af0"/>
      </w:pPr>
      <w:r w:rsidRPr="00022CF6">
        <w:rPr>
          <w:b/>
        </w:rPr>
        <w:t>Ключевые слова:</w:t>
      </w:r>
      <w:r>
        <w:t xml:space="preserve"> Урал, бедствие, причины, ответственность, разумные действия, первозданность реки.</w:t>
      </w:r>
    </w:p>
    <w:p w:rsidR="00FE04EA" w:rsidRDefault="00FE04EA" w:rsidP="00FE04EA">
      <w:pPr>
        <w:pStyle w:val="af0"/>
        <w:rPr>
          <w:lang w:val="en-US"/>
        </w:rPr>
      </w:pPr>
      <w:r>
        <w:rPr>
          <w:lang w:val="en-US"/>
        </w:rPr>
        <w:t>The article highlights the natural features of the Ural River, changes in its state over the past three centuries, the reasons for this and the ways to restore the purity and fullness of the river.</w:t>
      </w:r>
    </w:p>
    <w:p w:rsidR="00FE04EA" w:rsidRPr="00022CF6" w:rsidRDefault="00FE04EA" w:rsidP="00FE04EA">
      <w:pPr>
        <w:pStyle w:val="af0"/>
        <w:rPr>
          <w:lang w:val="en-US"/>
        </w:rPr>
      </w:pPr>
      <w:r w:rsidRPr="00022CF6">
        <w:rPr>
          <w:b/>
          <w:lang w:val="en-US"/>
        </w:rPr>
        <w:t>Keywords:</w:t>
      </w:r>
      <w:r>
        <w:rPr>
          <w:lang w:val="en-US"/>
        </w:rPr>
        <w:t xml:space="preserve"> Ural, disaster, causes, responsibility, rational action, primeval river.</w:t>
      </w:r>
    </w:p>
    <w:p w:rsidR="00FE04EA" w:rsidRDefault="00FE04EA" w:rsidP="00FE04EA">
      <w:pPr>
        <w:tabs>
          <w:tab w:val="left" w:pos="567"/>
        </w:tabs>
      </w:pPr>
      <w:r>
        <w:t>Река Урал и его притоки являются носителями уникального биологического и ландшафтного разнообразия, источниками водоснабжения, обладателями ценнейших рекреационных ресурсов, а на участке от Уральска до Каспия практически единственным источником жизни.</w:t>
      </w:r>
    </w:p>
    <w:p w:rsidR="00FE04EA" w:rsidRDefault="00FE04EA" w:rsidP="00FE04EA">
      <w:pPr>
        <w:tabs>
          <w:tab w:val="left" w:pos="567"/>
        </w:tabs>
      </w:pPr>
      <w:r>
        <w:t>Исток Урала начинается в Учалинском районе Республики Башкортостан на восточном склоне Уральского хребта. Три основных истока стекают с перемычки между горами Нажим (816 м) и Круглая Сопка (1016 м). Возле одного из родников на склоне горы Нажим установлена чугунная плита с текстом: «Здесь начинается река Урал». Стекая в долину, истоки образуют общий поток.</w:t>
      </w:r>
    </w:p>
    <w:p w:rsidR="00FE04EA" w:rsidRPr="00DD7710" w:rsidRDefault="00FE04EA" w:rsidP="00FE04EA">
      <w:pPr>
        <w:tabs>
          <w:tab w:val="left" w:pos="567"/>
        </w:tabs>
        <w:rPr>
          <w:spacing w:val="-2"/>
        </w:rPr>
      </w:pPr>
      <w:r w:rsidRPr="00DD7710">
        <w:rPr>
          <w:spacing w:val="-2"/>
        </w:rPr>
        <w:t xml:space="preserve">Первую карту с изображением реки Урал и гор Южного Урала во </w:t>
      </w:r>
      <w:r w:rsidRPr="00DD7710">
        <w:rPr>
          <w:spacing w:val="-2"/>
          <w:lang w:val="en-US"/>
        </w:rPr>
        <w:t>II</w:t>
      </w:r>
      <w:r w:rsidRPr="00DD7710">
        <w:rPr>
          <w:spacing w:val="-2"/>
        </w:rPr>
        <w:t xml:space="preserve"> в. н. э. составил александрийский географ Клавдий Птолемей. На карте Азии он показал р. Даикс, в верховьях которой находились Риммикайские (Уральские) горы. Название Яик впервые встречается в русской летописи в 1229 г. 15 января 1775 года река Яик указом Екатерины II была переименована в Урал, дабы стереть память о народном восстании под предводительством Емельяна Пугачева. С древнетюркского Урал переводится как «Пояс Земли или пояс мира».</w:t>
      </w:r>
    </w:p>
    <w:p w:rsidR="00FE04EA" w:rsidRDefault="00FE04EA" w:rsidP="00FE04EA">
      <w:pPr>
        <w:tabs>
          <w:tab w:val="left" w:pos="567"/>
        </w:tabs>
      </w:pPr>
      <w:r>
        <w:t>Во времена Геродота граница между Европой и Азией проходила по Танаису, то есть по Дону. В 1736 году по предложению В.Н. Татищева Европе были «отданы» обширные пространства от Волги до Яика. Урал – горы и река теперь делят материк Евразию на две неравные части [1, с. 8].</w:t>
      </w:r>
    </w:p>
    <w:p w:rsidR="00FE04EA" w:rsidRDefault="00FE04EA" w:rsidP="00FE04EA">
      <w:pPr>
        <w:tabs>
          <w:tab w:val="left" w:pos="567"/>
        </w:tabs>
      </w:pPr>
      <w:r>
        <w:t>Природные особенности реки. Главный водно-ресурсный потенциал сосредоточен в реке Урал и его притоках: Сакмаре, Илеке, Ори и др. (всего 1150 рек, из них 29 протяжённостью более 100 км). Основное питание идёт за счёт талых снеговых вод – 60-80 % объёма годового стока. Дождевые осадки составляют 2-12 %, подземные воды – 13-38 %. По своей длине – 2428 км, 1164 из которых приходятся на Оренбургскую область. Урал в Европе уступает только Волге и Дунаю. Площадь водосборного бассейна составляет 231 000 кв. км. Урал является трансграничным водотоком, расположенным на территории двух государств: России и Казахстана [2, с. 5].</w:t>
      </w:r>
    </w:p>
    <w:p w:rsidR="00FE04EA" w:rsidRDefault="00FE04EA" w:rsidP="00FE04EA">
      <w:pPr>
        <w:tabs>
          <w:tab w:val="left" w:pos="567"/>
        </w:tabs>
      </w:pPr>
      <w:r>
        <w:t>Исток Урала лежит на отметке 637 м выше уровня моря, а устье – 27 м ниже уровня моря. Это означает, что Урал «падает» в Каспий в среднем по 30 см на 1 км. Русло реки на всём протяжении очень извилисто, коэффициент извилистости достигает 2,0. Больших глубин на Урале нет.</w:t>
      </w:r>
    </w:p>
    <w:p w:rsidR="00FE04EA" w:rsidRDefault="00FE04EA" w:rsidP="00FE04EA">
      <w:pPr>
        <w:tabs>
          <w:tab w:val="left" w:pos="567"/>
        </w:tabs>
      </w:pPr>
      <w:r>
        <w:t>Главная особенность Урала – чрезвычайная неравномерность стока. По амплитуде колебаний суммарного годового стока Уралу принадлежит европейский рекорд. В летний и зимний месяцы (9-10 месяцев в году) Урал сравнительно небольшая река, в то время как весной (апреле-мае) – это мощный поток. Ширина весенней реки в среднем течении достигает 18-20 км, а в низовьях – 35 км. Отличается Урал и резким подъёмом уровня воды во время весеннего половодья. Норма для реки в среднем подниматься на 20-40 см в сутки, но в иные годы она доходила до 1 м [2, с. 6-7].</w:t>
      </w:r>
    </w:p>
    <w:p w:rsidR="00FE04EA" w:rsidRDefault="00FE04EA" w:rsidP="00FE04EA">
      <w:pPr>
        <w:tabs>
          <w:tab w:val="left" w:pos="567"/>
        </w:tabs>
      </w:pPr>
      <w:r>
        <w:t>Каким Урал был «вчера»? Каким его знали очевидцы? Первый историк Южного Урала П.И. Рычков в своём труде от 1762 года «Топография Оренбургской губернии» пишет: «…по реке Яику с Верхояицкой крепости наперед сего до самого Оренбурга прихаживало судов по 100 и более с казённым провиантом» [3, с. 140]. Кроме судоходности, Урал «почитался» за одну из «рыбнейших» рек в России: «Рыб всяких имеет она великое множество, кои вкусом многим лучше волжских. Яицкие казаки отправляют несколько тысяч осетров, белуг и севрюг и немалое же число икры и клея в разные великороссийские города» [3, с. 150]. Кроме осетровых, на Урале встречались и другие виды проходных рыб. Наиболее интересны из них белорыбица и минога. Белорыбица – представитель лососевых рыб, эндемик Каспийского бассейна, нигде в мире, кроме Каспия и его притоков, не встречается [2, с. 19].</w:t>
      </w:r>
    </w:p>
    <w:p w:rsidR="00FE04EA" w:rsidRDefault="00FE04EA" w:rsidP="00FE04EA">
      <w:r>
        <w:t>С любовью, восхищением и благодарностью описывает красоту природы Урала великий русский писатель С.Т. Аксаков, родившийся в имении Ново-Аксаково Оренбургской губернии в 1791 году: «Светлы и прозрачны, как глубокие, огромные чаши, стоят озёра твои… многоводны и многообильны разнородными породами рыб твои реки, то быстротекущие по долинам и ущельям между отраслями Уральских гор, то светло и тихо незаметно катящиеся по ковылистым степям твоим… Чудесной растительностью блистают твои чернозёмные, роскошные луга и поля, то белеющие весной молочным цветом вишенника, клубничника и дикого персика, то покрытые лесом, как красным сукном, ягодами ароматной полевой клубники и мелкой вишнею… Свежи, зелены и могучи стоят твои разнородные чёрные леса, и рои диких пчёл шумно населяют нерукотворные борти твои, занося их душистым липовым медом…» [4, с. 15].</w:t>
      </w:r>
    </w:p>
    <w:p w:rsidR="00FE04EA" w:rsidRDefault="00FE04EA" w:rsidP="00FE04EA">
      <w:r>
        <w:t>Что изменилось за почти три века и почему? Ранее человек чувствовал себя частью природы, бережно, разумно и с благодарностью относился к ней, осознавая, что она поит и кормит его, наделяет силой и радует своей красотой. «Уход» в города прервал естественную связь с ней, и отношение человека к природе стало всё более потребительским и неразумным. В результате «остро стоит вопрос с обеспечением воды в южных районах Западно-Казахстанской области, расположенных в пустынной зоне. Последние три года в каналы и лиманы районов из-за маловодья на Урале не поступает достаточный объём воды, высыхающие пастбища не могут обеспечить кормами. В прошлом году (2019 г.) Международная геодезическая организация присвоила реке пятый, самый последний уровень загрязнения, фактически признав её непригодной для использования человеком. За последние 5 лет река Урал обмелела настолько, что судоходство по ней стало практически невозможным, резко увеличились намывные полосы суши, именуемые косами. На сегодня уровень воды в Урале достиг рекордного минимума» [5]. Урал стремительно мелеет. В апреле 2019 года гидрометеорологи Уральска зафиксировали самый низкий уровень воды в реке за последние 50 лет – 240 см. Результатом этого является значительное сокращение численности отдельных ценных видов рыб.</w:t>
      </w:r>
    </w:p>
    <w:p w:rsidR="00FE04EA" w:rsidRDefault="00FE04EA" w:rsidP="00FE04EA">
      <w:r>
        <w:t>Основные причины состояния реки Урал сегодня:</w:t>
      </w:r>
    </w:p>
    <w:p w:rsidR="00FE04EA" w:rsidRDefault="00FE04EA" w:rsidP="00FE04EA">
      <w:pPr>
        <w:rPr>
          <w:b/>
        </w:rPr>
      </w:pPr>
      <w:r>
        <w:rPr>
          <w:b/>
        </w:rPr>
        <w:t>Водоудержание</w:t>
      </w:r>
      <w:r>
        <w:t>: строительство искусственных водоёмов, прежде всего Ириклинского водохранилища, объёмом 3257 млн. м</w:t>
      </w:r>
      <w:r>
        <w:rPr>
          <w:vertAlign w:val="superscript"/>
        </w:rPr>
        <w:t>3</w:t>
      </w:r>
      <w:r>
        <w:t>, привело к заметным изменениям внутрисезонного распределения стока. Объём весеннего половодья в среднем течении реки снизился примерно на ¼, изменились водный режим реки, сроки половодья, ледостава. В бассейне Урала построено: 13 крупных водохранилищ (объёмом более 10 млн. м3); около 80 гидроузлов с капитальными сооружениями; более 3100 земляных плотин возведены бессистемно на всех малых реках; большого количества прудов, которые в итоге задерживают в многоводный год до 40-50 %, а в маловодный год до 85 % весеннего стока [6</w:t>
      </w:r>
      <w:r>
        <w:rPr>
          <w:b/>
        </w:rPr>
        <w:t>].</w:t>
      </w:r>
    </w:p>
    <w:p w:rsidR="00FE04EA" w:rsidRDefault="00FE04EA" w:rsidP="00FE04EA">
      <w:r>
        <w:rPr>
          <w:b/>
        </w:rPr>
        <w:t>Водопотребление</w:t>
      </w:r>
      <w:r>
        <w:t>: промышленность, коммунальное хозяйство, орошаемое земледелие.</w:t>
      </w:r>
    </w:p>
    <w:p w:rsidR="00FE04EA" w:rsidRDefault="00FE04EA" w:rsidP="00FE04EA">
      <w:r>
        <w:rPr>
          <w:b/>
        </w:rPr>
        <w:t>Водопользование</w:t>
      </w:r>
      <w:r>
        <w:t>: рыбное хозяйство, речной транспорт, организация обводнений пастбищ. «Забор воды осуществляется в Башкирии, России и в Казахстане на нужды промышленности, орошения полей, коммунальной сферы на одном и том же уровне ежегодно. И в многоводный год, когда годовой объём стока составлял 10 кубокилометров, мы забирали из реки в сумме 2 км3, и в маловодный, когда сток составляет 2,5 км3, объём потребления остается тем же. В итоге происходит катастрофическое сокращение стока в нижнем течении» [8].</w:t>
      </w:r>
    </w:p>
    <w:p w:rsidR="00FE04EA" w:rsidRDefault="00FE04EA" w:rsidP="00FE04EA">
      <w:r>
        <w:rPr>
          <w:b/>
        </w:rPr>
        <w:t>Загрязнение</w:t>
      </w:r>
      <w:r>
        <w:t>: 1- промышленное: в бассейне реки находятся промышленные предприятия, которые обеспечивают более 10 % вредных выбросов от общего количества загрязнителей атмосферы. В бассейне Урала скопилось 20 млрд. тонн промышленных отходов. Тысячи гектаров земель отведены под полигоны и свалки для хранения промышленных отходов [6]; 2- мусор, свалки вдоль рек.</w:t>
      </w:r>
    </w:p>
    <w:p w:rsidR="00FE04EA" w:rsidRDefault="00FE04EA" w:rsidP="00FE04EA">
      <w:r>
        <w:rPr>
          <w:b/>
        </w:rPr>
        <w:t>Распашка</w:t>
      </w:r>
      <w:r>
        <w:t xml:space="preserve"> поверхности земли без учёта горизонталей приводит к смыву поверхностного слоя, эрозии и заиливанию водостоков. Неконтролируемое применение органических и минеральных удобрений на полях приводит к бурному разрастанию водной растительности.</w:t>
      </w:r>
    </w:p>
    <w:p w:rsidR="00FE04EA" w:rsidRDefault="00FE04EA" w:rsidP="00FE04EA">
      <w:r>
        <w:rPr>
          <w:b/>
        </w:rPr>
        <w:t>Вырубка лесов</w:t>
      </w:r>
      <w:r>
        <w:t xml:space="preserve"> и </w:t>
      </w:r>
      <w:r>
        <w:rPr>
          <w:b/>
        </w:rPr>
        <w:t>климатические факторы (потепление климата)</w:t>
      </w:r>
      <w:r>
        <w:t xml:space="preserve"> также приводят к обмелению реки. «Сейчас мы пожинаем плоды человеческой деятельности ХХ века» [8].</w:t>
      </w:r>
    </w:p>
    <w:p w:rsidR="00FE04EA" w:rsidRDefault="00FE04EA" w:rsidP="00FE04EA">
      <w:pPr>
        <w:tabs>
          <w:tab w:val="left" w:pos="0"/>
        </w:tabs>
      </w:pPr>
      <w:r>
        <w:t>Будущее Урала, его завтра, будет зависеть от каждого из нас. Серьёзные проблемы нельзя решить на том же уровне сознания, на котором мы их создали.</w:t>
      </w:r>
    </w:p>
    <w:p w:rsidR="00FE04EA" w:rsidRDefault="00FE04EA" w:rsidP="00FE04EA">
      <w:pPr>
        <w:tabs>
          <w:tab w:val="left" w:pos="0"/>
        </w:tabs>
      </w:pPr>
      <w:r>
        <w:t>Предотвратить негативный сценарий поможет:</w:t>
      </w:r>
    </w:p>
    <w:p w:rsidR="00FE04EA" w:rsidRDefault="00FE04EA" w:rsidP="00FE04EA">
      <w:pPr>
        <w:tabs>
          <w:tab w:val="left" w:pos="0"/>
        </w:tabs>
      </w:pPr>
      <w:r>
        <w:t>1. Осознанное, ответственное и разумное отношение к планете как к живому организму – общему дому.</w:t>
      </w:r>
    </w:p>
    <w:p w:rsidR="00FE04EA" w:rsidRDefault="00FE04EA" w:rsidP="00FE04EA">
      <w:pPr>
        <w:tabs>
          <w:tab w:val="left" w:pos="0"/>
        </w:tabs>
      </w:pPr>
      <w:r>
        <w:t>2. Использование «закрытых» источников свободной энергии, что позволит уйти от проблем, возникающих при эксплуатации ГЭС.</w:t>
      </w:r>
    </w:p>
    <w:p w:rsidR="00FE04EA" w:rsidRDefault="00FE04EA" w:rsidP="00FE04EA">
      <w:pPr>
        <w:tabs>
          <w:tab w:val="left" w:pos="0"/>
        </w:tabs>
      </w:pPr>
      <w:r>
        <w:t>3. «Внедрение на промышленных предприятиях замкнутого оборотного водоснабжения, строительство сооружений биологической очистки хозяйственно-бытовых стоков» [7], разработка общих правил использования водных ресурсов.</w:t>
      </w:r>
    </w:p>
    <w:p w:rsidR="00FE04EA" w:rsidRDefault="00FE04EA" w:rsidP="00FE04EA">
      <w:pPr>
        <w:tabs>
          <w:tab w:val="left" w:pos="0"/>
        </w:tabs>
      </w:pPr>
      <w:r>
        <w:t>4. Объявление долгосрочного моратория на строительство новых гидростроительных сооружений на всех реках бассейна.</w:t>
      </w:r>
    </w:p>
    <w:p w:rsidR="00FE04EA" w:rsidRDefault="00FE04EA" w:rsidP="00FE04EA">
      <w:pPr>
        <w:tabs>
          <w:tab w:val="left" w:pos="0"/>
        </w:tabs>
      </w:pPr>
      <w:r>
        <w:t>5. Ликвидация и рекультивация малоэффективных и неэффективных искусственных водоёмов.</w:t>
      </w:r>
    </w:p>
    <w:p w:rsidR="00FE04EA" w:rsidRDefault="00FE04EA" w:rsidP="00FE04EA">
      <w:pPr>
        <w:tabs>
          <w:tab w:val="left" w:pos="0"/>
        </w:tabs>
      </w:pPr>
      <w:r>
        <w:t>6. Запрет на все виды дноуглубительных работ.</w:t>
      </w:r>
    </w:p>
    <w:p w:rsidR="00FE04EA" w:rsidRDefault="00FE04EA" w:rsidP="00FE04EA">
      <w:pPr>
        <w:tabs>
          <w:tab w:val="left" w:pos="0"/>
        </w:tabs>
      </w:pPr>
      <w:r>
        <w:t>7. Расчистка родников, водотоков.</w:t>
      </w:r>
    </w:p>
    <w:p w:rsidR="00FE04EA" w:rsidRDefault="00FE04EA" w:rsidP="00FE04EA">
      <w:pPr>
        <w:tabs>
          <w:tab w:val="left" w:pos="0"/>
        </w:tabs>
      </w:pPr>
      <w:r>
        <w:t>8. Целостный подход при ведении сельского хозяйства на основе экологически-целесообразных моделей. Присвоение всему бассейну реки Урал статуса «заповедной реки», что, учитывая её уникальность [8], позволит претворить вышеописанные действия в жизнь самым эффективным и наилучшим образом и вернуть батюшке Уралу его первозданную красоту и силу.</w:t>
      </w:r>
    </w:p>
    <w:p w:rsidR="00FE04EA" w:rsidRDefault="00FE04EA" w:rsidP="00FE04EA">
      <w:pPr>
        <w:pStyle w:val="-"/>
      </w:pPr>
      <w:r>
        <w:t>Список литературы</w:t>
      </w:r>
    </w:p>
    <w:p w:rsidR="00FE04EA" w:rsidRPr="002323FC" w:rsidRDefault="00FE04EA" w:rsidP="00FE04EA">
      <w:pPr>
        <w:pStyle w:val="a5"/>
      </w:pPr>
      <w:r w:rsidRPr="002323FC">
        <w:t>1.</w:t>
      </w:r>
      <w:r w:rsidRPr="002323FC">
        <w:tab/>
        <w:t>Легенды губернии. – ООО «АиФ в Оренбурге», 2013 – с. 8.</w:t>
      </w:r>
    </w:p>
    <w:p w:rsidR="00FE04EA" w:rsidRPr="002323FC" w:rsidRDefault="00FE04EA" w:rsidP="00FE04EA">
      <w:pPr>
        <w:pStyle w:val="a5"/>
      </w:pPr>
      <w:r w:rsidRPr="002323FC">
        <w:t>2.</w:t>
      </w:r>
      <w:r w:rsidRPr="002323FC">
        <w:tab/>
        <w:t>Сохранение притоков реки Урал в Российско-Казахстанском пограничье (сборник экологических практик). – Оренбург, 2020 – с. 5-7, 19.</w:t>
      </w:r>
    </w:p>
    <w:p w:rsidR="00FE04EA" w:rsidRPr="002323FC" w:rsidRDefault="00FE04EA" w:rsidP="00FE04EA">
      <w:pPr>
        <w:pStyle w:val="a5"/>
      </w:pPr>
      <w:r w:rsidRPr="002323FC">
        <w:t>3.</w:t>
      </w:r>
      <w:r w:rsidRPr="002323FC">
        <w:tab/>
        <w:t>Рычков П.И. Топография Оренбургской губернии, 1762. – с. 140, 150.</w:t>
      </w:r>
    </w:p>
    <w:p w:rsidR="00FE04EA" w:rsidRPr="002323FC" w:rsidRDefault="00FE04EA" w:rsidP="00FE04EA">
      <w:pPr>
        <w:pStyle w:val="a5"/>
      </w:pPr>
      <w:r w:rsidRPr="002323FC">
        <w:t>4.</w:t>
      </w:r>
      <w:r w:rsidRPr="002323FC">
        <w:tab/>
        <w:t>Аксаков С.Т. Семейная хроника. – БЭК, с. 15.</w:t>
      </w:r>
    </w:p>
    <w:p w:rsidR="00FE04EA" w:rsidRPr="002323FC" w:rsidRDefault="00FE04EA" w:rsidP="00FE04EA">
      <w:pPr>
        <w:pStyle w:val="a5"/>
      </w:pPr>
      <w:r w:rsidRPr="002323FC">
        <w:t>5.</w:t>
      </w:r>
      <w:r w:rsidRPr="002323FC">
        <w:tab/>
        <w:t>Ляззат Рысбекова – депутат сената Казахстана, выступление в парламенте 12.11.2020.</w:t>
      </w:r>
    </w:p>
    <w:p w:rsidR="00FE04EA" w:rsidRPr="002323FC" w:rsidRDefault="00FE04EA" w:rsidP="00FE04EA">
      <w:pPr>
        <w:pStyle w:val="a5"/>
      </w:pPr>
      <w:r w:rsidRPr="002323FC">
        <w:t>6.</w:t>
      </w:r>
      <w:r w:rsidRPr="002323FC">
        <w:tab/>
        <w:t xml:space="preserve">Экология Урала, </w:t>
      </w:r>
      <w:hyperlink r:id="rId89" w:history="1">
        <w:r w:rsidRPr="002323FC">
          <w:rPr>
            <w:rStyle w:val="af"/>
            <w:color w:val="auto"/>
            <w:u w:val="none"/>
          </w:rPr>
          <w:t>http://www.dishisvobodno.ru/eco_ural.html</w:t>
        </w:r>
      </w:hyperlink>
      <w:r w:rsidRPr="002323FC">
        <w:t>.</w:t>
      </w:r>
    </w:p>
    <w:p w:rsidR="00FE04EA" w:rsidRPr="002323FC" w:rsidRDefault="00FE04EA" w:rsidP="00FE04EA">
      <w:pPr>
        <w:pStyle w:val="a5"/>
      </w:pPr>
      <w:r w:rsidRPr="002323FC">
        <w:t>7.</w:t>
      </w:r>
      <w:r w:rsidRPr="002323FC">
        <w:tab/>
        <w:t>Буркевич Э.Ф. Урал становится чище, но… – Газета «Южный Урал», 1970. – с. 3.</w:t>
      </w:r>
    </w:p>
    <w:p w:rsidR="00FE04EA" w:rsidRPr="002323FC" w:rsidRDefault="00FE04EA" w:rsidP="00FE04EA">
      <w:pPr>
        <w:pStyle w:val="a5"/>
      </w:pPr>
      <w:r w:rsidRPr="002323FC">
        <w:t>8.</w:t>
      </w:r>
      <w:r w:rsidRPr="002323FC">
        <w:tab/>
        <w:t>Чибилев А.А. Бассейн Урала: история, география, экология. – Екатеринбург: УрО РАН, 2008.</w:t>
      </w:r>
    </w:p>
    <w:p w:rsidR="00FE04EA" w:rsidRDefault="00FE04EA" w:rsidP="00FE04EA">
      <w:pPr>
        <w:pStyle w:val="aff4"/>
      </w:pPr>
      <w:r>
        <w:t>Сведения об авторе</w:t>
      </w:r>
    </w:p>
    <w:p w:rsidR="00FE04EA" w:rsidRDefault="00FE04EA" w:rsidP="00FE04EA">
      <w:pPr>
        <w:pStyle w:val="af3"/>
      </w:pPr>
      <w:r>
        <w:t xml:space="preserve">Буркевич Ирина Эдуардовна, </w:t>
      </w:r>
      <w:r w:rsidR="00DD7710">
        <w:t>врач</w:t>
      </w:r>
      <w:r>
        <w:t xml:space="preserve">, участник общественного движения «Возвращаем воду в реки» и инициативной группы «Трезвый Оренбург», </w:t>
      </w:r>
      <w:hyperlink r:id="rId90" w:history="1">
        <w:r>
          <w:rPr>
            <w:rStyle w:val="af"/>
            <w:lang w:val="en-US"/>
          </w:rPr>
          <w:t>irinaburkevich</w:t>
        </w:r>
        <w:r>
          <w:rPr>
            <w:rStyle w:val="af"/>
          </w:rPr>
          <w:t>@</w:t>
        </w:r>
        <w:r>
          <w:rPr>
            <w:rStyle w:val="af"/>
            <w:lang w:val="en-US"/>
          </w:rPr>
          <w:t>mail</w:t>
        </w:r>
        <w:r>
          <w:rPr>
            <w:rStyle w:val="af"/>
          </w:rPr>
          <w:t>.</w:t>
        </w:r>
        <w:r>
          <w:rPr>
            <w:rStyle w:val="af"/>
            <w:lang w:val="en-US"/>
          </w:rPr>
          <w:t>ru</w:t>
        </w:r>
      </w:hyperlink>
      <w:r>
        <w:t>, 8 9</w:t>
      </w:r>
      <w:r>
        <w:rPr>
          <w:lang w:val="en-US"/>
        </w:rPr>
        <w:t> </w:t>
      </w:r>
      <w:r>
        <w:t>228</w:t>
      </w:r>
      <w:r>
        <w:rPr>
          <w:lang w:val="en-US"/>
        </w:rPr>
        <w:t> </w:t>
      </w:r>
      <w:r>
        <w:t>137 975.</w:t>
      </w:r>
    </w:p>
    <w:p w:rsidR="00FE04EA" w:rsidRPr="003D78EA" w:rsidRDefault="00FE04EA" w:rsidP="00FE04EA">
      <w:pPr>
        <w:pStyle w:val="aff4"/>
        <w:rPr>
          <w:lang w:val="en-US"/>
        </w:rPr>
      </w:pPr>
      <w:r>
        <w:rPr>
          <w:lang w:val="en-US"/>
        </w:rPr>
        <w:t>About author</w:t>
      </w:r>
    </w:p>
    <w:p w:rsidR="00FE04EA" w:rsidRPr="00C03132" w:rsidRDefault="00FE04EA" w:rsidP="00FE04EA">
      <w:pPr>
        <w:pStyle w:val="af3"/>
        <w:rPr>
          <w:lang w:val="en-US"/>
        </w:rPr>
      </w:pPr>
      <w:proofErr w:type="gramStart"/>
      <w:r>
        <w:rPr>
          <w:lang w:val="en-US"/>
        </w:rPr>
        <w:t xml:space="preserve">Burkevich Irina, doctor, member </w:t>
      </w:r>
      <w:r w:rsidR="00DD7710">
        <w:rPr>
          <w:lang w:val="en-US"/>
        </w:rPr>
        <w:t xml:space="preserve">of </w:t>
      </w:r>
      <w:r w:rsidR="00442AD6">
        <w:rPr>
          <w:lang w:val="en-US"/>
        </w:rPr>
        <w:t>public movement</w:t>
      </w:r>
      <w:r w:rsidR="00DD7710">
        <w:rPr>
          <w:lang w:val="en-US"/>
        </w:rPr>
        <w:t xml:space="preserve">s </w:t>
      </w:r>
      <w:r>
        <w:rPr>
          <w:lang w:val="en-US"/>
        </w:rPr>
        <w:t>«</w:t>
      </w:r>
      <w:r w:rsidR="00442AD6">
        <w:rPr>
          <w:lang w:val="en-US"/>
        </w:rPr>
        <w:t>R</w:t>
      </w:r>
      <w:r>
        <w:rPr>
          <w:lang w:val="en-US"/>
        </w:rPr>
        <w:t>eturn</w:t>
      </w:r>
      <w:r w:rsidR="00442AD6">
        <w:rPr>
          <w:lang w:val="en-US"/>
        </w:rPr>
        <w:t>ing</w:t>
      </w:r>
      <w:r>
        <w:rPr>
          <w:lang w:val="en-US"/>
        </w:rPr>
        <w:t xml:space="preserve"> water to </w:t>
      </w:r>
      <w:r w:rsidR="00DD7710">
        <w:rPr>
          <w:lang w:val="en-US"/>
        </w:rPr>
        <w:t xml:space="preserve">the </w:t>
      </w:r>
      <w:r>
        <w:rPr>
          <w:lang w:val="en-US"/>
        </w:rPr>
        <w:t>rivers» and «</w:t>
      </w:r>
      <w:r w:rsidR="00DD7710">
        <w:rPr>
          <w:lang w:val="en-US"/>
        </w:rPr>
        <w:t xml:space="preserve">Trezviy </w:t>
      </w:r>
      <w:r>
        <w:rPr>
          <w:lang w:val="en-US"/>
        </w:rPr>
        <w:t xml:space="preserve">Orenburg», </w:t>
      </w:r>
      <w:hyperlink r:id="rId91" w:history="1">
        <w:r>
          <w:rPr>
            <w:rStyle w:val="af"/>
            <w:lang w:val="en-US"/>
          </w:rPr>
          <w:t>irinaburkevich@mail.ru</w:t>
        </w:r>
      </w:hyperlink>
      <w:r>
        <w:rPr>
          <w:lang w:val="en-US"/>
        </w:rPr>
        <w:t>, 89228137975.</w:t>
      </w:r>
      <w:proofErr w:type="gramEnd"/>
    </w:p>
    <w:p w:rsidR="00FE04EA" w:rsidRPr="00FE04EA" w:rsidRDefault="00FE04EA" w:rsidP="00FE04EA">
      <w:pPr>
        <w:rPr>
          <w:lang w:val="en-US" w:eastAsia="en-US"/>
        </w:rPr>
      </w:pPr>
    </w:p>
    <w:p w:rsidR="00FE04EA" w:rsidRPr="00FE04EA" w:rsidRDefault="00FE04EA" w:rsidP="00FE04EA">
      <w:pPr>
        <w:rPr>
          <w:lang w:val="en-US" w:eastAsia="en-US"/>
        </w:rPr>
      </w:pPr>
    </w:p>
    <w:p w:rsidR="00066E0D" w:rsidRDefault="00066E0D" w:rsidP="00066E0D">
      <w:pPr>
        <w:rPr>
          <w:lang w:val="en-US" w:eastAsia="en-US"/>
        </w:rPr>
      </w:pPr>
    </w:p>
    <w:p w:rsidR="00066E0D" w:rsidRDefault="00066E0D" w:rsidP="00066E0D">
      <w:pPr>
        <w:rPr>
          <w:lang w:val="en-US" w:eastAsia="en-US"/>
        </w:rPr>
      </w:pPr>
    </w:p>
    <w:p w:rsidR="00601119" w:rsidRPr="00066E0D" w:rsidRDefault="00601119" w:rsidP="00066E0D">
      <w:pPr>
        <w:ind w:firstLine="0"/>
        <w:rPr>
          <w:lang w:val="en-US"/>
        </w:rPr>
      </w:pPr>
    </w:p>
    <w:p w:rsidR="00970DC0" w:rsidRPr="00384571" w:rsidRDefault="0036087C" w:rsidP="007D3506">
      <w:pPr>
        <w:ind w:firstLine="0"/>
        <w:jc w:val="left"/>
        <w:rPr>
          <w:rFonts w:eastAsiaTheme="minorHAnsi"/>
          <w:lang w:val="en-US"/>
        </w:rPr>
      </w:pPr>
      <w:r w:rsidRPr="00601119">
        <w:rPr>
          <w:rFonts w:eastAsiaTheme="minorHAnsi"/>
          <w:lang w:val="en-US"/>
        </w:rPr>
        <w:br w:type="page"/>
      </w:r>
    </w:p>
    <w:p w:rsidR="006E00DF" w:rsidRDefault="006E00DF" w:rsidP="006E00DF">
      <w:pPr>
        <w:pStyle w:val="1"/>
      </w:pPr>
      <w:bookmarkStart w:id="39" w:name="_Toc84443723"/>
      <w:bookmarkStart w:id="40" w:name="_Toc513760204"/>
      <w:r>
        <w:t xml:space="preserve">Резолюция </w:t>
      </w:r>
      <w:r>
        <w:rPr>
          <w:lang w:val="en-US"/>
        </w:rPr>
        <w:t>III</w:t>
      </w:r>
      <w:r>
        <w:t xml:space="preserve"> съезда</w:t>
      </w:r>
      <w:r>
        <w:br/>
        <w:t>Межрегионального общественного движения «Союз утверждения и сохранения Трезвости «Трезвая Россия»</w:t>
      </w:r>
      <w:bookmarkEnd w:id="39"/>
    </w:p>
    <w:bookmarkEnd w:id="40"/>
    <w:p w:rsidR="006E00DF" w:rsidRDefault="006E00DF" w:rsidP="006E00DF">
      <w:pPr>
        <w:ind w:firstLine="0"/>
        <w:jc w:val="center"/>
        <w:rPr>
          <w:b/>
        </w:rPr>
      </w:pPr>
      <w:r>
        <w:rPr>
          <w:b/>
        </w:rPr>
        <w:t>19</w:t>
      </w:r>
      <w:r w:rsidRPr="00C64CF4">
        <w:rPr>
          <w:b/>
        </w:rPr>
        <w:t xml:space="preserve">-я </w:t>
      </w:r>
      <w:r>
        <w:rPr>
          <w:b/>
        </w:rPr>
        <w:t xml:space="preserve">Всероссийская </w:t>
      </w:r>
      <w:r w:rsidRPr="00C64CF4">
        <w:rPr>
          <w:b/>
        </w:rPr>
        <w:t>научно-практическая конференция</w:t>
      </w:r>
      <w:r>
        <w:rPr>
          <w:b/>
        </w:rPr>
        <w:br/>
      </w:r>
      <w:r w:rsidRPr="00C64CF4">
        <w:rPr>
          <w:b/>
        </w:rPr>
        <w:t>общественного движения</w:t>
      </w:r>
      <w:r>
        <w:rPr>
          <w:b/>
        </w:rPr>
        <w:t xml:space="preserve"> </w:t>
      </w:r>
      <w:r w:rsidRPr="00C64CF4">
        <w:rPr>
          <w:b/>
        </w:rPr>
        <w:t xml:space="preserve">«Союз </w:t>
      </w:r>
      <w:r>
        <w:rPr>
          <w:b/>
        </w:rPr>
        <w:t>УСТ</w:t>
      </w:r>
      <w:r w:rsidRPr="00C64CF4">
        <w:rPr>
          <w:b/>
        </w:rPr>
        <w:t xml:space="preserve"> «Трезвый Урал»</w:t>
      </w:r>
    </w:p>
    <w:p w:rsidR="006E00DF" w:rsidRDefault="006E00DF" w:rsidP="006E00DF">
      <w:pPr>
        <w:ind w:firstLine="0"/>
        <w:jc w:val="center"/>
        <w:rPr>
          <w:b/>
        </w:rPr>
      </w:pPr>
      <w:r w:rsidRPr="002A0F55">
        <w:rPr>
          <w:b/>
        </w:rPr>
        <w:t xml:space="preserve">«Трезвость – в </w:t>
      </w:r>
      <w:r>
        <w:rPr>
          <w:b/>
        </w:rPr>
        <w:t>К</w:t>
      </w:r>
      <w:r w:rsidRPr="002A0F55">
        <w:rPr>
          <w:b/>
        </w:rPr>
        <w:t>онституцию! Правду – в закон!»</w:t>
      </w:r>
    </w:p>
    <w:p w:rsidR="006E00DF" w:rsidRDefault="006E00DF" w:rsidP="006E00DF">
      <w:pPr>
        <w:ind w:firstLine="0"/>
        <w:jc w:val="center"/>
        <w:rPr>
          <w:b/>
        </w:rPr>
      </w:pPr>
      <w:r w:rsidRPr="00D11359">
        <w:rPr>
          <w:b/>
        </w:rPr>
        <w:t>2</w:t>
      </w:r>
      <w:r>
        <w:rPr>
          <w:b/>
        </w:rPr>
        <w:t>1</w:t>
      </w:r>
      <w:r w:rsidRPr="00D11359">
        <w:rPr>
          <w:b/>
        </w:rPr>
        <w:t>-2</w:t>
      </w:r>
      <w:r>
        <w:rPr>
          <w:b/>
        </w:rPr>
        <w:t>2 февраля 2021</w:t>
      </w:r>
      <w:r w:rsidRPr="00D11359">
        <w:rPr>
          <w:b/>
        </w:rPr>
        <w:t xml:space="preserve"> года,</w:t>
      </w:r>
    </w:p>
    <w:p w:rsidR="006E00DF" w:rsidRPr="00D11359" w:rsidRDefault="006E00DF" w:rsidP="006E00DF">
      <w:pPr>
        <w:ind w:firstLine="0"/>
        <w:jc w:val="center"/>
        <w:rPr>
          <w:b/>
        </w:rPr>
      </w:pPr>
      <w:r w:rsidRPr="00D11359">
        <w:rPr>
          <w:b/>
        </w:rPr>
        <w:t xml:space="preserve">г. </w:t>
      </w:r>
      <w:r>
        <w:rPr>
          <w:b/>
        </w:rPr>
        <w:t>Оренбург</w:t>
      </w:r>
      <w:r w:rsidRPr="00D11359">
        <w:rPr>
          <w:b/>
        </w:rPr>
        <w:t xml:space="preserve">, </w:t>
      </w:r>
      <w:r>
        <w:rPr>
          <w:b/>
        </w:rPr>
        <w:t>Оренбургская область</w:t>
      </w:r>
    </w:p>
    <w:p w:rsidR="006E00DF" w:rsidRDefault="006E00DF" w:rsidP="006E00DF"/>
    <w:p w:rsidR="006E00DF" w:rsidRDefault="006E00DF" w:rsidP="006E00DF">
      <w:r>
        <w:t>На третьем съезде МОД «Союз УСТ «Трезвая Россия» впервые было озвучено, что всё правовое поле, связанное с делом утверждения и сохранения Трезвости, обеспечено документами, разработанными общественностью. Это дополнение в Конституцию:</w:t>
      </w:r>
    </w:p>
    <w:p w:rsidR="006E00DF" w:rsidRPr="002A0F55" w:rsidRDefault="006E00DF" w:rsidP="006E00DF">
      <w:pPr>
        <w:rPr>
          <w:i/>
        </w:rPr>
      </w:pPr>
      <w:r w:rsidRPr="002A0F55">
        <w:rPr>
          <w:i/>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 Законодательство соответствует данным науки и практики и защищает граждан от любых действий, ведущих к отниманию Трезвости».</w:t>
      </w:r>
    </w:p>
    <w:p w:rsidR="006E00DF" w:rsidRDefault="006E00DF" w:rsidP="006E00DF">
      <w:r>
        <w:t>И широко известная ранее Программа утверждения и сохранения Трезвости в России «Трезвость – воля народа!» Их объединяет сейчас общий лозунг: «Трезвость – в Конституцию! Правду – в закон!»</w:t>
      </w:r>
    </w:p>
    <w:p w:rsidR="006E00DF" w:rsidRDefault="006E00DF" w:rsidP="006E00DF"/>
    <w:p w:rsidR="006E00DF" w:rsidRDefault="006E00DF" w:rsidP="006E00DF">
      <w:r>
        <w:t>Выслушав и обсудив выступления и доклады участников, съезд постановляет:</w:t>
      </w:r>
    </w:p>
    <w:p w:rsidR="006E00DF" w:rsidRDefault="006E00DF" w:rsidP="006E00DF">
      <w:pPr>
        <w:pStyle w:val="aa"/>
        <w:numPr>
          <w:ilvl w:val="0"/>
          <w:numId w:val="46"/>
        </w:numPr>
        <w:ind w:left="0" w:firstLine="709"/>
      </w:pPr>
      <w:r>
        <w:t>Одобрить Дополнение в Конституцию и Программу утверждения и сохранения Трезвости «Трезвость – воля народа!» и использовать их в работе по формированию социальной базы под общим девизом: «Трезвость – в Конституцию! Правду – в закон!»</w:t>
      </w:r>
    </w:p>
    <w:p w:rsidR="006E00DF" w:rsidRPr="00881E22" w:rsidRDefault="006E00DF" w:rsidP="006E00DF">
      <w:pPr>
        <w:pStyle w:val="aa"/>
        <w:numPr>
          <w:ilvl w:val="0"/>
          <w:numId w:val="46"/>
        </w:numPr>
        <w:ind w:left="0" w:firstLine="709"/>
      </w:pPr>
      <w:r w:rsidRPr="00881E22">
        <w:t>Съезд отмечает, что с появлением и официальным принятием документов (Дополнение в Конституцию и Программы утверждения и сохранения Трезвости «Трезвость – воля народа!») возникли необходимые и достаточные условия для создания нового раздела в правовом поле</w:t>
      </w:r>
      <w:r>
        <w:t>,</w:t>
      </w:r>
      <w:r w:rsidRPr="00881E22">
        <w:t xml:space="preserve"> защищающего н</w:t>
      </w:r>
      <w:r>
        <w:t>аселение от отнимания Трезвости</w:t>
      </w:r>
      <w:r w:rsidRPr="00881E22">
        <w:t xml:space="preserve"> как от особо опасного вида социального паразитизма.</w:t>
      </w:r>
    </w:p>
    <w:p w:rsidR="006E00DF" w:rsidRDefault="006E00DF" w:rsidP="006E00DF">
      <w:pPr>
        <w:pStyle w:val="aa"/>
        <w:numPr>
          <w:ilvl w:val="0"/>
          <w:numId w:val="46"/>
        </w:numPr>
        <w:ind w:left="0" w:firstLine="709"/>
      </w:pPr>
      <w:r>
        <w:t>Направить данную резолюцию с пакетом разъясняющих документов в официальные органы федерального уровня и административные структуры на местах и принять другие меры для объяснения идей утверждения и сохранения Трезвости широким слоям населения России.</w:t>
      </w:r>
    </w:p>
    <w:p w:rsidR="006E00DF" w:rsidRDefault="006E00DF" w:rsidP="006E00DF">
      <w:pPr>
        <w:pStyle w:val="aa"/>
        <w:numPr>
          <w:ilvl w:val="0"/>
          <w:numId w:val="46"/>
        </w:numPr>
        <w:ind w:left="0" w:firstLine="709"/>
      </w:pPr>
      <w:r>
        <w:t>Использовать означенные документы в своих действиях по утверждению и сохранению Трезвости, по формированию морали Трезвости в обществе.</w:t>
      </w:r>
    </w:p>
    <w:p w:rsidR="006E00DF" w:rsidRDefault="006E00DF" w:rsidP="006E00DF">
      <w:pPr>
        <w:pStyle w:val="aa"/>
        <w:numPr>
          <w:ilvl w:val="0"/>
          <w:numId w:val="46"/>
        </w:numPr>
        <w:ind w:left="0" w:firstLine="709"/>
      </w:pPr>
      <w:r>
        <w:t>Съезд отмечает возросший уровень научных разработок участников трезвого движения, работающих по идеологии утверждения и сохранения Трезвости.</w:t>
      </w:r>
    </w:p>
    <w:p w:rsidR="006E00DF" w:rsidRDefault="006E00DF" w:rsidP="006E00DF">
      <w:pPr>
        <w:pStyle w:val="aa"/>
        <w:numPr>
          <w:ilvl w:val="0"/>
          <w:numId w:val="46"/>
        </w:numPr>
        <w:ind w:left="0" w:firstLine="709"/>
      </w:pPr>
      <w:r>
        <w:t>Распространять полученный опыт проведения Всероссийской акции «Отраву – за поселения в спецмагазины!» с упором на одновременность её проведения по всей стране.</w:t>
      </w:r>
    </w:p>
    <w:p w:rsidR="006E00DF" w:rsidRDefault="006E00DF" w:rsidP="006E00DF">
      <w:pPr>
        <w:pStyle w:val="aa"/>
        <w:numPr>
          <w:ilvl w:val="0"/>
          <w:numId w:val="46"/>
        </w:numPr>
        <w:ind w:left="0" w:firstLine="709"/>
      </w:pPr>
      <w:r>
        <w:t>Съезд также отмечает возросший уровень работы в соцсетях (онлайн-курсы по формированию трезвых убеждений (ФТУ), мини-курс ФТУ, создание групп, сайтов и т. д.).</w:t>
      </w:r>
    </w:p>
    <w:p w:rsidR="006E00DF" w:rsidRDefault="006E00DF" w:rsidP="006E00DF">
      <w:pPr>
        <w:pStyle w:val="aa"/>
        <w:numPr>
          <w:ilvl w:val="0"/>
          <w:numId w:val="46"/>
        </w:numPr>
        <w:ind w:left="0" w:firstLine="709"/>
      </w:pPr>
      <w:r>
        <w:t>Съезд обращает внимание на необходимость активизировать работу «на местах» по созданию организаций, занимающихся утверждением и сохранением Трезвости (инициаторы, инициативные группы, общественные организации без образования юридического лица, общественные организации с образованием юридического лица) по артельному принципу, согласно разработанному типовому уставу.</w:t>
      </w:r>
    </w:p>
    <w:p w:rsidR="006E00DF" w:rsidRDefault="006E00DF" w:rsidP="006E00DF">
      <w:pPr>
        <w:pStyle w:val="aa"/>
        <w:numPr>
          <w:ilvl w:val="0"/>
          <w:numId w:val="46"/>
        </w:numPr>
        <w:ind w:left="0" w:firstLine="709"/>
      </w:pPr>
      <w:r>
        <w:t>Съезд обращает внимание на важнейший признак современного состояния общества – мир вошёл в эпоху информационных технологий, в эпоху информационных принуждений и манипуляций – и на необходимость разработки и использования в жизни принципов информационной безопасности.</w:t>
      </w:r>
    </w:p>
    <w:p w:rsidR="006E00DF" w:rsidRDefault="006E00DF" w:rsidP="006E00DF"/>
    <w:p w:rsidR="006E00DF" w:rsidRPr="00D11359" w:rsidRDefault="006E00DF" w:rsidP="006E00DF">
      <w:r w:rsidRPr="00D11359">
        <w:t>Принято единогласно 2</w:t>
      </w:r>
      <w:r>
        <w:t>2.02.2021,</w:t>
      </w:r>
      <w:r w:rsidRPr="00D11359">
        <w:t xml:space="preserve"> г.</w:t>
      </w:r>
      <w:r>
        <w:t xml:space="preserve"> Оренбург</w:t>
      </w:r>
      <w:r w:rsidRPr="00D11359">
        <w:t>.</w:t>
      </w:r>
    </w:p>
    <w:p w:rsidR="006E00DF" w:rsidRDefault="006E00DF" w:rsidP="004661F9"/>
    <w:p w:rsidR="004661F9" w:rsidRDefault="004661F9" w:rsidP="00C64CF4">
      <w:pPr>
        <w:rPr>
          <w:sz w:val="28"/>
          <w:szCs w:val="28"/>
        </w:rPr>
      </w:pPr>
    </w:p>
    <w:p w:rsidR="007D5D1F" w:rsidRDefault="007D5D1F" w:rsidP="00A9061E">
      <w:pPr>
        <w:rPr>
          <w:b/>
          <w:caps/>
        </w:rPr>
      </w:pPr>
      <w:r>
        <w:br w:type="page"/>
      </w:r>
    </w:p>
    <w:p w:rsidR="00CB7E53" w:rsidRPr="003F4409" w:rsidRDefault="00CB7E53" w:rsidP="00CB7E53">
      <w:pPr>
        <w:pStyle w:val="1"/>
      </w:pPr>
      <w:bookmarkStart w:id="41" w:name="_Toc8142364"/>
      <w:bookmarkStart w:id="42" w:name="_Toc84443724"/>
      <w:r w:rsidRPr="003F4409">
        <w:t>Приложение 1</w:t>
      </w:r>
      <w:r w:rsidRPr="003F4409">
        <w:rPr>
          <w:color w:val="FFFFFF" w:themeColor="background1"/>
        </w:rPr>
        <w:t>.</w:t>
      </w:r>
      <w:r w:rsidRPr="003F4409">
        <w:br/>
        <w:t>Язык утверждения и сохранения Трезвости –</w:t>
      </w:r>
      <w:r w:rsidRPr="003F4409">
        <w:br/>
        <w:t>язык освобождения</w:t>
      </w:r>
      <w:bookmarkEnd w:id="41"/>
      <w:bookmarkEnd w:id="42"/>
    </w:p>
    <w:p w:rsidR="00CB7E53" w:rsidRPr="003F4409" w:rsidRDefault="00CB7E53" w:rsidP="00CB7E53">
      <w:pPr>
        <w:widowControl w:val="0"/>
        <w:autoSpaceDE w:val="0"/>
        <w:autoSpaceDN w:val="0"/>
        <w:adjustRightInd w:val="0"/>
        <w:ind w:firstLine="0"/>
        <w:jc w:val="center"/>
      </w:pPr>
      <w:r w:rsidRPr="003F4409">
        <w:rPr>
          <w:b/>
          <w:bCs/>
        </w:rPr>
        <w:t>Предисловие</w:t>
      </w:r>
    </w:p>
    <w:p w:rsidR="00CB7E53" w:rsidRPr="003F4409" w:rsidRDefault="00CB7E53" w:rsidP="00CB7E53">
      <w:pPr>
        <w:widowControl w:val="0"/>
        <w:autoSpaceDE w:val="0"/>
        <w:autoSpaceDN w:val="0"/>
        <w:adjustRightInd w:val="0"/>
      </w:pPr>
      <w:r w:rsidRPr="003F4409">
        <w:t>Перед вами редакция «Языка утверждения и сохранения Трезвости» (языка УСТ, языка Трезвости) 2020 года.</w:t>
      </w:r>
    </w:p>
    <w:p w:rsidR="00CB7E53" w:rsidRPr="003F4409" w:rsidRDefault="00CB7E53" w:rsidP="00CB7E53">
      <w:pPr>
        <w:widowControl w:val="0"/>
        <w:autoSpaceDE w:val="0"/>
        <w:autoSpaceDN w:val="0"/>
        <w:adjustRightInd w:val="0"/>
      </w:pPr>
      <w:r w:rsidRPr="003F4409">
        <w:t>Впервые публикации языка УСТ в виде листовок начали распространяться на летних слётах Трезвости в период 1998-2000 гг.</w:t>
      </w:r>
    </w:p>
    <w:p w:rsidR="00CB7E53" w:rsidRPr="003F4409" w:rsidRDefault="00CB7E53" w:rsidP="00CB7E53">
      <w:pPr>
        <w:widowControl w:val="0"/>
        <w:autoSpaceDE w:val="0"/>
        <w:autoSpaceDN w:val="0"/>
        <w:adjustRightInd w:val="0"/>
      </w:pPr>
      <w:r w:rsidRPr="003F4409">
        <w:t>Первая редакция была представлена в сборнике учредительной и научно-практической конференции общественного движения «Союз утверждения и сохранения Трезвости «Трезвый Урал», которая состоялась 22-23 февраля 2003 года в г. Тюмень. Постепенно сложилась традиция редактировать и включать язык УСТ в материалы ежегодных конференций. Это коллективный труд.</w:t>
      </w:r>
    </w:p>
    <w:p w:rsidR="00CB7E53" w:rsidRPr="003F4409" w:rsidRDefault="00CB7E53" w:rsidP="00CB7E53">
      <w:pPr>
        <w:widowControl w:val="0"/>
        <w:autoSpaceDE w:val="0"/>
        <w:autoSpaceDN w:val="0"/>
        <w:adjustRightInd w:val="0"/>
      </w:pPr>
      <w:r w:rsidRPr="003F4409">
        <w:t>В новых редакциях уточняется ряд старых понятий и содержится ряд принципиально новых положений, которые подсказывает жизнь. Например, «мировоззренческий сдвиг», «отнимание Трезвости», «механизм отнимания Трезвости», «уроки Трезвости» и др. Практика убедительно показала: нужно уходить от такого понятия, как «наркотик». Его применение способствует мощному программирующему действию как на отдельного человека, семью, так и общество в целом. В соответствии с этим вместо слова «наркотик» применяется слово «интоксикант», а если это удобно по редакционным соображениям, применяется слово яд.</w:t>
      </w:r>
    </w:p>
    <w:p w:rsidR="00CB7E53" w:rsidRDefault="00CB7E53" w:rsidP="00CB7E53">
      <w:pPr>
        <w:widowControl w:val="0"/>
        <w:autoSpaceDE w:val="0"/>
        <w:autoSpaceDN w:val="0"/>
        <w:adjustRightInd w:val="0"/>
      </w:pPr>
      <w:r w:rsidRPr="003F4409">
        <w:t>Уже привычным стало то, что слово Трезвость сейчас мы пишем с заглавной буквы, тем подчёркивается особая ценность Трезвости в нашей жизни.</w:t>
      </w:r>
    </w:p>
    <w:p w:rsidR="00CB7E53" w:rsidRPr="003F4409" w:rsidRDefault="00CB7E53" w:rsidP="00CB7E53">
      <w:pPr>
        <w:widowControl w:val="0"/>
        <w:autoSpaceDE w:val="0"/>
        <w:autoSpaceDN w:val="0"/>
        <w:adjustRightInd w:val="0"/>
      </w:pPr>
    </w:p>
    <w:p w:rsidR="00CB7E53" w:rsidRPr="003F4409" w:rsidRDefault="00CB7E53" w:rsidP="00CB7E53">
      <w:pPr>
        <w:widowControl w:val="0"/>
        <w:autoSpaceDE w:val="0"/>
        <w:autoSpaceDN w:val="0"/>
        <w:adjustRightInd w:val="0"/>
        <w:ind w:firstLine="0"/>
        <w:jc w:val="center"/>
      </w:pPr>
      <w:r w:rsidRPr="003F4409">
        <w:rPr>
          <w:b/>
          <w:bCs/>
        </w:rPr>
        <w:t>О некоторых общих свойствах языка</w:t>
      </w:r>
    </w:p>
    <w:p w:rsidR="00CB7E53" w:rsidRDefault="00CB7E53" w:rsidP="00CB7E53">
      <w:pPr>
        <w:widowControl w:val="0"/>
        <w:autoSpaceDE w:val="0"/>
        <w:autoSpaceDN w:val="0"/>
        <w:adjustRightInd w:val="0"/>
      </w:pPr>
    </w:p>
    <w:p w:rsidR="00CB7E53" w:rsidRPr="003F4409" w:rsidRDefault="00CB7E53" w:rsidP="00CB7E53">
      <w:pPr>
        <w:widowControl w:val="0"/>
        <w:autoSpaceDE w:val="0"/>
        <w:autoSpaceDN w:val="0"/>
        <w:adjustRightInd w:val="0"/>
      </w:pPr>
      <w:r w:rsidRPr="003F4409">
        <w:t>Язык – это система, которая обеспечивает общение и передачу информации между людьми и даже между поколениями, разделенными значительными промежутками времени, например, через письменность, а в настоящее время и через другие способы технической записи.</w:t>
      </w:r>
    </w:p>
    <w:p w:rsidR="00CB7E53" w:rsidRPr="003F4409" w:rsidRDefault="00CB7E53" w:rsidP="00CB7E53">
      <w:pPr>
        <w:widowControl w:val="0"/>
        <w:autoSpaceDE w:val="0"/>
        <w:autoSpaceDN w:val="0"/>
        <w:adjustRightInd w:val="0"/>
      </w:pPr>
      <w:r w:rsidRPr="003F4409">
        <w:t>Кроме того, язык одновременно является и средой, при помощи которой информация обрабатывается.</w:t>
      </w:r>
    </w:p>
    <w:p w:rsidR="00CB7E53" w:rsidRPr="003F4409" w:rsidRDefault="00CB7E53" w:rsidP="00CB7E53">
      <w:pPr>
        <w:widowControl w:val="0"/>
        <w:autoSpaceDE w:val="0"/>
        <w:autoSpaceDN w:val="0"/>
        <w:adjustRightInd w:val="0"/>
      </w:pPr>
      <w:r w:rsidRPr="003F4409">
        <w:t>Понятия и определения, составляющие основу языка, являются мощнейшим аппаратом обучения людей и программирования общественного сознания. Отсюда получается, что применяемые в языке понятия и определения влияют на взаимоотношения людей между собой, на процессы, которые идут в обществе. Даже влияют на взаимодействие общества и природы.</w:t>
      </w:r>
    </w:p>
    <w:p w:rsidR="00CB7E53" w:rsidRPr="003F4409" w:rsidRDefault="00CB7E53" w:rsidP="00CB7E53">
      <w:pPr>
        <w:widowControl w:val="0"/>
        <w:autoSpaceDE w:val="0"/>
        <w:autoSpaceDN w:val="0"/>
        <w:adjustRightInd w:val="0"/>
      </w:pPr>
      <w:r w:rsidRPr="003F4409">
        <w:t>Если принять, что мораль – это свод правил, законов, обычаев (формальных и неформальных), реально регулирующих взаимоотношения людей в обществе, то становится понятным и такое важное положение: от используемых в обществе определений, понятий напрямую зависит состояние морали в обществе.</w:t>
      </w:r>
    </w:p>
    <w:p w:rsidR="00CB7E53" w:rsidRPr="003F4409" w:rsidRDefault="00CB7E53" w:rsidP="00CB7E53">
      <w:pPr>
        <w:widowControl w:val="0"/>
        <w:autoSpaceDE w:val="0"/>
        <w:autoSpaceDN w:val="0"/>
        <w:adjustRightInd w:val="0"/>
      </w:pPr>
      <w:r w:rsidRPr="003F4409">
        <w:t xml:space="preserve">Анализ понятийного аппарата, описывающего область соприкосновения населения нашей страны с разного рода интоксикантами (в том числе и в историческом разрезе), однозначно показывает: в России никогда не было </w:t>
      </w:r>
      <w:r w:rsidRPr="003F4409">
        <w:rPr>
          <w:i/>
        </w:rPr>
        <w:t>морали Трезвости</w:t>
      </w:r>
      <w:r w:rsidRPr="003F4409">
        <w:t>. Были зоны Трезвости, в разное время и по разным причинам существовавшие на территории России, но общепринятой морали Трезвости не было.</w:t>
      </w:r>
    </w:p>
    <w:p w:rsidR="00CB7E53" w:rsidRPr="003F4409" w:rsidRDefault="00CB7E53" w:rsidP="00CB7E53">
      <w:pPr>
        <w:widowControl w:val="0"/>
        <w:autoSpaceDE w:val="0"/>
        <w:autoSpaceDN w:val="0"/>
        <w:adjustRightInd w:val="0"/>
      </w:pPr>
      <w:r w:rsidRPr="003F4409">
        <w:t>Распространенность самоотравления интоксикантами (табаком, алкоголем и другими) сильно зависит именно от состояния информационной среды в обществе, и одно из основных условий распространения самоотравления – «</w:t>
      </w:r>
      <w:r w:rsidRPr="003F4409">
        <w:rPr>
          <w:i/>
        </w:rPr>
        <w:t>язык ломехуз</w:t>
      </w:r>
      <w:r w:rsidRPr="003F4409">
        <w:t>».</w:t>
      </w:r>
    </w:p>
    <w:p w:rsidR="00CB7E53" w:rsidRPr="003F4409" w:rsidRDefault="00CB7E53" w:rsidP="00CB7E53">
      <w:pPr>
        <w:widowControl w:val="0"/>
        <w:autoSpaceDE w:val="0"/>
        <w:autoSpaceDN w:val="0"/>
        <w:adjustRightInd w:val="0"/>
      </w:pPr>
      <w:r w:rsidRPr="003F4409">
        <w:t>Поэтому разработка и освоение языка утверждения и сохранения Трезвости, свободное владение его понятиями – необходимое условие становления морали Трезвости в обществе. И, соответственно, необходимое условие утверждения и сохранения Трезвости во всех слоях населения России.</w:t>
      </w:r>
    </w:p>
    <w:p w:rsidR="00CB7E53" w:rsidRPr="003F4409" w:rsidRDefault="00CB7E53" w:rsidP="00CB7E53">
      <w:pPr>
        <w:widowControl w:val="0"/>
        <w:autoSpaceDE w:val="0"/>
        <w:autoSpaceDN w:val="0"/>
        <w:adjustRightInd w:val="0"/>
        <w:rPr>
          <w:spacing w:val="-6"/>
        </w:rPr>
      </w:pPr>
      <w:r w:rsidRPr="003F4409">
        <w:rPr>
          <w:spacing w:val="-6"/>
        </w:rPr>
        <w:t>Язык Трезвости – явление относительно новое, и появился он вместе с работами Г.А. Шичко, который заложил фундамент «Теории Трезвости». А вместе с ней в Трезвость пришли и первые базовые понятия и определения в виде «Основного словаря трезвенника» (словарь Шичко). Но идет время, семена теории Трезвости, а также практика утверждения и сохранения Трезвости дают всходы, а вместе с этим развивается и язык Трезвости. Как и любой другой, он включает в себя базовые понятия и определения. Что же мы будем понимать под словами «определение» и «понятие».</w:t>
      </w:r>
    </w:p>
    <w:p w:rsidR="00CB7E53" w:rsidRPr="003F4409" w:rsidRDefault="00CB7E53" w:rsidP="00CB7E53">
      <w:pPr>
        <w:widowControl w:val="0"/>
        <w:autoSpaceDE w:val="0"/>
        <w:autoSpaceDN w:val="0"/>
        <w:adjustRightInd w:val="0"/>
      </w:pPr>
      <w:r w:rsidRPr="003F4409">
        <w:t>Определение раскрывает содержание понятия, позволяет отличить отображаемый в понятии объект от всех остальных. В «определении» слова имеют такое же значение, как символы в формуле. В определении нет лишних и случайных слов. В определении каждое слово «необходимо», а все вместе они «достаточны» для точного описания смысла определяемого понятия. Как иногда говорят – «с определением не спорят». Для изменения даже одного слова в определении нужны очень веские обоснования.</w:t>
      </w:r>
    </w:p>
    <w:p w:rsidR="00CB7E53" w:rsidRPr="003F4409" w:rsidRDefault="00CB7E53" w:rsidP="00CB7E53">
      <w:pPr>
        <w:keepNext/>
        <w:autoSpaceDE w:val="0"/>
        <w:autoSpaceDN w:val="0"/>
        <w:adjustRightInd w:val="0"/>
      </w:pPr>
      <w:r w:rsidRPr="003F4409">
        <w:t>«Понятие» описывается существующим запасом слов и определений. Определения уточняются в процессе познания, в процессе развития языка.</w:t>
      </w:r>
    </w:p>
    <w:p w:rsidR="00CB7E53" w:rsidRPr="003F4409" w:rsidRDefault="00CB7E53" w:rsidP="00CB7E53">
      <w:pPr>
        <w:widowControl w:val="0"/>
        <w:autoSpaceDE w:val="0"/>
        <w:autoSpaceDN w:val="0"/>
        <w:adjustRightInd w:val="0"/>
      </w:pPr>
      <w:r w:rsidRPr="003F4409">
        <w:t>Чем разнообразнее круг определений и понятий, охватываемых языком, чем точнее они отражают истину и окружающую действительность, тем более широкий круг вопросов общество способно успешно решать. Для общей картины эволюции языка характерно появление «локальных языков», в той или иной степени «разлитых» внутри «основного языка».</w:t>
      </w:r>
    </w:p>
    <w:p w:rsidR="00CB7E53" w:rsidRPr="003F4409" w:rsidRDefault="00CB7E53" w:rsidP="00CB7E53">
      <w:pPr>
        <w:widowControl w:val="0"/>
        <w:autoSpaceDE w:val="0"/>
        <w:autoSpaceDN w:val="0"/>
        <w:adjustRightInd w:val="0"/>
      </w:pPr>
      <w:r w:rsidRPr="003F4409">
        <w:t>Степень «разлитости» разных языков в обществе разная. Например, язык химии в обществе присутствует минимально. В основном им пользуются химики в своей научной и производственной деятельности. Язык математики «разлит» уже в большей степени, то есть основные его понятия и определения для решения повседневных задач использует очень большое количество людей. Например, все умеют считать и, следовательно, пользуются языком математики, называя цифры, числа, производя над ними действия. А это и есть понятия и определения математики.</w:t>
      </w:r>
    </w:p>
    <w:p w:rsidR="00CB7E53" w:rsidRPr="00CB7E53" w:rsidRDefault="00CB7E53" w:rsidP="00CB7E53">
      <w:pPr>
        <w:widowControl w:val="0"/>
        <w:autoSpaceDE w:val="0"/>
        <w:autoSpaceDN w:val="0"/>
        <w:adjustRightInd w:val="0"/>
        <w:rPr>
          <w:spacing w:val="-6"/>
        </w:rPr>
      </w:pPr>
      <w:r w:rsidRPr="00CB7E53">
        <w:rPr>
          <w:spacing w:val="-6"/>
        </w:rPr>
        <w:t>Но в обществе решаются не только задачи полезные всем. Часть граждан в обществе решают свои узкие групповые задачи и тоже имеют свою «науку», «традиции» и свой понятийный аппарат. Например, одно время был в продаже «Словарь воровского языка». Эти люди также заботятся, чтобы их язык был как можно более распространен в обществе. Поэтому выпускаются и сборники «блатных» песен, и звучат на радиоволнах и в записи «блатные» напевы.</w:t>
      </w:r>
    </w:p>
    <w:p w:rsidR="00CB7E53" w:rsidRPr="003F4409" w:rsidRDefault="00CB7E53" w:rsidP="00CB7E53">
      <w:pPr>
        <w:widowControl w:val="0"/>
        <w:autoSpaceDE w:val="0"/>
        <w:autoSpaceDN w:val="0"/>
        <w:adjustRightInd w:val="0"/>
      </w:pPr>
      <w:r w:rsidRPr="003F4409">
        <w:t>К такой же «блатнине» относится и «теория культурного умеренного пития», через которую люди программируются на самоотравление тем или иным ядом (табаком, алкоголем и другими). Соответственно, она «разливает» в языке свои понятия и определения. К ним относятся хотя бы такие, как: «спирт – специфическое пищевое вещество», «качественные вина», «послевкусие» и т.д. Этот «язык ломехуз» программирует людей на самоотравление различными ядами. В настоящее время известно около 3000 ядов, на которые можно человека «отдрессировать», и он будет самоотравляться, отдавая за отравление свои деньги.</w:t>
      </w:r>
    </w:p>
    <w:p w:rsidR="00CB7E53" w:rsidRDefault="00CB7E53" w:rsidP="00CB7E53">
      <w:pPr>
        <w:widowControl w:val="0"/>
        <w:autoSpaceDE w:val="0"/>
        <w:autoSpaceDN w:val="0"/>
        <w:adjustRightInd w:val="0"/>
      </w:pPr>
      <w:r w:rsidRPr="003F4409">
        <w:t>В обществе вслед за «разлитием» языка ломехуз разливается и горе народного самоотравления ядами (табаком, алкоголем и другими интоксикантами).</w:t>
      </w:r>
    </w:p>
    <w:p w:rsidR="00CB7E53" w:rsidRPr="003F4409" w:rsidRDefault="00CB7E53" w:rsidP="00CB7E53">
      <w:pPr>
        <w:widowControl w:val="0"/>
        <w:autoSpaceDE w:val="0"/>
        <w:autoSpaceDN w:val="0"/>
        <w:adjustRightInd w:val="0"/>
      </w:pPr>
    </w:p>
    <w:p w:rsidR="00CB7E53" w:rsidRPr="003F4409" w:rsidRDefault="00CB7E53" w:rsidP="00CB7E53">
      <w:pPr>
        <w:keepNext/>
        <w:autoSpaceDE w:val="0"/>
        <w:autoSpaceDN w:val="0"/>
        <w:adjustRightInd w:val="0"/>
        <w:ind w:firstLine="0"/>
        <w:jc w:val="center"/>
      </w:pPr>
      <w:r w:rsidRPr="003F4409">
        <w:rPr>
          <w:b/>
          <w:bCs/>
        </w:rPr>
        <w:t>О языке утверждения и сохранения Трезвости</w:t>
      </w:r>
    </w:p>
    <w:p w:rsidR="00CB7E53" w:rsidRDefault="00CB7E53" w:rsidP="00CB7E53">
      <w:pPr>
        <w:keepNext/>
        <w:autoSpaceDE w:val="0"/>
        <w:autoSpaceDN w:val="0"/>
        <w:adjustRightInd w:val="0"/>
      </w:pPr>
    </w:p>
    <w:p w:rsidR="00CB7E53" w:rsidRPr="003F4409" w:rsidRDefault="00CB7E53" w:rsidP="00CB7E53">
      <w:pPr>
        <w:keepNext/>
        <w:autoSpaceDE w:val="0"/>
        <w:autoSpaceDN w:val="0"/>
        <w:adjustRightInd w:val="0"/>
      </w:pPr>
      <w:r w:rsidRPr="003F4409">
        <w:t>Сейчас уже всем, хоть и в разной степени, понятно, что перед обществом встала важнейшая из всех задач – утверждение и сохранение Трезвости. Эта задача решается, в первую очередь, вытеснением «культуро-питейского» языка ломехуз и использованием языка УСТ. Этот язык дарит обществу единомыслие в деле утверждения и сохранения Трезвости. Конечно, одного этого условия недостаточно, но это условие является необходимым.</w:t>
      </w:r>
    </w:p>
    <w:p w:rsidR="00CB7E53" w:rsidRPr="003F4409" w:rsidRDefault="00CB7E53" w:rsidP="00CB7E53">
      <w:pPr>
        <w:widowControl w:val="0"/>
        <w:autoSpaceDE w:val="0"/>
        <w:autoSpaceDN w:val="0"/>
        <w:adjustRightInd w:val="0"/>
      </w:pPr>
      <w:r w:rsidRPr="003F4409">
        <w:t>Летом 2002 года на слете Трезвости С.С. Аникин представил свое исследование о том, как участники летних слётов трезвого движения понимают слово «Трезвость». Примечательно, что насчиталось около 50 (пятидесяти!!!) определений. Но в этом вопросе для успеха дела утверждения и сохранения Трезвости требуется полное единомыслие.</w:t>
      </w:r>
    </w:p>
    <w:p w:rsidR="00CB7E53" w:rsidRPr="003F4409" w:rsidRDefault="00CB7E53" w:rsidP="00CB7E53">
      <w:pPr>
        <w:widowControl w:val="0"/>
        <w:autoSpaceDE w:val="0"/>
        <w:autoSpaceDN w:val="0"/>
        <w:adjustRightInd w:val="0"/>
      </w:pPr>
      <w:r w:rsidRPr="003F4409">
        <w:t>Сама жизнь, практика трезвого движения совершенствует язык утверждения и сохранения Трезвости.</w:t>
      </w:r>
    </w:p>
    <w:p w:rsidR="00CB7E53" w:rsidRPr="003F4409" w:rsidRDefault="00CB7E53" w:rsidP="00CB7E53">
      <w:pPr>
        <w:widowControl w:val="0"/>
        <w:autoSpaceDE w:val="0"/>
        <w:autoSpaceDN w:val="0"/>
        <w:adjustRightInd w:val="0"/>
      </w:pPr>
      <w:r w:rsidRPr="003F4409">
        <w:t>В словарь языка УСТ включены понятия и определения, которые уже достаточно широко используются на практике. Процесс развития, формирования языка УСТ наблюдается в жизни, поэтому понятия и определения постоянно уточняются, и число их растёт.</w:t>
      </w:r>
    </w:p>
    <w:p w:rsidR="00CB7E53" w:rsidRDefault="00CB7E53" w:rsidP="00CB7E53">
      <w:pPr>
        <w:widowControl w:val="0"/>
        <w:autoSpaceDE w:val="0"/>
        <w:autoSpaceDN w:val="0"/>
        <w:adjustRightInd w:val="0"/>
      </w:pPr>
      <w:r w:rsidRPr="003F4409">
        <w:t>Форма изложения несколько отличается от общепринятой для словарей. Обычно в словарях понятия, определения располагаются в алфавитном порядке. Но перед вами не словарь. Наша цель – дать структурное понимание внутреннего смысла и внутренней логики языка утверждения и сохранения Трезвости. Поэтому определения и понятия часто даются с большими примечаниями и пояснениями. И размещены они в порядке, который позволяет более полно раскрыть особенности языка УСТ, его внутренней структуры.</w:t>
      </w:r>
    </w:p>
    <w:p w:rsidR="00CB7E53" w:rsidRPr="003F4409" w:rsidRDefault="00CB7E53" w:rsidP="00CB7E53">
      <w:pPr>
        <w:widowControl w:val="0"/>
        <w:autoSpaceDE w:val="0"/>
        <w:autoSpaceDN w:val="0"/>
        <w:adjustRightInd w:val="0"/>
      </w:pPr>
    </w:p>
    <w:p w:rsidR="00CB7E53" w:rsidRPr="003F4409" w:rsidRDefault="00CB7E53" w:rsidP="00CB7E53">
      <w:pPr>
        <w:widowControl w:val="0"/>
        <w:autoSpaceDE w:val="0"/>
        <w:autoSpaceDN w:val="0"/>
        <w:adjustRightInd w:val="0"/>
        <w:ind w:firstLine="0"/>
        <w:jc w:val="center"/>
        <w:rPr>
          <w:b/>
          <w:bCs/>
        </w:rPr>
      </w:pPr>
      <w:r w:rsidRPr="003F4409">
        <w:rPr>
          <w:b/>
          <w:bCs/>
        </w:rPr>
        <w:t>Язык УСТ</w:t>
      </w:r>
    </w:p>
    <w:p w:rsidR="00CB7E53" w:rsidRPr="003F4409" w:rsidRDefault="00CB7E53" w:rsidP="00CB7E53">
      <w:pPr>
        <w:widowControl w:val="0"/>
        <w:numPr>
          <w:ilvl w:val="0"/>
          <w:numId w:val="7"/>
        </w:numPr>
        <w:autoSpaceDE w:val="0"/>
        <w:autoSpaceDN w:val="0"/>
        <w:adjustRightInd w:val="0"/>
        <w:ind w:left="0" w:firstLine="709"/>
        <w:rPr>
          <w:b/>
        </w:rPr>
      </w:pPr>
      <w:r w:rsidRPr="003F4409">
        <w:rPr>
          <w:b/>
          <w:bCs/>
        </w:rPr>
        <w:t>Трезвость</w:t>
      </w:r>
      <w:r w:rsidRPr="003F4409">
        <w:t xml:space="preserve"> </w:t>
      </w:r>
      <w:r w:rsidRPr="003F4409">
        <w:rPr>
          <w:b/>
        </w:rPr>
        <w:t>– естественное состояние человека, семьи, общества.</w:t>
      </w:r>
    </w:p>
    <w:p w:rsidR="00CB7E53" w:rsidRPr="003F4409" w:rsidRDefault="00CB7E53" w:rsidP="00CB7E53">
      <w:pPr>
        <w:widowControl w:val="0"/>
        <w:autoSpaceDE w:val="0"/>
        <w:autoSpaceDN w:val="0"/>
        <w:adjustRightInd w:val="0"/>
      </w:pPr>
      <w:r w:rsidRPr="003F4409">
        <w:t>Теоретически это определение полное, имеет завершённый вид. В смысловой, логический центр оно ставит естественность Трезвости как состояния человека, семьи, общества. Кроме того, оно заключает в себе следующие утверждения:</w:t>
      </w:r>
    </w:p>
    <w:p w:rsidR="00CB7E53" w:rsidRPr="003F4409" w:rsidRDefault="00CB7E53" w:rsidP="00A26AD0">
      <w:pPr>
        <w:pStyle w:val="aa"/>
        <w:widowControl w:val="0"/>
        <w:numPr>
          <w:ilvl w:val="0"/>
          <w:numId w:val="16"/>
        </w:numPr>
        <w:autoSpaceDE w:val="0"/>
        <w:autoSpaceDN w:val="0"/>
        <w:adjustRightInd w:val="0"/>
        <w:ind w:left="0" w:firstLine="709"/>
      </w:pPr>
      <w:r w:rsidRPr="003F4409">
        <w:t>Трезвость – это состояние свободное от запрограммированности на самоотравление алкоголем, табаком, другими интоксикантами, так как эта свобода от мыслей о самоотравлении естественна, даётся от природы.</w:t>
      </w:r>
    </w:p>
    <w:p w:rsidR="00CB7E53" w:rsidRPr="00CB7E53" w:rsidRDefault="00CB7E53" w:rsidP="00A26AD0">
      <w:pPr>
        <w:pStyle w:val="aa"/>
        <w:widowControl w:val="0"/>
        <w:numPr>
          <w:ilvl w:val="0"/>
          <w:numId w:val="16"/>
        </w:numPr>
        <w:autoSpaceDE w:val="0"/>
        <w:autoSpaceDN w:val="0"/>
        <w:adjustRightInd w:val="0"/>
        <w:ind w:left="0" w:firstLine="709"/>
        <w:rPr>
          <w:spacing w:val="-4"/>
        </w:rPr>
      </w:pPr>
      <w:r w:rsidRPr="00CB7E53">
        <w:rPr>
          <w:spacing w:val="-4"/>
        </w:rPr>
        <w:t>Трезвость – это состояние свободное от фактов самоотравлений, что также естественно для человека, семьи, общества.</w:t>
      </w:r>
    </w:p>
    <w:p w:rsidR="00CB7E53" w:rsidRPr="003F4409" w:rsidRDefault="00CB7E53" w:rsidP="00A26AD0">
      <w:pPr>
        <w:pStyle w:val="aa"/>
        <w:widowControl w:val="0"/>
        <w:numPr>
          <w:ilvl w:val="0"/>
          <w:numId w:val="16"/>
        </w:numPr>
        <w:autoSpaceDE w:val="0"/>
        <w:autoSpaceDN w:val="0"/>
        <w:adjustRightInd w:val="0"/>
        <w:ind w:left="0" w:firstLine="709"/>
      </w:pPr>
      <w:r w:rsidRPr="003F4409">
        <w:t>Трезвость, как естественное состояние, данное природой, служит жизни, и потому является ценностью.</w:t>
      </w:r>
    </w:p>
    <w:p w:rsidR="00CB7E53" w:rsidRPr="003F4409" w:rsidRDefault="00CB7E53" w:rsidP="00A26AD0">
      <w:pPr>
        <w:pStyle w:val="aa"/>
        <w:widowControl w:val="0"/>
        <w:numPr>
          <w:ilvl w:val="0"/>
          <w:numId w:val="16"/>
        </w:numPr>
        <w:autoSpaceDE w:val="0"/>
        <w:autoSpaceDN w:val="0"/>
        <w:adjustRightInd w:val="0"/>
        <w:ind w:left="0" w:firstLine="709"/>
      </w:pPr>
      <w:r w:rsidRPr="003F4409">
        <w:t>Поэтому отнимать Трезвость – преступление.</w:t>
      </w:r>
    </w:p>
    <w:p w:rsidR="00CB7E53" w:rsidRPr="003F4409" w:rsidRDefault="00CB7E53" w:rsidP="00A26AD0">
      <w:pPr>
        <w:pStyle w:val="aa"/>
        <w:widowControl w:val="0"/>
        <w:numPr>
          <w:ilvl w:val="0"/>
          <w:numId w:val="16"/>
        </w:numPr>
        <w:autoSpaceDE w:val="0"/>
        <w:autoSpaceDN w:val="0"/>
        <w:adjustRightInd w:val="0"/>
        <w:ind w:left="0" w:firstLine="709"/>
      </w:pPr>
      <w:r w:rsidRPr="003F4409">
        <w:t>Трезвость дана природой на всю жизнь, в постоянное пользование и требует сохранения, защиты.</w:t>
      </w:r>
    </w:p>
    <w:p w:rsidR="00CB7E53" w:rsidRPr="003F4409" w:rsidRDefault="00CB7E53" w:rsidP="00CB7E53">
      <w:pPr>
        <w:pStyle w:val="aa"/>
        <w:widowControl w:val="0"/>
        <w:autoSpaceDE w:val="0"/>
        <w:autoSpaceDN w:val="0"/>
        <w:adjustRightInd w:val="0"/>
      </w:pPr>
      <w:r w:rsidRPr="003F4409">
        <w:t>В итоге на практике, в настоящее время, пока приходится это определение дополнять некоторым пояснением в скобках.</w:t>
      </w:r>
    </w:p>
    <w:p w:rsidR="00CB7E53" w:rsidRPr="003F4409" w:rsidRDefault="00CB7E53" w:rsidP="00CB7E53">
      <w:pPr>
        <w:widowControl w:val="0"/>
        <w:autoSpaceDE w:val="0"/>
        <w:autoSpaceDN w:val="0"/>
        <w:adjustRightInd w:val="0"/>
        <w:rPr>
          <w:b/>
        </w:rPr>
      </w:pPr>
      <w:r w:rsidRPr="003F4409">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CB7E53" w:rsidRPr="003F4409" w:rsidRDefault="00CB7E53" w:rsidP="00CB7E53">
      <w:pPr>
        <w:widowControl w:val="0"/>
        <w:autoSpaceDE w:val="0"/>
        <w:autoSpaceDN w:val="0"/>
        <w:adjustRightInd w:val="0"/>
      </w:pPr>
      <w:r w:rsidRPr="003F4409">
        <w:rPr>
          <w:bCs/>
          <w:i/>
        </w:rPr>
        <w:t>Примечание</w:t>
      </w:r>
      <w:r w:rsidRPr="003F4409">
        <w:rPr>
          <w:b/>
        </w:rPr>
        <w:t>.</w:t>
      </w:r>
      <w:r w:rsidRPr="003F4409">
        <w:t xml:space="preserve"> Слово, понятие является своеобразным «ведёрком», которое наполняется однозначным смыслом, становится определением только в контексте текущих событий эпохи. Меняется контекст – меняется наполнение.</w:t>
      </w:r>
    </w:p>
    <w:p w:rsidR="00CB7E53" w:rsidRPr="003F4409" w:rsidRDefault="00CB7E53" w:rsidP="00CB7E53">
      <w:pPr>
        <w:widowControl w:val="0"/>
        <w:autoSpaceDE w:val="0"/>
        <w:autoSpaceDN w:val="0"/>
        <w:adjustRightInd w:val="0"/>
        <w:ind w:firstLine="708"/>
      </w:pPr>
      <w:r w:rsidRPr="003F4409">
        <w:t>Такая смена наполнения «ведёрка» – слова Трезвость – происходит в наши дни. Два существующих сегодня подхода к наполнению этого «ведёрка» имеют принципиальные различия, и приведённое выше новое современное определение Трезвости, особенно в расширенной форме, делает их более очевидными.</w:t>
      </w:r>
    </w:p>
    <w:p w:rsidR="00CB7E53" w:rsidRPr="003F4409" w:rsidRDefault="00CB7E53" w:rsidP="00CB7E53">
      <w:pPr>
        <w:widowControl w:val="0"/>
        <w:autoSpaceDE w:val="0"/>
        <w:autoSpaceDN w:val="0"/>
        <w:adjustRightInd w:val="0"/>
        <w:rPr>
          <w:spacing w:val="-6"/>
        </w:rPr>
      </w:pPr>
      <w:r w:rsidRPr="003F4409">
        <w:rPr>
          <w:b/>
          <w:bCs/>
          <w:spacing w:val="-6"/>
        </w:rPr>
        <w:t xml:space="preserve">Первый (уходящий в прошлое) подход </w:t>
      </w:r>
      <w:r w:rsidRPr="003F4409">
        <w:rPr>
          <w:spacing w:val="-6"/>
        </w:rPr>
        <w:t>в логический центр определения всё ещё ставит алкоголь. Определения Трезвости при этом подходе звучат примерно так: «Трезвость – это полный, абсолютный отказ от употребления алкогольных напитков» или «Трезвость – это непрерывное воздержание от употребления алкогольных напитков». Последнее определение – позиция Всемирной организации здравоохранения (ВОЗ). С таким определением Трезвости в стране не достичь в силу следующих причин.</w:t>
      </w:r>
    </w:p>
    <w:p w:rsidR="00CB7E53" w:rsidRPr="003F4409" w:rsidRDefault="00CB7E53" w:rsidP="00CB7E53">
      <w:pPr>
        <w:widowControl w:val="0"/>
        <w:autoSpaceDE w:val="0"/>
        <w:autoSpaceDN w:val="0"/>
        <w:adjustRightInd w:val="0"/>
      </w:pPr>
      <w:r w:rsidRPr="003F4409">
        <w:t>1) Данное определение демонизирует отравляющее вещество (этанол), на что указывают слова «непрерывное воздержание». То есть алкоголь якобы «притягивает» людей. В контексте определения заложено, что состояние Трезвости это вынужденное состояние, что это решительная, требующая большой силы воли, личная жертва человека. На такое положение вещей указывает характерное слово «отказ», «воздержание», да ещё и «непрерывное».</w:t>
      </w:r>
    </w:p>
    <w:p w:rsidR="00CB7E53" w:rsidRPr="003F4409" w:rsidRDefault="00CB7E53" w:rsidP="00CB7E53">
      <w:pPr>
        <w:widowControl w:val="0"/>
        <w:autoSpaceDE w:val="0"/>
        <w:autoSpaceDN w:val="0"/>
        <w:adjustRightInd w:val="0"/>
      </w:pPr>
      <w:r w:rsidRPr="003F4409">
        <w:t>Это не соответствует действительности. Дело не в свойствах яда, а в информационном терроре, которому подвергается человек. (Подробнее см. в работе Х.О. Фекъяера «Интоксиканты – химические или магические вещества»).</w:t>
      </w:r>
    </w:p>
    <w:p w:rsidR="00CB7E53" w:rsidRPr="003F4409" w:rsidRDefault="00CB7E53" w:rsidP="00CB7E53">
      <w:pPr>
        <w:widowControl w:val="0"/>
        <w:autoSpaceDE w:val="0"/>
        <w:autoSpaceDN w:val="0"/>
        <w:adjustRightInd w:val="0"/>
      </w:pPr>
      <w:r w:rsidRPr="003F4409">
        <w:t>2) В определении применяются неточные слова, маскирующие суть явления: «употребление спиртных напитков». Точная фраза, отражающая суть явления, звучит так: «отравление алкогольными ядами». Применять слово «напитки» для обозначения ядовитых алкогольных смесей и разведений ошибочно. Слово «напитки» стоит в одном смысловом ряду со словами «питаться», «питательный», «воспитание». А яд не питает, он только отравляет.</w:t>
      </w:r>
    </w:p>
    <w:p w:rsidR="00CB7E53" w:rsidRPr="003F4409" w:rsidRDefault="00CB7E53" w:rsidP="00CB7E53">
      <w:pPr>
        <w:widowControl w:val="0"/>
        <w:autoSpaceDE w:val="0"/>
        <w:autoSpaceDN w:val="0"/>
        <w:adjustRightInd w:val="0"/>
      </w:pPr>
      <w:r w:rsidRPr="003F4409">
        <w:t>3) В определении содержится указание лишь на один вид интоксиканта – алкоголь (этанол), в то время как веществ, применяемых для отравления людей, великое множество.</w:t>
      </w:r>
    </w:p>
    <w:p w:rsidR="00CB7E53" w:rsidRPr="003F4409" w:rsidRDefault="00CB7E53" w:rsidP="00CB7E53">
      <w:pPr>
        <w:widowControl w:val="0"/>
        <w:autoSpaceDE w:val="0"/>
        <w:autoSpaceDN w:val="0"/>
        <w:adjustRightInd w:val="0"/>
      </w:pPr>
      <w:r w:rsidRPr="003F4409">
        <w:t>4) Определение ВОЗ предполагает, что в обществе всегда будет сохраняться противоестественное состояние, когда алкоголь всегда будет в свободной продаже, а редкие люди будут «непрерывно воздерживаться» от отравлений.</w:t>
      </w:r>
    </w:p>
    <w:p w:rsidR="00CB7E53" w:rsidRPr="003F4409" w:rsidRDefault="00CB7E53" w:rsidP="00CB7E53">
      <w:pPr>
        <w:widowControl w:val="0"/>
        <w:autoSpaceDE w:val="0"/>
        <w:autoSpaceDN w:val="0"/>
        <w:adjustRightInd w:val="0"/>
      </w:pPr>
      <w:r w:rsidRPr="003F4409">
        <w:t>Самое большее, что может подарить миру определение ВОЗ – это создать идеологию «анонимных алкоголиков». Не более.</w:t>
      </w:r>
    </w:p>
    <w:p w:rsidR="00CB7E53" w:rsidRPr="003F4409" w:rsidRDefault="00CB7E53" w:rsidP="00CB7E53">
      <w:pPr>
        <w:widowControl w:val="0"/>
        <w:autoSpaceDE w:val="0"/>
        <w:autoSpaceDN w:val="0"/>
        <w:adjustRightInd w:val="0"/>
        <w:rPr>
          <w:spacing w:val="-4"/>
        </w:rPr>
      </w:pPr>
      <w:r w:rsidRPr="003F4409">
        <w:rPr>
          <w:spacing w:val="-4"/>
        </w:rPr>
        <w:t>Существование такого подхода исторически обосновано. Ведь до открытий Г.А. Шичко люди понятия не имели о вредных программах, которые заставляют людей выполнять чужую волю и самоотравляться, а потому не умели освобождаться от программ самоотравления, и единственный способ спасения состоял в том, чтобы «отказаться» от алкоголя. По-другому: «бросить пить». А так как программа при этом оставалась «живой» и требовала от человека выполнения ритуала самоотравления, то человеку предстояло всю жизнь с ней «бороться», и это действительно требовало определенной силы воли. При таком подходе на бытовом уровне Трезвость пока понимается как «не пить, не курить».</w:t>
      </w:r>
    </w:p>
    <w:p w:rsidR="00CB7E53" w:rsidRPr="003F4409" w:rsidRDefault="00CB7E53" w:rsidP="00CB7E53">
      <w:pPr>
        <w:widowControl w:val="0"/>
        <w:autoSpaceDE w:val="0"/>
        <w:autoSpaceDN w:val="0"/>
        <w:adjustRightInd w:val="0"/>
      </w:pPr>
      <w:r w:rsidRPr="003F4409">
        <w:t>При таком понимании Трезвости – самой Трезвости в обществе не достичь. Это тупиковый путь.</w:t>
      </w:r>
    </w:p>
    <w:p w:rsidR="00CB7E53" w:rsidRPr="003F4409" w:rsidRDefault="00CB7E53" w:rsidP="00CB7E53">
      <w:pPr>
        <w:widowControl w:val="0"/>
        <w:autoSpaceDE w:val="0"/>
        <w:autoSpaceDN w:val="0"/>
        <w:adjustRightInd w:val="0"/>
      </w:pPr>
      <w:r w:rsidRPr="003F4409">
        <w:rPr>
          <w:b/>
          <w:bCs/>
        </w:rPr>
        <w:t>Второй подход</w:t>
      </w:r>
      <w:r w:rsidRPr="003F4409">
        <w:t xml:space="preserve"> (современный, мы его дали вначале) к определению Трезвости ставит в центр общественного внимания естественность Трезвости как состояния. </w:t>
      </w:r>
      <w:r w:rsidRPr="003F4409">
        <w:rPr>
          <w:b/>
          <w:bCs/>
        </w:rPr>
        <w:t>Трезвость – естественное состояние человека, семьи, общества (свободное от запрограммированности на самоотравление любыми интоксикантами и физического отравления ими в любых количествах).</w:t>
      </w:r>
    </w:p>
    <w:p w:rsidR="00CB7E53" w:rsidRPr="003F4409" w:rsidRDefault="00CB7E53" w:rsidP="00CB7E53">
      <w:pPr>
        <w:widowControl w:val="0"/>
        <w:autoSpaceDE w:val="0"/>
        <w:autoSpaceDN w:val="0"/>
        <w:adjustRightInd w:val="0"/>
        <w:rPr>
          <w:spacing w:val="-4"/>
        </w:rPr>
      </w:pPr>
      <w:r w:rsidRPr="003F4409">
        <w:rPr>
          <w:spacing w:val="-4"/>
        </w:rPr>
        <w:t xml:space="preserve">Современному пониманию способствовали открытия Г.А. Шичко. После вовлечения их в научный и практический оборот положение в корне изменилось. Стало понятно: чтобы исключить из жизни самоотравление, нужно не «бороться» с этой бедой, а устранять причины и условия отнимания естественного состояния Трезвости. Для этого человеку нужно освободиться от личной программы на самоотравление, а обществу – создать условия, исключающие отнимание Трезвости. Для этого в обществе нужно сформировать защиту от программирования на самоотравление – </w:t>
      </w:r>
      <w:r w:rsidRPr="003F4409">
        <w:rPr>
          <w:i/>
          <w:spacing w:val="-4"/>
        </w:rPr>
        <w:t>мораль Трезвости</w:t>
      </w:r>
      <w:r w:rsidRPr="003F4409">
        <w:rPr>
          <w:spacing w:val="-4"/>
        </w:rPr>
        <w:t>.</w:t>
      </w:r>
    </w:p>
    <w:p w:rsidR="00CB7E53" w:rsidRPr="003F4409" w:rsidRDefault="00CB7E53" w:rsidP="00CB7E53">
      <w:pPr>
        <w:widowControl w:val="0"/>
        <w:autoSpaceDE w:val="0"/>
        <w:autoSpaceDN w:val="0"/>
        <w:adjustRightInd w:val="0"/>
        <w:ind w:left="709"/>
      </w:pPr>
      <w:r w:rsidRPr="003F4409">
        <w:rPr>
          <w:b/>
          <w:bCs/>
        </w:rPr>
        <w:t>Две трети населения Земли живут в Трезвости.</w:t>
      </w:r>
    </w:p>
    <w:p w:rsidR="00CB7E53" w:rsidRPr="003F4409" w:rsidRDefault="00CB7E53" w:rsidP="00CB7E53">
      <w:pPr>
        <w:widowControl w:val="0"/>
        <w:autoSpaceDE w:val="0"/>
        <w:autoSpaceDN w:val="0"/>
        <w:adjustRightInd w:val="0"/>
        <w:rPr>
          <w:bCs/>
        </w:rPr>
      </w:pPr>
      <w:r w:rsidRPr="003F4409">
        <w:t xml:space="preserve">Оказывается, у этой части населения Земли понимание Трезвости принципиально отличается от нашего. </w:t>
      </w:r>
      <w:r w:rsidRPr="003F4409">
        <w:rPr>
          <w:bCs/>
        </w:rPr>
        <w:t>В чём разница?</w:t>
      </w:r>
    </w:p>
    <w:p w:rsidR="00CB7E53" w:rsidRPr="003F4409" w:rsidRDefault="00CB7E53" w:rsidP="00CB7E53">
      <w:pPr>
        <w:widowControl w:val="0"/>
        <w:autoSpaceDE w:val="0"/>
        <w:autoSpaceDN w:val="0"/>
        <w:adjustRightInd w:val="0"/>
      </w:pPr>
      <w:r w:rsidRPr="003F4409">
        <w:t>В нашем обществе существуют понятия «тело» человека и «здоровье». Всем понятно, что родиться с полноценным телом и хорошим здоровьем – это естественно. Всем понятно, что и тело, и здоровье – это ценности, поэтому они юридически защищаются с самого рождения. Если кто-то нанесёт ущерб здоровью или телу, то встретится с законом. Отнимать части тела человека, нарушать его целостность – это преступление, такое же как и причинение вреда здоровью. Однако человек рождается не только с телом и здоровьем, но и … с Трезвостью!</w:t>
      </w:r>
    </w:p>
    <w:p w:rsidR="00CB7E53" w:rsidRPr="003F4409" w:rsidRDefault="00CB7E53" w:rsidP="00CB7E53">
      <w:pPr>
        <w:widowControl w:val="0"/>
        <w:autoSpaceDE w:val="0"/>
        <w:autoSpaceDN w:val="0"/>
        <w:adjustRightInd w:val="0"/>
      </w:pPr>
      <w:r w:rsidRPr="003F4409">
        <w:rPr>
          <w:bCs/>
        </w:rPr>
        <w:t>В странах, которые живут трезво</w:t>
      </w:r>
      <w:r w:rsidRPr="003F4409">
        <w:t>, Трезвость, данная человеку от рождения, является ценностью, она замечается и юридически защищена.</w:t>
      </w:r>
    </w:p>
    <w:p w:rsidR="00CB7E53" w:rsidRPr="003F4409" w:rsidRDefault="00CB7E53" w:rsidP="00CB7E53">
      <w:pPr>
        <w:widowControl w:val="0"/>
        <w:autoSpaceDE w:val="0"/>
        <w:autoSpaceDN w:val="0"/>
        <w:adjustRightInd w:val="0"/>
      </w:pPr>
      <w:r w:rsidRPr="003F4409">
        <w:t>В нашей стране, как и в некоторых других странах, не имеющих такого понимания, Трезвость юридически не обеспечена какой-либо защитой. И потому данная от рождения Трезвость у людей под влиянием злых корыстных интересов отнимается.</w:t>
      </w:r>
    </w:p>
    <w:p w:rsidR="00CB7E53" w:rsidRPr="003F4409" w:rsidRDefault="00CB7E53" w:rsidP="00CB7E53">
      <w:pPr>
        <w:widowControl w:val="0"/>
        <w:autoSpaceDE w:val="0"/>
        <w:autoSpaceDN w:val="0"/>
        <w:adjustRightInd w:val="0"/>
      </w:pPr>
      <w:r w:rsidRPr="003F4409">
        <w:t>Итак, «ведёрко» определения Трезвости наполнено новым смыслом, в его логический центр поставлено «естественное состояние».</w:t>
      </w:r>
    </w:p>
    <w:p w:rsidR="00CB7E53" w:rsidRPr="003F4409" w:rsidRDefault="00CB7E53" w:rsidP="00CB7E53">
      <w:pPr>
        <w:widowControl w:val="0"/>
        <w:autoSpaceDE w:val="0"/>
        <w:autoSpaceDN w:val="0"/>
        <w:adjustRightInd w:val="0"/>
      </w:pPr>
      <w:r w:rsidRPr="003F4409">
        <w:t xml:space="preserve">Кроме того, учтена тонкость традиционного понимания, характерная для России. Дело в том, что при отсутствии в словарях прямого определения слова «Трезвость» в русском языке есть слово </w:t>
      </w:r>
      <w:r w:rsidRPr="003F4409">
        <w:rPr>
          <w:i/>
        </w:rPr>
        <w:t>трезвый</w:t>
      </w:r>
      <w:r w:rsidRPr="003F4409">
        <w:t>, которое традиционно понимается в двух смыслах: «трезвый, значит не пьяный» и «трезвый, значит трезвомыслящий, здравомыслящий человек».</w:t>
      </w:r>
    </w:p>
    <w:p w:rsidR="00CB7E53" w:rsidRPr="003F4409" w:rsidRDefault="00CB7E53" w:rsidP="00CB7E53">
      <w:pPr>
        <w:widowControl w:val="0"/>
        <w:autoSpaceDE w:val="0"/>
        <w:autoSpaceDN w:val="0"/>
        <w:adjustRightInd w:val="0"/>
        <w:rPr>
          <w:spacing w:val="-4"/>
        </w:rPr>
      </w:pPr>
      <w:r w:rsidRPr="003F4409">
        <w:rPr>
          <w:spacing w:val="-4"/>
        </w:rPr>
        <w:t>Или в словаре Даля есть слово «</w:t>
      </w:r>
      <w:r w:rsidRPr="003F4409">
        <w:rPr>
          <w:i/>
          <w:spacing w:val="-4"/>
        </w:rPr>
        <w:t>трезвенник</w:t>
      </w:r>
      <w:r w:rsidRPr="003F4409">
        <w:rPr>
          <w:spacing w:val="-4"/>
        </w:rPr>
        <w:t>», которое сопровождается пояснением: «трезво смотрящий на вещи; освободившийся от иллюзий».</w:t>
      </w:r>
    </w:p>
    <w:p w:rsidR="00CB7E53" w:rsidRPr="003F4409" w:rsidRDefault="00CB7E53" w:rsidP="00CB7E53">
      <w:pPr>
        <w:widowControl w:val="0"/>
        <w:autoSpaceDE w:val="0"/>
        <w:autoSpaceDN w:val="0"/>
        <w:adjustRightInd w:val="0"/>
        <w:rPr>
          <w:spacing w:val="-4"/>
        </w:rPr>
      </w:pPr>
      <w:r w:rsidRPr="003F4409">
        <w:t>Тонкость здесь в том, что слово «трезвый» – это прилагательное. А где само существительное «Трезвость»?</w:t>
      </w:r>
      <w:r w:rsidRPr="003F4409">
        <w:rPr>
          <w:spacing w:val="-2"/>
        </w:rPr>
        <w:t xml:space="preserve"> </w:t>
      </w:r>
      <w:r w:rsidRPr="003F4409">
        <w:rPr>
          <w:spacing w:val="-4"/>
        </w:rPr>
        <w:t>Но ведь слово «трезвенник» не является словом «Трезвость».</w:t>
      </w:r>
    </w:p>
    <w:p w:rsidR="00CB7E53" w:rsidRPr="003F4409" w:rsidRDefault="00CB7E53" w:rsidP="00CB7E53">
      <w:pPr>
        <w:widowControl w:val="0"/>
        <w:autoSpaceDE w:val="0"/>
        <w:autoSpaceDN w:val="0"/>
        <w:adjustRightInd w:val="0"/>
        <w:rPr>
          <w:spacing w:val="-4"/>
        </w:rPr>
      </w:pPr>
      <w:r w:rsidRPr="003F4409">
        <w:rPr>
          <w:spacing w:val="-2"/>
        </w:rPr>
        <w:t>Таким образом, если рассматривать определение Трезвости с этих позиций, то легко заметить, что в русском языке прямое определение Трезвости отсутствует.</w:t>
      </w:r>
    </w:p>
    <w:p w:rsidR="00CB7E53" w:rsidRPr="003F4409" w:rsidRDefault="00CB7E53" w:rsidP="00CB7E53">
      <w:pPr>
        <w:widowControl w:val="0"/>
        <w:autoSpaceDE w:val="0"/>
        <w:autoSpaceDN w:val="0"/>
        <w:adjustRightInd w:val="0"/>
        <w:rPr>
          <w:spacing w:val="-2"/>
        </w:rPr>
      </w:pPr>
      <w:r w:rsidRPr="003F4409">
        <w:rPr>
          <w:spacing w:val="-2"/>
        </w:rPr>
        <w:t>Эти подходы либо косвенно говорят о Трезвости в духе ВОЗ, либо как о приобретенном или временном состоянии, а между тем с Трезвостью человек рождается, это его естественное состояние.</w:t>
      </w:r>
    </w:p>
    <w:p w:rsidR="00CB7E53" w:rsidRPr="003F4409" w:rsidRDefault="00CB7E53" w:rsidP="00CB7E53">
      <w:pPr>
        <w:widowControl w:val="0"/>
        <w:autoSpaceDE w:val="0"/>
        <w:autoSpaceDN w:val="0"/>
        <w:adjustRightInd w:val="0"/>
      </w:pPr>
      <w:r w:rsidRPr="003F4409">
        <w:t>Современное определение Трезвости даёт выход из этой исторически сложившейся путаницы, дает понимание путей утверждения и сохранения Трезвости в обществе.</w:t>
      </w:r>
    </w:p>
    <w:p w:rsidR="00CB7E53" w:rsidRPr="003F4409" w:rsidRDefault="00CB7E53" w:rsidP="00CB7E53">
      <w:pPr>
        <w:widowControl w:val="0"/>
        <w:numPr>
          <w:ilvl w:val="0"/>
          <w:numId w:val="7"/>
        </w:numPr>
        <w:autoSpaceDE w:val="0"/>
        <w:autoSpaceDN w:val="0"/>
        <w:adjustRightInd w:val="0"/>
        <w:ind w:left="0" w:firstLine="709"/>
        <w:rPr>
          <w:b/>
        </w:rPr>
      </w:pPr>
      <w:r w:rsidRPr="003F4409">
        <w:rPr>
          <w:b/>
          <w:bCs/>
        </w:rPr>
        <w:t>Отнимание Трезвости</w:t>
      </w:r>
      <w:r w:rsidRPr="003F4409">
        <w:rPr>
          <w:bCs/>
        </w:rPr>
        <w:t xml:space="preserve"> – </w:t>
      </w:r>
      <w:r w:rsidRPr="003F4409">
        <w:rPr>
          <w:b/>
        </w:rPr>
        <w:t>особо опасный вид социального паразитизма.</w:t>
      </w:r>
    </w:p>
    <w:p w:rsidR="00CB7E53" w:rsidRPr="003F4409" w:rsidRDefault="00CB7E53" w:rsidP="00CB7E53">
      <w:pPr>
        <w:widowControl w:val="0"/>
        <w:autoSpaceDE w:val="0"/>
        <w:autoSpaceDN w:val="0"/>
        <w:adjustRightInd w:val="0"/>
      </w:pPr>
      <w:r w:rsidRPr="003F4409">
        <w:rPr>
          <w:i/>
        </w:rPr>
        <w:t>Примечание</w:t>
      </w:r>
      <w:r w:rsidRPr="003F4409">
        <w:t>. Отнимание Трезвости – это комплекс действий со стороны организаторов отнимания Трезвости, в результате которых человек, семья, общество начинают «добровольно» отравляться различными ядами (табаком, алкоголем и другими).</w:t>
      </w:r>
    </w:p>
    <w:p w:rsidR="00CB7E53" w:rsidRPr="003F4409" w:rsidRDefault="00CB7E53" w:rsidP="00CB7E53">
      <w:pPr>
        <w:widowControl w:val="0"/>
        <w:autoSpaceDE w:val="0"/>
        <w:autoSpaceDN w:val="0"/>
        <w:adjustRightInd w:val="0"/>
      </w:pPr>
      <w:r w:rsidRPr="003F4409">
        <w:t>Кроме присвоения результатов труда, отнимание Трезвости открывает дорогу всем остальным видам социального паразитизма и сопровождается целым рядом других, беспрецедентных по своему масштабу негативных явлений в России. Остановимся на общепризнанных.</w:t>
      </w:r>
    </w:p>
    <w:p w:rsidR="00CB7E53" w:rsidRPr="003F4409" w:rsidRDefault="00CB7E53" w:rsidP="00CB7E53">
      <w:pPr>
        <w:widowControl w:val="0"/>
        <w:autoSpaceDE w:val="0"/>
        <w:autoSpaceDN w:val="0"/>
        <w:adjustRightInd w:val="0"/>
      </w:pPr>
      <w:r w:rsidRPr="003F4409">
        <w:rPr>
          <w:b/>
        </w:rPr>
        <w:t>Первое</w:t>
      </w:r>
      <w:r w:rsidRPr="003F4409">
        <w:t>. Ежегодные людские потери, так или иначе связанные с алкоголем, составляют около 700 тысяч человек, около 400 тысяч уносит табак и около 100 тыс. – другие интоксиканты.</w:t>
      </w:r>
    </w:p>
    <w:p w:rsidR="00CB7E53" w:rsidRPr="003F4409" w:rsidRDefault="00CB7E53" w:rsidP="00CB7E53">
      <w:pPr>
        <w:widowControl w:val="0"/>
        <w:autoSpaceDE w:val="0"/>
        <w:autoSpaceDN w:val="0"/>
        <w:adjustRightInd w:val="0"/>
      </w:pPr>
      <w:r w:rsidRPr="003F4409">
        <w:rPr>
          <w:b/>
        </w:rPr>
        <w:t>Второе</w:t>
      </w:r>
      <w:r w:rsidRPr="003F4409">
        <w:t>. Жители России тратят на алкоголь от 4000 до 8000 миллиардов рублей ежегодно. На табак – ещё около 1000 миллиарда рублей. Эти деньги уходят на развитие «индустрии самоотравления населения». Поэтому созидательный сектор экономики России (отечественные сферы услуг и производств, сельское хозяйство, предприниматели) недополучают до 9000 миллиардов рублей ежегодно. Эти деньги соизмеримы с бюджетом России (около 15000 миллиардов рублей в настоящее время).</w:t>
      </w:r>
    </w:p>
    <w:p w:rsidR="00CB7E53" w:rsidRPr="003F4409" w:rsidRDefault="00CB7E53" w:rsidP="00CB7E53">
      <w:pPr>
        <w:widowControl w:val="0"/>
        <w:autoSpaceDE w:val="0"/>
        <w:autoSpaceDN w:val="0"/>
        <w:adjustRightInd w:val="0"/>
        <w:rPr>
          <w:spacing w:val="-4"/>
        </w:rPr>
      </w:pPr>
      <w:r w:rsidRPr="003F4409">
        <w:rPr>
          <w:b/>
          <w:spacing w:val="-4"/>
        </w:rPr>
        <w:t>Третье</w:t>
      </w:r>
      <w:r w:rsidRPr="003F4409">
        <w:rPr>
          <w:spacing w:val="-4"/>
        </w:rPr>
        <w:t>. Установлено, что 1 рубль, вырученный от продажи алкоголя, наносит от 6 до 8 рублей убытков. С учётом этого доверительный интервал ежегодных убытков РФ, связанных так или иначе только с алкоголем, составляет от 24000 до 48000 миллиардов рублей. То есть убытки превышают бюджет России более чем в 2 раза!</w:t>
      </w:r>
    </w:p>
    <w:p w:rsidR="00CB7E53" w:rsidRPr="003F4409" w:rsidRDefault="00CB7E53" w:rsidP="00CB7E53">
      <w:pPr>
        <w:widowControl w:val="0"/>
        <w:autoSpaceDE w:val="0"/>
        <w:autoSpaceDN w:val="0"/>
        <w:adjustRightInd w:val="0"/>
      </w:pPr>
      <w:r w:rsidRPr="003F4409">
        <w:rPr>
          <w:b/>
        </w:rPr>
        <w:t>Четвёртое</w:t>
      </w:r>
      <w:r w:rsidRPr="003F4409">
        <w:t>. Неизмеримые социальные последствия ложатся на плечи каждого. Утрата здоровья и трудоспособности, ссоры, разводы, преступность, оставшиеся без родителей или брошенные дети, искалеченные судьбы и т.д.</w:t>
      </w:r>
    </w:p>
    <w:p w:rsidR="00CB7E53" w:rsidRPr="003F4409" w:rsidRDefault="00CB7E53" w:rsidP="00CB7E53">
      <w:pPr>
        <w:widowControl w:val="0"/>
        <w:autoSpaceDE w:val="0"/>
        <w:autoSpaceDN w:val="0"/>
        <w:adjustRightInd w:val="0"/>
        <w:rPr>
          <w:spacing w:val="-4"/>
        </w:rPr>
      </w:pPr>
      <w:r w:rsidRPr="003F4409">
        <w:rPr>
          <w:b/>
          <w:spacing w:val="-4"/>
        </w:rPr>
        <w:t>Пятое</w:t>
      </w:r>
      <w:r w:rsidRPr="003F4409">
        <w:rPr>
          <w:spacing w:val="-4"/>
        </w:rPr>
        <w:t>. Качество населения падает. По данным ВОЗ (всемирной организации здравоохранения) при уровне самоотравления 8 литров абсолютного алкоголя на человека в год – больных детей рождается больше, чем здоровых. А при уровне 10</w:t>
      </w:r>
      <w:r w:rsidRPr="003F4409">
        <w:rPr>
          <w:spacing w:val="-4"/>
        </w:rPr>
        <w:noBreakHyphen/>
        <w:t>12 л – смертность превышает рождаемость. Официально в России с 1970</w:t>
      </w:r>
      <w:r w:rsidRPr="003F4409">
        <w:rPr>
          <w:spacing w:val="-4"/>
        </w:rPr>
        <w:noBreakHyphen/>
        <w:t>х годов эта цифра превышает 8 л, а с 1990–х – 15 л (экспертные оценки ещё выше).</w:t>
      </w:r>
    </w:p>
    <w:p w:rsidR="00CB7E53" w:rsidRPr="003F4409" w:rsidRDefault="00CB7E53" w:rsidP="00CB7E53">
      <w:pPr>
        <w:widowControl w:val="0"/>
        <w:autoSpaceDE w:val="0"/>
        <w:autoSpaceDN w:val="0"/>
        <w:adjustRightInd w:val="0"/>
      </w:pPr>
      <w:r w:rsidRPr="003F4409">
        <w:rPr>
          <w:b/>
        </w:rPr>
        <w:t>Шестое</w:t>
      </w:r>
      <w:r w:rsidRPr="003F4409">
        <w:t xml:space="preserve">. Самоотравление интоксикантами любого вида, даже в малых количествах, существенно снижает способность человека к </w:t>
      </w:r>
      <w:r w:rsidRPr="003F4409">
        <w:rPr>
          <w:i/>
        </w:rPr>
        <w:t>абстрактно-логическому мышлению</w:t>
      </w:r>
      <w:r w:rsidRPr="003F4409">
        <w:t xml:space="preserve">. А вследствие этого, в значительной мере человек, общество в целом, теряет способность к </w:t>
      </w:r>
      <w:r w:rsidRPr="003F4409">
        <w:rPr>
          <w:i/>
        </w:rPr>
        <w:t>различению</w:t>
      </w:r>
      <w:r w:rsidRPr="003F4409">
        <w:t>. Потеря различения ведёт к снижению нравственности, падению моральных норм, утрате идеалов, способности к пониманию политических, экономических, социальных явлений. А это в свою очередь ведёт к потере социальной стабильности. Общество становится неуправляемым в буквальном смысле этого слова и деградирует.</w:t>
      </w:r>
    </w:p>
    <w:p w:rsidR="00CB7E53" w:rsidRPr="003F4409" w:rsidRDefault="00CB7E53" w:rsidP="00CB7E53">
      <w:pPr>
        <w:widowControl w:val="0"/>
        <w:autoSpaceDE w:val="0"/>
        <w:autoSpaceDN w:val="0"/>
        <w:adjustRightInd w:val="0"/>
      </w:pPr>
      <w:r w:rsidRPr="003F4409">
        <w:t xml:space="preserve">Главным условием социального паразитирования на человеке, семье и обществе является лишение людей </w:t>
      </w:r>
      <w:r w:rsidRPr="003F4409">
        <w:rPr>
          <w:i/>
        </w:rPr>
        <w:t>абстрактно-логического мышления</w:t>
      </w:r>
      <w:r w:rsidRPr="003F4409">
        <w:t>.</w:t>
      </w:r>
    </w:p>
    <w:p w:rsidR="00CB7E53" w:rsidRPr="003F4409" w:rsidRDefault="00CB7E53" w:rsidP="00CB7E53">
      <w:pPr>
        <w:widowControl w:val="0"/>
        <w:numPr>
          <w:ilvl w:val="0"/>
          <w:numId w:val="7"/>
        </w:numPr>
        <w:autoSpaceDE w:val="0"/>
        <w:autoSpaceDN w:val="0"/>
        <w:adjustRightInd w:val="0"/>
        <w:ind w:left="0" w:firstLine="709"/>
      </w:pPr>
      <w:r w:rsidRPr="003F4409">
        <w:rPr>
          <w:b/>
          <w:bCs/>
        </w:rPr>
        <w:t>Абстрактно-логическое мышление</w:t>
      </w:r>
      <w:r w:rsidRPr="003F4409">
        <w:t xml:space="preserve"> – естественная способность здорового, исправного человеческого мозга к самостоятельной разработке новых методов «добывания» из окружающей действительности новых знаний.</w:t>
      </w:r>
    </w:p>
    <w:p w:rsidR="00CB7E53" w:rsidRPr="003F4409" w:rsidRDefault="00CB7E53" w:rsidP="00CB7E53">
      <w:pPr>
        <w:widowControl w:val="0"/>
        <w:autoSpaceDE w:val="0"/>
        <w:autoSpaceDN w:val="0"/>
        <w:adjustRightInd w:val="0"/>
      </w:pPr>
      <w:r w:rsidRPr="003F4409">
        <w:rPr>
          <w:bCs/>
          <w:i/>
        </w:rPr>
        <w:t>Примечание.</w:t>
      </w:r>
      <w:r w:rsidRPr="003F4409">
        <w:t xml:space="preserve"> Абстрактно-логическое мышление – это способность оперировать «отвлеченными», «воображаемыми» понятиями, которые в принципе невозможно увидеть или потрогать руками, и способность к отслеживанию влияния отвлеченных понятий на явления конкретной жизни, это высокая способность к обучаемости, творчеству и жизни «своим умом», высшая форма </w:t>
      </w:r>
      <w:r w:rsidRPr="003F4409">
        <w:rPr>
          <w:i/>
        </w:rPr>
        <w:t>различения</w:t>
      </w:r>
      <w:r w:rsidRPr="003F4409">
        <w:t>. Абстрактно-логическое мышление позволяет видеть причинно-следственные связи между явлениями, видеть процессы, правила и управлять ими.</w:t>
      </w:r>
    </w:p>
    <w:p w:rsidR="00CB7E53" w:rsidRPr="003F4409" w:rsidRDefault="00CB7E53" w:rsidP="00CB7E53">
      <w:pPr>
        <w:widowControl w:val="0"/>
        <w:autoSpaceDE w:val="0"/>
        <w:autoSpaceDN w:val="0"/>
        <w:adjustRightInd w:val="0"/>
      </w:pPr>
      <w:r w:rsidRPr="003F4409">
        <w:t>Абстрактно-логическое мышление практически полностью утрачивается при отравлении интоксикантами даже в малых количествах. Известно, что отравление в размере 1 литр абсолютного алкоголя на человека в год лишает общество в целом способности к абстрактно-логическому мышлению.</w:t>
      </w:r>
    </w:p>
    <w:p w:rsidR="00CB7E53" w:rsidRPr="003F4409" w:rsidRDefault="00CB7E53" w:rsidP="00CB7E53">
      <w:pPr>
        <w:widowControl w:val="0"/>
        <w:autoSpaceDE w:val="0"/>
        <w:autoSpaceDN w:val="0"/>
        <w:adjustRightInd w:val="0"/>
      </w:pPr>
      <w:r w:rsidRPr="003F4409">
        <w:t xml:space="preserve">При этом уровень мышления опускается до </w:t>
      </w:r>
      <w:r w:rsidRPr="003F4409">
        <w:rPr>
          <w:i/>
        </w:rPr>
        <w:t>конкретно-предметного.</w:t>
      </w:r>
      <w:r w:rsidRPr="003F4409">
        <w:t xml:space="preserve">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Таким обществом легко манипулировать, формировать общественное мнение, навязывать законы, через которые можно легально отнимать результаты труда у населения.</w:t>
      </w:r>
    </w:p>
    <w:p w:rsidR="00CB7E53" w:rsidRPr="003F4409" w:rsidRDefault="00CB7E53" w:rsidP="00CB7E53">
      <w:pPr>
        <w:autoSpaceDE w:val="0"/>
        <w:autoSpaceDN w:val="0"/>
        <w:adjustRightInd w:val="0"/>
      </w:pPr>
      <w:r w:rsidRPr="003F4409">
        <w:rPr>
          <w:b/>
        </w:rPr>
        <w:t>Поэтому при отнимании Трезвости становятся возможными многие виды социального паразитизма</w:t>
      </w:r>
      <w:r w:rsidRPr="003F4409">
        <w:t>, начиная от обмана одного человека и заканчивая установлением колониальной зависимости над целыми странами.</w:t>
      </w:r>
    </w:p>
    <w:p w:rsidR="00CB7E53" w:rsidRPr="003F4409" w:rsidRDefault="00CB7E53" w:rsidP="00CB7E53">
      <w:pPr>
        <w:widowControl w:val="0"/>
        <w:autoSpaceDE w:val="0"/>
        <w:autoSpaceDN w:val="0"/>
        <w:adjustRightInd w:val="0"/>
      </w:pPr>
      <w:r w:rsidRPr="003F4409">
        <w:t>Человек, общество в целом, лишённые способности к абстрактно-логическому мышлению, не в состоянии увидеть и понять эту свою потерю. Однако при прекращении отравления интоксикантами возникают предпосылки к восстановлению абстрактно-логического мышления.</w:t>
      </w:r>
    </w:p>
    <w:p w:rsidR="00CB7E53" w:rsidRPr="003F4409" w:rsidRDefault="00CB7E53" w:rsidP="00CB7E53">
      <w:pPr>
        <w:widowControl w:val="0"/>
        <w:numPr>
          <w:ilvl w:val="0"/>
          <w:numId w:val="7"/>
        </w:numPr>
        <w:autoSpaceDE w:val="0"/>
        <w:autoSpaceDN w:val="0"/>
        <w:adjustRightInd w:val="0"/>
        <w:ind w:left="0" w:firstLine="709"/>
      </w:pPr>
      <w:r w:rsidRPr="003F4409">
        <w:rPr>
          <w:b/>
          <w:bCs/>
        </w:rPr>
        <w:t>Конкретно-предметное мышление</w:t>
      </w:r>
      <w:r w:rsidRPr="003F4409">
        <w:t xml:space="preserve"> – мышление, связанное с образами и понятиями, которые в принципе можно увидеть или потрогать руками.</w:t>
      </w:r>
    </w:p>
    <w:p w:rsidR="00CB7E53" w:rsidRPr="003F4409" w:rsidRDefault="00CB7E53" w:rsidP="00CB7E53">
      <w:pPr>
        <w:widowControl w:val="0"/>
        <w:autoSpaceDE w:val="0"/>
        <w:autoSpaceDN w:val="0"/>
        <w:adjustRightInd w:val="0"/>
      </w:pPr>
      <w:r w:rsidRPr="003F4409">
        <w:rPr>
          <w:bCs/>
          <w:i/>
        </w:rPr>
        <w:t>Примечание.</w:t>
      </w:r>
      <w:r w:rsidRPr="003F4409">
        <w:t xml:space="preserve"> Это размышления, обслуживающие, например, физический, ручной труд, конструкторскую деятельность, начальные ступени изобретательской и рационализаторской деятельности и т.д.</w:t>
      </w:r>
    </w:p>
    <w:p w:rsidR="00CB7E53" w:rsidRPr="003F4409" w:rsidRDefault="00CB7E53" w:rsidP="00CB7E53">
      <w:pPr>
        <w:widowControl w:val="0"/>
        <w:autoSpaceDE w:val="0"/>
        <w:autoSpaceDN w:val="0"/>
        <w:adjustRightInd w:val="0"/>
      </w:pPr>
      <w:r w:rsidRPr="003F4409">
        <w:t>На конкретно-предметном уровне мышления и человеку и обществу в целом становится недоступным в полном объёме понимание явлений и процессов в сфере политики, экономики, финансов и прочих областях, т. к. для этого требуется абстрактно-логический уровень мышления.</w:t>
      </w:r>
    </w:p>
    <w:p w:rsidR="00CB7E53" w:rsidRPr="003F4409" w:rsidRDefault="00CB7E53" w:rsidP="00CB7E53">
      <w:pPr>
        <w:widowControl w:val="0"/>
        <w:numPr>
          <w:ilvl w:val="0"/>
          <w:numId w:val="7"/>
        </w:numPr>
        <w:autoSpaceDE w:val="0"/>
        <w:autoSpaceDN w:val="0"/>
        <w:adjustRightInd w:val="0"/>
        <w:ind w:left="0" w:firstLine="709"/>
        <w:rPr>
          <w:bCs/>
        </w:rPr>
      </w:pPr>
      <w:r w:rsidRPr="003F4409">
        <w:rPr>
          <w:b/>
          <w:bCs/>
        </w:rPr>
        <w:t xml:space="preserve">Различение – </w:t>
      </w:r>
      <w:r w:rsidRPr="003F4409">
        <w:rPr>
          <w:bCs/>
        </w:rPr>
        <w:t>основная (базовая) характеристика любого информационного процесса. Без различения невозможна жизнь, невозможна обработка информации в принципе.</w:t>
      </w:r>
    </w:p>
    <w:p w:rsidR="00CB7E53" w:rsidRPr="003F4409" w:rsidRDefault="00CB7E53" w:rsidP="00CB7E53">
      <w:pPr>
        <w:widowControl w:val="0"/>
        <w:autoSpaceDE w:val="0"/>
        <w:autoSpaceDN w:val="0"/>
        <w:adjustRightInd w:val="0"/>
        <w:rPr>
          <w:bCs/>
        </w:rPr>
      </w:pPr>
      <w:r w:rsidRPr="003F4409">
        <w:rPr>
          <w:bCs/>
          <w:i/>
        </w:rPr>
        <w:t xml:space="preserve">Примечание. </w:t>
      </w:r>
      <w:r w:rsidRPr="003F4409">
        <w:rPr>
          <w:bCs/>
        </w:rPr>
        <w:t>Жизнь на Земле началась с того, что протовещество научилось различать условия, при которых оно сохранится живой системой или, напротив, распадётся, погибнет. Машинная (компьютерная) обработка информации началась с изобретения реле и его аналога – «триггера», устройств, способных различать «0» и «1».</w:t>
      </w:r>
    </w:p>
    <w:p w:rsidR="00CB7E53" w:rsidRPr="003F4409" w:rsidRDefault="00CB7E53" w:rsidP="00CB7E53">
      <w:pPr>
        <w:widowControl w:val="0"/>
        <w:autoSpaceDE w:val="0"/>
        <w:autoSpaceDN w:val="0"/>
        <w:adjustRightInd w:val="0"/>
        <w:rPr>
          <w:bCs/>
        </w:rPr>
      </w:pPr>
      <w:r w:rsidRPr="003F4409">
        <w:rPr>
          <w:bCs/>
        </w:rPr>
        <w:t>В Исламе есть положение о том, что каждый человек рождается со способностью к различению, в которой обязан совершенствоваться всю свою жизнь. Отравление любым интоксикантом в любых количествах снижает способность к различению.</w:t>
      </w:r>
    </w:p>
    <w:p w:rsidR="00CB7E53" w:rsidRPr="003F4409" w:rsidRDefault="00CB7E53" w:rsidP="00CB7E53">
      <w:pPr>
        <w:widowControl w:val="0"/>
        <w:numPr>
          <w:ilvl w:val="0"/>
          <w:numId w:val="7"/>
        </w:numPr>
        <w:autoSpaceDE w:val="0"/>
        <w:autoSpaceDN w:val="0"/>
        <w:adjustRightInd w:val="0"/>
        <w:ind w:left="0" w:firstLine="709"/>
      </w:pPr>
      <w:r w:rsidRPr="003F4409">
        <w:rPr>
          <w:b/>
          <w:bCs/>
        </w:rPr>
        <w:t>Ломехуза</w:t>
      </w:r>
      <w:r w:rsidRPr="003F4409">
        <w:t xml:space="preserve"> – небольшой жучок, паразитирующий на муравьях, отравляющий муравьев своими ядами.</w:t>
      </w:r>
    </w:p>
    <w:p w:rsidR="00CB7E53" w:rsidRPr="003F4409" w:rsidRDefault="00CB7E53" w:rsidP="00CB7E53">
      <w:pPr>
        <w:widowControl w:val="0"/>
        <w:autoSpaceDE w:val="0"/>
        <w:autoSpaceDN w:val="0"/>
        <w:adjustRightInd w:val="0"/>
      </w:pPr>
      <w:r w:rsidRPr="003F4409">
        <w:rPr>
          <w:bCs/>
          <w:i/>
        </w:rPr>
        <w:t>Примечание.</w:t>
      </w:r>
      <w:r w:rsidRPr="003F4409">
        <w:t xml:space="preserve"> В теории Трезвости ломехузами называют людей, отравляющих и насаждающих отравление различными ядами (табаком, алкоголем и другими) для получения финансовых, политических выгод и проведения геноцида.</w:t>
      </w:r>
    </w:p>
    <w:p w:rsidR="00CB7E53" w:rsidRPr="003F4409" w:rsidRDefault="00CB7E53" w:rsidP="00CB7E53">
      <w:pPr>
        <w:numPr>
          <w:ilvl w:val="0"/>
          <w:numId w:val="7"/>
        </w:numPr>
        <w:autoSpaceDE w:val="0"/>
        <w:autoSpaceDN w:val="0"/>
        <w:adjustRightInd w:val="0"/>
        <w:ind w:left="0" w:firstLine="709"/>
        <w:rPr>
          <w:bCs/>
        </w:rPr>
      </w:pPr>
      <w:r w:rsidRPr="003F4409">
        <w:rPr>
          <w:b/>
          <w:bCs/>
        </w:rPr>
        <w:t>Механизм отнимания Трезвости.</w:t>
      </w:r>
      <w:r w:rsidRPr="003F4409">
        <w:rPr>
          <w:bCs/>
        </w:rPr>
        <w:t xml:space="preserve"> Схематически механизм отнимания Трезвости в обществе выглядит так:</w:t>
      </w:r>
    </w:p>
    <w:p w:rsidR="00CB7E53" w:rsidRPr="003F4409" w:rsidRDefault="00CB7E53" w:rsidP="00CB7E53">
      <w:pPr>
        <w:widowControl w:val="0"/>
        <w:autoSpaceDE w:val="0"/>
        <w:autoSpaceDN w:val="0"/>
        <w:adjustRightInd w:val="0"/>
        <w:ind w:firstLine="0"/>
        <w:jc w:val="center"/>
        <w:rPr>
          <w:bCs/>
        </w:rPr>
      </w:pPr>
      <w:r w:rsidRPr="003F4409">
        <w:rPr>
          <w:i/>
          <w:iCs/>
          <w:noProof/>
          <w:color w:val="808080"/>
        </w:rPr>
        <w:drawing>
          <wp:inline distT="0" distB="0" distL="0" distR="0" wp14:anchorId="3E554DB7" wp14:editId="69934C0E">
            <wp:extent cx="5156999" cy="2676525"/>
            <wp:effectExtent l="0" t="0" r="5715" b="0"/>
            <wp:docPr id="10" name="Рисунок 10" descr="Механизм 3-2-3 верс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еханизм 3-2-3 версия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63787" cy="2680048"/>
                    </a:xfrm>
                    <a:prstGeom prst="rect">
                      <a:avLst/>
                    </a:prstGeom>
                    <a:noFill/>
                    <a:ln>
                      <a:noFill/>
                    </a:ln>
                  </pic:spPr>
                </pic:pic>
              </a:graphicData>
            </a:graphic>
          </wp:inline>
        </w:drawing>
      </w:r>
    </w:p>
    <w:p w:rsidR="00CB7E53" w:rsidRPr="003F4409" w:rsidRDefault="00CB7E53" w:rsidP="00CB7E53">
      <w:pPr>
        <w:widowControl w:val="0"/>
        <w:autoSpaceDE w:val="0"/>
        <w:autoSpaceDN w:val="0"/>
        <w:adjustRightInd w:val="0"/>
        <w:rPr>
          <w:b/>
          <w:bCs/>
          <w:spacing w:val="-2"/>
        </w:rPr>
      </w:pPr>
      <w:r w:rsidRPr="003F4409">
        <w:rPr>
          <w:bCs/>
          <w:spacing w:val="-2"/>
        </w:rPr>
        <w:t xml:space="preserve">Давление злых корыстных интересов (деньги, политика, геноцид) осуществляется через организованные ими </w:t>
      </w:r>
      <w:r w:rsidRPr="003F4409">
        <w:rPr>
          <w:bCs/>
          <w:i/>
          <w:spacing w:val="-2"/>
        </w:rPr>
        <w:t>информационный террор</w:t>
      </w:r>
      <w:r w:rsidRPr="003F4409">
        <w:rPr>
          <w:bCs/>
          <w:spacing w:val="-2"/>
        </w:rPr>
        <w:t xml:space="preserve"> и </w:t>
      </w:r>
      <w:r w:rsidRPr="003F4409">
        <w:rPr>
          <w:bCs/>
          <w:i/>
          <w:spacing w:val="-2"/>
        </w:rPr>
        <w:t>доступность</w:t>
      </w:r>
      <w:r w:rsidRPr="003F4409">
        <w:rPr>
          <w:bCs/>
          <w:spacing w:val="-2"/>
        </w:rPr>
        <w:t xml:space="preserve"> ядов для самоотравления. В результате у людей с детства формируются </w:t>
      </w:r>
      <w:r w:rsidRPr="003F4409">
        <w:rPr>
          <w:bCs/>
          <w:i/>
          <w:spacing w:val="-2"/>
        </w:rPr>
        <w:t>программы самоотравления</w:t>
      </w:r>
      <w:r w:rsidRPr="003F4409">
        <w:rPr>
          <w:bCs/>
          <w:spacing w:val="-2"/>
        </w:rPr>
        <w:t>, которые и заставляют человека отравляться интоксикантами.</w:t>
      </w:r>
    </w:p>
    <w:p w:rsidR="00CB7E53" w:rsidRPr="003F4409" w:rsidRDefault="00CB7E53" w:rsidP="00CB7E53">
      <w:pPr>
        <w:widowControl w:val="0"/>
        <w:numPr>
          <w:ilvl w:val="0"/>
          <w:numId w:val="7"/>
        </w:numPr>
        <w:autoSpaceDE w:val="0"/>
        <w:autoSpaceDN w:val="0"/>
        <w:adjustRightInd w:val="0"/>
        <w:ind w:left="0" w:firstLine="709"/>
      </w:pPr>
      <w:r w:rsidRPr="003F4409">
        <w:rPr>
          <w:b/>
          <w:bCs/>
        </w:rPr>
        <w:t>Доступность ядов</w:t>
      </w:r>
      <w:r w:rsidRPr="003F4409">
        <w:t xml:space="preserve"> – одно из условий существования самоотравления в обществе – ряд мероприятий со стороны организаторов отнимания Трезвости, обеспечивающий производство и продажу интоксикантов. Среди них:</w:t>
      </w:r>
    </w:p>
    <w:p w:rsidR="00CB7E53" w:rsidRPr="003F4409" w:rsidRDefault="00CB7E53" w:rsidP="00CB7E53">
      <w:pPr>
        <w:widowControl w:val="0"/>
        <w:numPr>
          <w:ilvl w:val="0"/>
          <w:numId w:val="2"/>
        </w:numPr>
        <w:autoSpaceDE w:val="0"/>
        <w:autoSpaceDN w:val="0"/>
        <w:adjustRightInd w:val="0"/>
        <w:ind w:left="0" w:firstLine="709"/>
      </w:pPr>
      <w:r w:rsidRPr="003F4409">
        <w:t>легализация интоксикантов (табак, алкоголь – яды легальные, предпринимаются попытки легализовать и другие);</w:t>
      </w:r>
    </w:p>
    <w:p w:rsidR="00CB7E53" w:rsidRPr="003F4409" w:rsidRDefault="00CB7E53" w:rsidP="00CB7E53">
      <w:pPr>
        <w:widowControl w:val="0"/>
        <w:numPr>
          <w:ilvl w:val="0"/>
          <w:numId w:val="2"/>
        </w:numPr>
        <w:autoSpaceDE w:val="0"/>
        <w:autoSpaceDN w:val="0"/>
        <w:adjustRightInd w:val="0"/>
        <w:ind w:left="0" w:firstLine="709"/>
      </w:pPr>
      <w:r w:rsidRPr="003F4409">
        <w:t>увеличение сети распространения (киосков, магазинов, баров, ресторанов и других заведений);</w:t>
      </w:r>
    </w:p>
    <w:p w:rsidR="00CB7E53" w:rsidRPr="003F4409" w:rsidRDefault="00CB7E53" w:rsidP="00CB7E53">
      <w:pPr>
        <w:widowControl w:val="0"/>
        <w:numPr>
          <w:ilvl w:val="0"/>
          <w:numId w:val="2"/>
        </w:numPr>
        <w:autoSpaceDE w:val="0"/>
        <w:autoSpaceDN w:val="0"/>
        <w:adjustRightInd w:val="0"/>
        <w:ind w:left="0" w:firstLine="709"/>
      </w:pPr>
      <w:r w:rsidRPr="003F4409">
        <w:t>увеличение времени работы точек, распространяющих яды (многие киоски и магазины делают это круглосуточно);</w:t>
      </w:r>
    </w:p>
    <w:p w:rsidR="00CB7E53" w:rsidRPr="003F4409" w:rsidRDefault="00CB7E53" w:rsidP="00CB7E53">
      <w:pPr>
        <w:widowControl w:val="0"/>
        <w:numPr>
          <w:ilvl w:val="0"/>
          <w:numId w:val="2"/>
        </w:numPr>
        <w:autoSpaceDE w:val="0"/>
        <w:autoSpaceDN w:val="0"/>
        <w:adjustRightInd w:val="0"/>
        <w:ind w:left="0" w:firstLine="709"/>
      </w:pPr>
      <w:r w:rsidRPr="003F4409">
        <w:t>продажа «слабоалкогольных» смесей и разведений (пиво, вино, джин-тоник, и др.);</w:t>
      </w:r>
    </w:p>
    <w:p w:rsidR="00CB7E53" w:rsidRPr="003F4409" w:rsidRDefault="00CB7E53" w:rsidP="00CB7E53">
      <w:pPr>
        <w:widowControl w:val="0"/>
        <w:numPr>
          <w:ilvl w:val="0"/>
          <w:numId w:val="2"/>
        </w:numPr>
        <w:autoSpaceDE w:val="0"/>
        <w:autoSpaceDN w:val="0"/>
        <w:adjustRightInd w:val="0"/>
        <w:ind w:left="0" w:firstLine="709"/>
      </w:pPr>
      <w:r w:rsidRPr="003F4409">
        <w:t>маскировка ядов другими веществами. Например, введение в алкогольные разведения сахара, соков, сиропов и прочих веществ, скрывающих истинный вкус алкогольного яда;</w:t>
      </w:r>
    </w:p>
    <w:p w:rsidR="00CB7E53" w:rsidRPr="003F4409" w:rsidRDefault="00CB7E53" w:rsidP="00CB7E53">
      <w:pPr>
        <w:widowControl w:val="0"/>
        <w:numPr>
          <w:ilvl w:val="0"/>
          <w:numId w:val="2"/>
        </w:numPr>
        <w:autoSpaceDE w:val="0"/>
        <w:autoSpaceDN w:val="0"/>
        <w:adjustRightInd w:val="0"/>
        <w:ind w:left="0" w:firstLine="709"/>
      </w:pPr>
      <w:r w:rsidRPr="003F4409">
        <w:t>расфасовка ядов в мелкую упаковку, торговля уменьшенными дозами. (</w:t>
      </w:r>
      <w:r w:rsidRPr="003F4409">
        <w:rPr>
          <w:iCs/>
        </w:rPr>
        <w:t>Применительно к алкоголю: «мелкие бутылочки» и «баночки», позволяющие отравляться прямо на улице, «из горла». Применительно к табачному яду: «тонкие» отравляющие снаряды, «торговля с рук» по одному отравляющему снаряду. Это увеличивает число приобщающихся, особенно среди детей. Применительно к ядам ускоренного поражения: организация производства и бесконтрольная продажа одноразовых шприцов).</w:t>
      </w:r>
    </w:p>
    <w:p w:rsidR="00CB7E53" w:rsidRPr="003F4409" w:rsidRDefault="00CB7E53" w:rsidP="00CB7E53">
      <w:pPr>
        <w:widowControl w:val="0"/>
        <w:autoSpaceDE w:val="0"/>
        <w:autoSpaceDN w:val="0"/>
        <w:adjustRightInd w:val="0"/>
      </w:pPr>
      <w:r w:rsidRPr="003F4409">
        <w:t>Есть и другие меры, увеличивающие доступность ядов. Например, публикация рецептов и схем устройств, позволяющих организовать производство ядов на дому, продажа готовых устройств (самогонных аппаратов и др.).</w:t>
      </w:r>
    </w:p>
    <w:p w:rsidR="00CB7E53" w:rsidRPr="003F4409" w:rsidRDefault="00CB7E53" w:rsidP="00CB7E53">
      <w:pPr>
        <w:widowControl w:val="0"/>
        <w:autoSpaceDE w:val="0"/>
        <w:autoSpaceDN w:val="0"/>
        <w:adjustRightInd w:val="0"/>
      </w:pPr>
      <w:r w:rsidRPr="003F4409">
        <w:rPr>
          <w:i/>
        </w:rPr>
        <w:t>Примечание</w:t>
      </w:r>
      <w:r w:rsidRPr="003F4409">
        <w:t>. Сеть распространения, продуктовые магазины удовлетворяют спрос на интоксиканты, который заранее сформирован у людей через информационные террор населения.</w:t>
      </w:r>
    </w:p>
    <w:p w:rsidR="00CB7E53" w:rsidRPr="003F4409" w:rsidRDefault="00CB7E53" w:rsidP="00CB7E53">
      <w:pPr>
        <w:widowControl w:val="0"/>
        <w:numPr>
          <w:ilvl w:val="0"/>
          <w:numId w:val="7"/>
        </w:numPr>
        <w:autoSpaceDE w:val="0"/>
        <w:autoSpaceDN w:val="0"/>
        <w:adjustRightInd w:val="0"/>
        <w:ind w:left="0" w:firstLine="709"/>
        <w:rPr>
          <w:spacing w:val="-4"/>
        </w:rPr>
      </w:pPr>
      <w:r w:rsidRPr="003F4409">
        <w:rPr>
          <w:b/>
          <w:bCs/>
          <w:spacing w:val="-4"/>
        </w:rPr>
        <w:t>Информационный террор населения</w:t>
      </w:r>
      <w:r w:rsidRPr="003F4409">
        <w:rPr>
          <w:spacing w:val="-4"/>
        </w:rPr>
        <w:t xml:space="preserve"> – </w:t>
      </w:r>
      <w:r w:rsidR="00352197">
        <w:rPr>
          <w:spacing w:val="-4"/>
        </w:rPr>
        <w:t xml:space="preserve">основное </w:t>
      </w:r>
      <w:r w:rsidRPr="003F4409">
        <w:rPr>
          <w:spacing w:val="-4"/>
        </w:rPr>
        <w:t>условие существования самоотравления в обществе – организованные действия ломехуз по созданию информационной среды, которая программирует человека, семью, общество в целом на «добровольное» отравление интоксикантами (табаком, алкоголем и другими).</w:t>
      </w:r>
    </w:p>
    <w:p w:rsidR="00CB7E53" w:rsidRPr="003F4409" w:rsidRDefault="00CB7E53" w:rsidP="00CB7E53">
      <w:pPr>
        <w:widowControl w:val="0"/>
        <w:autoSpaceDE w:val="0"/>
        <w:autoSpaceDN w:val="0"/>
        <w:adjustRightInd w:val="0"/>
        <w:rPr>
          <w:spacing w:val="-2"/>
        </w:rPr>
      </w:pPr>
      <w:r w:rsidRPr="003F4409">
        <w:rPr>
          <w:bCs/>
          <w:i/>
          <w:spacing w:val="-2"/>
        </w:rPr>
        <w:t xml:space="preserve">Примечание. </w:t>
      </w:r>
      <w:r w:rsidRPr="003F4409">
        <w:rPr>
          <w:spacing w:val="-2"/>
        </w:rPr>
        <w:t>Цель информационного террора – формирование и закрепление в каждом человеке, в каждой семье, в обществе в целом запрограммированности на самоотравление различными ядами.</w:t>
      </w:r>
    </w:p>
    <w:p w:rsidR="00CB7E53" w:rsidRPr="003F4409" w:rsidRDefault="00CB7E53" w:rsidP="00CB7E53">
      <w:pPr>
        <w:widowControl w:val="0"/>
        <w:autoSpaceDE w:val="0"/>
        <w:autoSpaceDN w:val="0"/>
        <w:adjustRightInd w:val="0"/>
      </w:pPr>
      <w:r w:rsidRPr="003F4409">
        <w:t>Информационный террор населения имеет свои методы и инструменты воздействия. При этом активно используются свойства человеческого сознания и подсознания, индивидуальной и групповой психологии, свойства тела человека и т.д.</w:t>
      </w:r>
    </w:p>
    <w:p w:rsidR="00CB7E53" w:rsidRPr="003F4409" w:rsidRDefault="00CB7E53" w:rsidP="00CB7E53">
      <w:pPr>
        <w:widowControl w:val="0"/>
        <w:autoSpaceDE w:val="0"/>
        <w:autoSpaceDN w:val="0"/>
        <w:adjustRightInd w:val="0"/>
      </w:pPr>
      <w:r w:rsidRPr="003F4409">
        <w:t>Методы, приемы и способы информационного воздействия различны. К ним, в частности, относятся многократное повторение слов и фраз, влияние на подсознание, минуя контроль разума. Например, использование контекста, ассоциативных связей, выворачивание привычных понятий и т.д.</w:t>
      </w:r>
    </w:p>
    <w:p w:rsidR="00CB7E53" w:rsidRPr="003F4409" w:rsidRDefault="00CB7E53" w:rsidP="00CB7E53">
      <w:pPr>
        <w:widowControl w:val="0"/>
        <w:autoSpaceDE w:val="0"/>
        <w:autoSpaceDN w:val="0"/>
        <w:adjustRightInd w:val="0"/>
      </w:pPr>
      <w:r w:rsidRPr="003F4409">
        <w:t>Сюда же относится создание и захват ритуалов, «ключевых слов» и выражений. Например, «Русская» водка, «Советское» шампанское. Пример захвата установившихся ритуалов – обряд похорон, который на Руси всегда был трезвым. К созданию новых ритуалов относится, например, утверждение «профессиональных» праздников. Идёт прицельная работа на каждый слой населения с учётом половозрастных и других отличий. Например, карманный табачный крематорий с изображением Ленина, Сталина, пиво «Комсомольское», «Студенческое» и т.д.</w:t>
      </w:r>
    </w:p>
    <w:p w:rsidR="00CB7E53" w:rsidRPr="003F4409" w:rsidRDefault="00CB7E53" w:rsidP="00CB7E53">
      <w:pPr>
        <w:widowControl w:val="0"/>
        <w:autoSpaceDE w:val="0"/>
        <w:autoSpaceDN w:val="0"/>
        <w:adjustRightInd w:val="0"/>
        <w:rPr>
          <w:spacing w:val="-4"/>
        </w:rPr>
      </w:pPr>
      <w:r w:rsidRPr="003F4409">
        <w:rPr>
          <w:spacing w:val="-4"/>
        </w:rPr>
        <w:t>Технически информационный террор осуществляется через книги, газеты, журналы, кино, радио, телевидение, песни, тосты и др. Основой же идеологии и практики информационного террора являются ключевые положения «теории культурного умеренного пития».</w:t>
      </w:r>
    </w:p>
    <w:p w:rsidR="00CB7E53" w:rsidRPr="003F4409" w:rsidRDefault="00CB7E53" w:rsidP="00CB7E53">
      <w:pPr>
        <w:keepLines/>
        <w:numPr>
          <w:ilvl w:val="0"/>
          <w:numId w:val="7"/>
        </w:numPr>
        <w:autoSpaceDE w:val="0"/>
        <w:autoSpaceDN w:val="0"/>
        <w:adjustRightInd w:val="0"/>
        <w:ind w:left="0" w:firstLine="709"/>
      </w:pPr>
      <w:r w:rsidRPr="003F4409">
        <w:rPr>
          <w:b/>
          <w:bCs/>
        </w:rPr>
        <w:t xml:space="preserve">Средства формирования и управления общественным сознанием </w:t>
      </w:r>
      <w:r w:rsidRPr="003F4409">
        <w:rPr>
          <w:bCs/>
          <w:i/>
        </w:rPr>
        <w:t>(устар. Средства массовой информации)</w:t>
      </w:r>
      <w:r w:rsidRPr="003F4409">
        <w:rPr>
          <w:b/>
          <w:bCs/>
        </w:rPr>
        <w:t xml:space="preserve"> – </w:t>
      </w:r>
      <w:r w:rsidRPr="003F4409">
        <w:rPr>
          <w:bCs/>
        </w:rPr>
        <w:t>технические и иные средства информационного воздействия на людей, общественное сознание с целью управления.</w:t>
      </w:r>
    </w:p>
    <w:p w:rsidR="00CB7E53" w:rsidRPr="003F4409" w:rsidRDefault="00CB7E53" w:rsidP="00CB7E53">
      <w:pPr>
        <w:widowControl w:val="0"/>
        <w:autoSpaceDE w:val="0"/>
        <w:autoSpaceDN w:val="0"/>
        <w:adjustRightInd w:val="0"/>
      </w:pPr>
      <w:r w:rsidRPr="003F4409">
        <w:t>В силу сложившейся традиции все информационные воздействия со стороны технических и иных средств на население называются «информированием населения». Это ошибочное название явления. Потому что в жизни любое слово, любой сигнал, идущий от человека к человеку, имеет целью вызвать то или иное действие, сформировать то или иное поведение. Технические средства лишь усиливают воздействие.</w:t>
      </w:r>
    </w:p>
    <w:p w:rsidR="00CB7E53" w:rsidRPr="003F4409" w:rsidRDefault="00CB7E53" w:rsidP="00CB7E53">
      <w:pPr>
        <w:widowControl w:val="0"/>
        <w:autoSpaceDE w:val="0"/>
        <w:autoSpaceDN w:val="0"/>
        <w:adjustRightInd w:val="0"/>
      </w:pPr>
      <w:r w:rsidRPr="003F4409">
        <w:t>Мир вошёл сейчас в эру информационных технологий, эру информационных принуждений. Появились даже новые специалисты: «политтехнологи», «пиарщики», «специалисты по связям с общественностью» и т.д. В настоящее время СМИ, с привлечением возможностей информационных технологий, по степени воздействия на общество перешли в новое качество.</w:t>
      </w:r>
    </w:p>
    <w:p w:rsidR="00CB7E53" w:rsidRPr="003F4409" w:rsidRDefault="00CB7E53" w:rsidP="00CB7E53">
      <w:pPr>
        <w:widowControl w:val="0"/>
        <w:autoSpaceDE w:val="0"/>
        <w:autoSpaceDN w:val="0"/>
        <w:adjustRightInd w:val="0"/>
      </w:pPr>
      <w:r w:rsidRPr="003F4409">
        <w:t>В связи с этим устаревшее понятие «Средства массовой информации» следует заменить на более точное, отражающее суть явления – «Средства формирования и управления общественным сознанием» (</w:t>
      </w:r>
      <w:r w:rsidRPr="003F4409">
        <w:rPr>
          <w:bCs/>
        </w:rPr>
        <w:t>СФиУОС)</w:t>
      </w:r>
      <w:r w:rsidRPr="003F4409">
        <w:t>.</w:t>
      </w:r>
    </w:p>
    <w:p w:rsidR="00CB7E53" w:rsidRPr="003F4409" w:rsidRDefault="00CB7E53" w:rsidP="00CB7E53">
      <w:pPr>
        <w:widowControl w:val="0"/>
        <w:numPr>
          <w:ilvl w:val="0"/>
          <w:numId w:val="7"/>
        </w:numPr>
        <w:autoSpaceDE w:val="0"/>
        <w:autoSpaceDN w:val="0"/>
        <w:adjustRightInd w:val="0"/>
        <w:ind w:left="0" w:firstLine="709"/>
      </w:pPr>
      <w:r w:rsidRPr="003F4409">
        <w:rPr>
          <w:b/>
          <w:bCs/>
        </w:rPr>
        <w:t>Программисты на самоотравление интоксикантами</w:t>
      </w:r>
      <w:r w:rsidRPr="003F4409">
        <w:t xml:space="preserve"> – это люди, способствующие возникновению у других людей запрограммированности на самоотравление интоксикантами.</w:t>
      </w:r>
    </w:p>
    <w:p w:rsidR="00CB7E53" w:rsidRPr="003F4409" w:rsidRDefault="00CB7E53" w:rsidP="00CB7E53">
      <w:pPr>
        <w:widowControl w:val="0"/>
        <w:numPr>
          <w:ilvl w:val="0"/>
          <w:numId w:val="7"/>
        </w:numPr>
        <w:autoSpaceDE w:val="0"/>
        <w:autoSpaceDN w:val="0"/>
        <w:adjustRightInd w:val="0"/>
        <w:ind w:left="0" w:firstLine="709"/>
      </w:pPr>
      <w:r w:rsidRPr="003F4409">
        <w:rPr>
          <w:b/>
          <w:bCs/>
        </w:rPr>
        <w:t>«Теория культурного умеренного пития»</w:t>
      </w:r>
      <w:r w:rsidRPr="003F4409">
        <w:t xml:space="preserve"> – одновременно инструмент и идеология информационного террора, внедрения в человека, в семью, в общество интоксикантной запрограммированности, то есть всех составляющих программы на самоотравление.</w:t>
      </w:r>
    </w:p>
    <w:p w:rsidR="00CB7E53" w:rsidRPr="003F4409" w:rsidRDefault="00CB7E53" w:rsidP="00CB7E53">
      <w:pPr>
        <w:widowControl w:val="0"/>
        <w:autoSpaceDE w:val="0"/>
        <w:autoSpaceDN w:val="0"/>
        <w:adjustRightInd w:val="0"/>
      </w:pPr>
      <w:r w:rsidRPr="003F4409">
        <w:rPr>
          <w:bCs/>
          <w:i/>
        </w:rPr>
        <w:t>Примечание 1.</w:t>
      </w:r>
      <w:r w:rsidRPr="003F4409">
        <w:rPr>
          <w:bCs/>
        </w:rPr>
        <w:t xml:space="preserve"> </w:t>
      </w:r>
      <w:r w:rsidRPr="003F4409">
        <w:t xml:space="preserve">Сверхзадача теории «культурного умеренного пития» состоит в том, чтобы поставить человека, семью, общество в целом перед ложным выбором: «Травись красиво, умеренно, культурно, учи этому детей, а иначе станешь пьяницей, алкоголиком». </w:t>
      </w:r>
      <w:r w:rsidRPr="003F4409">
        <w:rPr>
          <w:b/>
          <w:bCs/>
        </w:rPr>
        <w:t>Ложный выбор – одна из главных задач информационного террора населения.</w:t>
      </w:r>
    </w:p>
    <w:p w:rsidR="00CB7E53" w:rsidRPr="003F4409" w:rsidRDefault="00CB7E53" w:rsidP="00CB7E53">
      <w:pPr>
        <w:widowControl w:val="0"/>
        <w:autoSpaceDE w:val="0"/>
        <w:autoSpaceDN w:val="0"/>
        <w:adjustRightInd w:val="0"/>
      </w:pPr>
      <w:r w:rsidRPr="003F4409">
        <w:t>Соответственно, публикуется целая библиотека алкогольно-табачных абсурдов типа «Как научиться выпивать с пользой для здоровья?» или «Энциклопедия безопасного курения», которые объясняют детям и молодёжи, как вести себя на ритуалах самоотравления.</w:t>
      </w:r>
    </w:p>
    <w:p w:rsidR="00CB7E53" w:rsidRPr="003F4409" w:rsidRDefault="00CB7E53" w:rsidP="00CB7E53">
      <w:pPr>
        <w:autoSpaceDE w:val="0"/>
        <w:autoSpaceDN w:val="0"/>
        <w:adjustRightInd w:val="0"/>
      </w:pPr>
      <w:r w:rsidRPr="003F4409">
        <w:t xml:space="preserve">Упоминание слова </w:t>
      </w:r>
      <w:r w:rsidRPr="003F4409">
        <w:rPr>
          <w:b/>
        </w:rPr>
        <w:t>Трезвость</w:t>
      </w:r>
      <w:r w:rsidRPr="003F4409">
        <w:t xml:space="preserve"> «теория культурного умеренного пития» исключает совсем. А если о Трезвости и упоминается, то ломехузы о Трезвости говорят в унизительных негативных тонах, как об уделе людей больных, скаредных, жадных, которые не умеют и не любят «жить широко, раскованно и щедро».</w:t>
      </w:r>
    </w:p>
    <w:p w:rsidR="00CB7E53" w:rsidRPr="003F4409" w:rsidRDefault="00CB7E53" w:rsidP="00CB7E53">
      <w:pPr>
        <w:widowControl w:val="0"/>
        <w:autoSpaceDE w:val="0"/>
        <w:autoSpaceDN w:val="0"/>
        <w:adjustRightInd w:val="0"/>
      </w:pPr>
      <w:r w:rsidRPr="003F4409">
        <w:t>Основные положения «теории культурного умеренного пития» применяются не только к алкоголю, но и другим ядам. Например, положения о «малых, умеренных дозах», «высоком качестве» применяемых для самоотравления ядов используется ломехузами и в отношении табачных ядов, и интоксикантов ускоренного поражения.</w:t>
      </w:r>
    </w:p>
    <w:p w:rsidR="00CB7E53" w:rsidRPr="003F4409" w:rsidRDefault="00CB7E53" w:rsidP="00CB7E53">
      <w:pPr>
        <w:widowControl w:val="0"/>
        <w:autoSpaceDE w:val="0"/>
        <w:autoSpaceDN w:val="0"/>
        <w:adjustRightInd w:val="0"/>
      </w:pPr>
      <w:r w:rsidRPr="003F4409">
        <w:t>Кроме постановки человека, семьи, общества в целом перед ложным выбором, информационный террор через «теорию культурного умеренного пития» навязывает ряд других положений.</w:t>
      </w:r>
    </w:p>
    <w:p w:rsidR="00CB7E53" w:rsidRPr="003F4409" w:rsidRDefault="00CB7E53" w:rsidP="00CB7E53">
      <w:pPr>
        <w:widowControl w:val="0"/>
        <w:autoSpaceDE w:val="0"/>
        <w:autoSpaceDN w:val="0"/>
        <w:adjustRightInd w:val="0"/>
      </w:pPr>
      <w:r w:rsidRPr="003F4409">
        <w:rPr>
          <w:bCs/>
          <w:i/>
        </w:rPr>
        <w:t>Примечание 2.</w:t>
      </w:r>
      <w:r w:rsidRPr="003F4409">
        <w:rPr>
          <w:bCs/>
        </w:rPr>
        <w:t xml:space="preserve"> </w:t>
      </w:r>
      <w:r w:rsidRPr="003F4409">
        <w:t>Словам «алкоголик», «пьяница» придаётся исключительно уничижительный оттенок. Эти слова используются как клеймо позора, «бескультурья», «болезни». Болезни позорной, в которой виноват исключительно «сам больной».</w:t>
      </w:r>
    </w:p>
    <w:p w:rsidR="00CB7E53" w:rsidRPr="003F4409" w:rsidRDefault="00CB7E53" w:rsidP="00CB7E53">
      <w:pPr>
        <w:widowControl w:val="0"/>
        <w:autoSpaceDE w:val="0"/>
        <w:autoSpaceDN w:val="0"/>
        <w:adjustRightInd w:val="0"/>
        <w:rPr>
          <w:spacing w:val="-2"/>
        </w:rPr>
      </w:pPr>
      <w:r w:rsidRPr="003F4409">
        <w:rPr>
          <w:spacing w:val="-2"/>
        </w:rPr>
        <w:t>Этим достигается несколько целей. Во-первых, вина с истинного виновника (организаторов самоотравления населения) переносится на жертву. Во-вторых, раз «алкоголизм это болезнь и позор», то человек, спасая своё самомнение, до самой последней черты не признаёт себя «алкоголиком», а считает себя «таким, как все» и, соответственно, не предпринимает даже попыток к осознанию явления и освобождению от самоотравления. В-третьих, общественное внимание таким приёмом уводится от сути явления (действий организаторов самоотравления) на другое – на «борьбу с пьянством и алкоголизмом» (варианты: «лечение», «преодоление», «уменьшение масштабов злоупотребления» и т.д.).</w:t>
      </w:r>
    </w:p>
    <w:p w:rsidR="00CB7E53" w:rsidRPr="003F4409" w:rsidRDefault="00CB7E53" w:rsidP="00CB7E53">
      <w:pPr>
        <w:widowControl w:val="0"/>
        <w:autoSpaceDE w:val="0"/>
        <w:autoSpaceDN w:val="0"/>
        <w:adjustRightInd w:val="0"/>
      </w:pPr>
      <w:r w:rsidRPr="003F4409">
        <w:rPr>
          <w:bCs/>
          <w:i/>
        </w:rPr>
        <w:t>Примечание 3.</w:t>
      </w:r>
      <w:r w:rsidRPr="003F4409">
        <w:rPr>
          <w:bCs/>
        </w:rPr>
        <w:t xml:space="preserve"> </w:t>
      </w:r>
      <w:r w:rsidRPr="003F4409">
        <w:t>Информационный террор маскирует начало самоотравления (момент пробы, приобщения). Начальные стадии являются самыми опасными для людей, и они маскируются словосочетаниями: «культурное умеренное питие», «культурно пьющий», «выпивающий в меру» и подобными. Информационное прикрытие делает эти начальные стадии наиболее тяжёлыми для освобождения, потому что при таком «информационном сопровождении» и человек, и семья, и общество не видят беды – отнимания Трезвости и всех последствий этого.</w:t>
      </w:r>
    </w:p>
    <w:p w:rsidR="00CB7E53" w:rsidRPr="003F4409" w:rsidRDefault="00CB7E53" w:rsidP="00CB7E53">
      <w:pPr>
        <w:widowControl w:val="0"/>
        <w:autoSpaceDE w:val="0"/>
        <w:autoSpaceDN w:val="0"/>
        <w:adjustRightInd w:val="0"/>
      </w:pPr>
      <w:r w:rsidRPr="003F4409">
        <w:rPr>
          <w:bCs/>
          <w:i/>
        </w:rPr>
        <w:t>Примечание 4.</w:t>
      </w:r>
      <w:r w:rsidRPr="003F4409">
        <w:rPr>
          <w:bCs/>
        </w:rPr>
        <w:t xml:space="preserve"> </w:t>
      </w:r>
      <w:r w:rsidRPr="003F4409">
        <w:t>Информационный террор через «теорию культурного умеренного пития» «забивает» в общественное сознание триединую ложь:</w:t>
      </w:r>
    </w:p>
    <w:p w:rsidR="00CB7E53" w:rsidRPr="003F4409" w:rsidRDefault="00CB7E53" w:rsidP="00CB7E53">
      <w:pPr>
        <w:autoSpaceDE w:val="0"/>
        <w:autoSpaceDN w:val="0"/>
        <w:adjustRightInd w:val="0"/>
      </w:pPr>
      <w:r w:rsidRPr="003F4409">
        <w:t>«</w:t>
      </w:r>
      <w:r w:rsidRPr="003F4409">
        <w:rPr>
          <w:i/>
          <w:iCs/>
        </w:rPr>
        <w:t xml:space="preserve">Алкоголь – </w:t>
      </w:r>
      <w:r w:rsidRPr="003F4409">
        <w:rPr>
          <w:b/>
          <w:bCs/>
          <w:i/>
          <w:iCs/>
        </w:rPr>
        <w:t>ПИЩА</w:t>
      </w:r>
      <w:r w:rsidRPr="003F4409">
        <w:rPr>
          <w:i/>
          <w:iCs/>
        </w:rPr>
        <w:t xml:space="preserve">, она должна быть </w:t>
      </w:r>
      <w:r w:rsidRPr="003F4409">
        <w:rPr>
          <w:b/>
          <w:bCs/>
          <w:i/>
          <w:iCs/>
        </w:rPr>
        <w:t>КАЧЕСТВЕННОЙ,</w:t>
      </w:r>
      <w:r w:rsidRPr="003F4409">
        <w:rPr>
          <w:i/>
          <w:iCs/>
        </w:rPr>
        <w:t xml:space="preserve"> и её нужно </w:t>
      </w:r>
      <w:r w:rsidRPr="003F4409">
        <w:rPr>
          <w:bCs/>
          <w:i/>
          <w:iCs/>
        </w:rPr>
        <w:t>потреблять</w:t>
      </w:r>
      <w:r w:rsidRPr="003F4409">
        <w:rPr>
          <w:i/>
          <w:iCs/>
        </w:rPr>
        <w:t xml:space="preserve"> </w:t>
      </w:r>
      <w:r w:rsidRPr="003F4409">
        <w:rPr>
          <w:b/>
          <w:bCs/>
          <w:i/>
          <w:iCs/>
        </w:rPr>
        <w:t>В МЕРУ</w:t>
      </w:r>
      <w:r w:rsidRPr="003F4409">
        <w:t>»</w:t>
      </w:r>
      <w:r w:rsidRPr="003F4409">
        <w:rPr>
          <w:b/>
          <w:bCs/>
        </w:rPr>
        <w:t>.</w:t>
      </w:r>
    </w:p>
    <w:p w:rsidR="00CB7E53" w:rsidRPr="003F4409" w:rsidRDefault="00CB7E53" w:rsidP="00CB7E53">
      <w:pPr>
        <w:widowControl w:val="0"/>
        <w:autoSpaceDE w:val="0"/>
        <w:autoSpaceDN w:val="0"/>
        <w:adjustRightInd w:val="0"/>
      </w:pPr>
      <w:r w:rsidRPr="003F4409">
        <w:rPr>
          <w:b/>
        </w:rPr>
        <w:t>Истина же в том, что около полутора тысяч лет люди знают, что</w:t>
      </w:r>
      <w:r w:rsidRPr="003F4409">
        <w:t xml:space="preserve"> алкоголь – яд, а не пища. А понятия «качество» и «мера» применимы лишь к пище.</w:t>
      </w:r>
    </w:p>
    <w:p w:rsidR="00CB7E53" w:rsidRPr="003F4409" w:rsidRDefault="00CB7E53" w:rsidP="00CB7E53">
      <w:pPr>
        <w:widowControl w:val="0"/>
        <w:numPr>
          <w:ilvl w:val="0"/>
          <w:numId w:val="7"/>
        </w:numPr>
        <w:autoSpaceDE w:val="0"/>
        <w:autoSpaceDN w:val="0"/>
        <w:adjustRightInd w:val="0"/>
        <w:ind w:left="0" w:firstLine="709"/>
      </w:pPr>
      <w:r w:rsidRPr="003F4409">
        <w:rPr>
          <w:b/>
          <w:bCs/>
        </w:rPr>
        <w:t>Язык утверждения и сохранения Трезвости</w:t>
      </w:r>
      <w:r w:rsidRPr="003F4409">
        <w:t xml:space="preserve"> (язык УСТ, язык Трезвости) – комплекс понятий, определений, слов и выражений, способствующих утверждению и сохранению Трезвости человеком, семьей, обществом в целом.</w:t>
      </w:r>
    </w:p>
    <w:p w:rsidR="00CB7E53" w:rsidRPr="003F4409" w:rsidRDefault="00CB7E53" w:rsidP="00CB7E53">
      <w:pPr>
        <w:widowControl w:val="0"/>
        <w:autoSpaceDE w:val="0"/>
        <w:autoSpaceDN w:val="0"/>
        <w:adjustRightInd w:val="0"/>
      </w:pPr>
      <w:r w:rsidRPr="003F4409">
        <w:rPr>
          <w:bCs/>
          <w:i/>
        </w:rPr>
        <w:t>Примечание.</w:t>
      </w:r>
      <w:r w:rsidRPr="003F4409">
        <w:t xml:space="preserve"> Говоря о языке утверждения и сохранения Трезвости, нужно всегда помнить, что применяемые в языке слова, выражения, понятия и определения способствуют правильной обработке информации. Сравните. Перед вами абзац, составленный с применением языка ломехуз, то есть слов, программирующих на самоотравление.</w:t>
      </w:r>
    </w:p>
    <w:p w:rsidR="00CB7E53" w:rsidRPr="003F4409" w:rsidRDefault="00CB7E53" w:rsidP="00CB7E53">
      <w:pPr>
        <w:widowControl w:val="0"/>
        <w:autoSpaceDE w:val="0"/>
        <w:autoSpaceDN w:val="0"/>
        <w:adjustRightInd w:val="0"/>
      </w:pPr>
      <w:r w:rsidRPr="003F4409">
        <w:rPr>
          <w:i/>
          <w:iCs/>
        </w:rPr>
        <w:t>«Женщины, оживленно переговариваясь между собой, проворно расставляли на столе бутылки с винами высочайшего качества, а также любовно отполированные до блеска фужеры на высоких ножках, через какие-то минуты все дружно произносили тосты. Веселье началось».</w:t>
      </w:r>
    </w:p>
    <w:p w:rsidR="00CB7E53" w:rsidRPr="003F4409" w:rsidRDefault="00CB7E53" w:rsidP="00CB7E53">
      <w:pPr>
        <w:widowControl w:val="0"/>
        <w:autoSpaceDE w:val="0"/>
        <w:autoSpaceDN w:val="0"/>
        <w:adjustRightInd w:val="0"/>
      </w:pPr>
      <w:r w:rsidRPr="003F4409">
        <w:t>А теперь вслушайтесь в это же самое, но переведенное на язык утверждения и сохранения Трезвости, то есть с применением слов, понятий и выражений, правдиво и точно описывающих происходящее.</w:t>
      </w:r>
    </w:p>
    <w:p w:rsidR="00CB7E53" w:rsidRPr="003F4409" w:rsidRDefault="00CB7E53" w:rsidP="00CB7E53">
      <w:pPr>
        <w:widowControl w:val="0"/>
        <w:autoSpaceDE w:val="0"/>
        <w:autoSpaceDN w:val="0"/>
        <w:adjustRightInd w:val="0"/>
      </w:pPr>
      <w:r w:rsidRPr="003F4409">
        <w:rPr>
          <w:b/>
          <w:bCs/>
        </w:rPr>
        <w:t>«Женщины, оживленно переговариваясь между собой, проворно расставляли на столе бутылки с ядовитыми алкогольными смесями и разведениями, содержащие яды высочайшего качества, а также тщательно отполированную до блеска ритуальную посуду для самоотравления на высоких ножках, через какие-то минуты после ряда абсурдных выступлений началось массовое ритуальное самоотравление».</w:t>
      </w:r>
    </w:p>
    <w:p w:rsidR="00CB7E53" w:rsidRPr="003F4409" w:rsidRDefault="00CB7E53" w:rsidP="00CB7E53">
      <w:pPr>
        <w:widowControl w:val="0"/>
        <w:autoSpaceDE w:val="0"/>
        <w:autoSpaceDN w:val="0"/>
        <w:adjustRightInd w:val="0"/>
      </w:pPr>
      <w:r w:rsidRPr="003F4409">
        <w:t>Язык утверждения и сохранения Трезвости нужно применять всегда и везде. То есть в своих мыслях, разговорах, публикациях, официальных документах и так далее.</w:t>
      </w:r>
    </w:p>
    <w:p w:rsidR="00CB7E53" w:rsidRPr="003F4409" w:rsidRDefault="00CB7E53" w:rsidP="00CB7E53">
      <w:pPr>
        <w:widowControl w:val="0"/>
        <w:autoSpaceDE w:val="0"/>
        <w:autoSpaceDN w:val="0"/>
        <w:adjustRightInd w:val="0"/>
      </w:pPr>
      <w:r w:rsidRPr="003F4409">
        <w:t>Невозможно утверждать Трезвость, пользуясь языком ломехуз, программирующим людей на самоотравление ядами (табаком, алкоголем и другими). Ваши фразы, ваши разъяснения и документы от этого потеряют всю свою убедительность и внутреннюю логику, ибо чуждые слова все время будут в логическом и эмоциональном конфликте со смыслом, который вы пытаетесь вложить в свое изложение.</w:t>
      </w:r>
    </w:p>
    <w:p w:rsidR="00CB7E53" w:rsidRPr="003F4409" w:rsidRDefault="00CB7E53" w:rsidP="00CB7E53">
      <w:pPr>
        <w:widowControl w:val="0"/>
        <w:autoSpaceDE w:val="0"/>
        <w:autoSpaceDN w:val="0"/>
        <w:adjustRightInd w:val="0"/>
      </w:pPr>
      <w:r w:rsidRPr="003F4409">
        <w:t>Свободное владение языком утверждения и сохранения Трезвости является одним из признаков разрушения личной программы самоотравления и, соответственно, освобождения от интоксикантной зависимости.</w:t>
      </w:r>
    </w:p>
    <w:p w:rsidR="00CB7E53" w:rsidRPr="003F4409" w:rsidRDefault="00CB7E53" w:rsidP="00CB7E53">
      <w:pPr>
        <w:widowControl w:val="0"/>
        <w:numPr>
          <w:ilvl w:val="0"/>
          <w:numId w:val="7"/>
        </w:numPr>
        <w:autoSpaceDE w:val="0"/>
        <w:autoSpaceDN w:val="0"/>
        <w:adjustRightInd w:val="0"/>
        <w:ind w:left="0" w:firstLine="709"/>
      </w:pPr>
      <w:r w:rsidRPr="003F4409">
        <w:rPr>
          <w:b/>
          <w:bCs/>
        </w:rPr>
        <w:t>Теория Трезвости</w:t>
      </w:r>
      <w:r w:rsidRPr="003F4409">
        <w:rPr>
          <w:bCs/>
        </w:rPr>
        <w:t xml:space="preserve"> </w:t>
      </w:r>
      <w:r w:rsidRPr="003F4409">
        <w:t>– комплекс теоретических и практических сведений, позволяющих утверждать и сохранять Трезвость человеку, семье, обществу в целом.</w:t>
      </w:r>
    </w:p>
    <w:p w:rsidR="00CB7E53" w:rsidRPr="003F4409" w:rsidRDefault="00CB7E53" w:rsidP="00CB7E53">
      <w:pPr>
        <w:widowControl w:val="0"/>
        <w:numPr>
          <w:ilvl w:val="0"/>
          <w:numId w:val="7"/>
        </w:numPr>
        <w:autoSpaceDE w:val="0"/>
        <w:autoSpaceDN w:val="0"/>
        <w:adjustRightInd w:val="0"/>
        <w:ind w:left="0" w:firstLine="709"/>
      </w:pPr>
      <w:r w:rsidRPr="003F4409">
        <w:rPr>
          <w:b/>
          <w:bCs/>
        </w:rPr>
        <w:t>Интоксиканты</w:t>
      </w:r>
      <w:r w:rsidRPr="003F4409">
        <w:rPr>
          <w:bCs/>
        </w:rPr>
        <w:t xml:space="preserve"> </w:t>
      </w:r>
      <w:r w:rsidRPr="003F4409">
        <w:t>– яды, на которые у человека можно выработать зависимость (табак, алкоголь, некоторые лекарства, опий, марихуана, героин, крек и др.)</w:t>
      </w:r>
    </w:p>
    <w:p w:rsidR="00CB7E53" w:rsidRPr="003F4409" w:rsidRDefault="00CB7E53" w:rsidP="00CB7E53">
      <w:pPr>
        <w:widowControl w:val="0"/>
        <w:autoSpaceDE w:val="0"/>
        <w:autoSpaceDN w:val="0"/>
        <w:adjustRightInd w:val="0"/>
      </w:pPr>
      <w:r w:rsidRPr="003F4409">
        <w:rPr>
          <w:bCs/>
          <w:i/>
        </w:rPr>
        <w:t>Примечание</w:t>
      </w:r>
      <w:r w:rsidRPr="003F4409">
        <w:t>. В настоящее время известно более 3000 веществ, на которые у людей информационными способами можно сформировать зависимость, совокупность рефлексов самоотравления.</w:t>
      </w:r>
    </w:p>
    <w:p w:rsidR="00CB7E53" w:rsidRPr="003F4409" w:rsidRDefault="00CB7E53" w:rsidP="00CB7E53">
      <w:pPr>
        <w:widowControl w:val="0"/>
        <w:autoSpaceDE w:val="0"/>
        <w:autoSpaceDN w:val="0"/>
        <w:adjustRightInd w:val="0"/>
      </w:pPr>
      <w:r w:rsidRPr="003F4409">
        <w:t>Требование к этому веществу одно: чтобы этот яд сразу не убивал. Вид, вкус, запах, цвет, происхождение яда не имеет значения. Так же, как не имеют значения и ощущения, вызываемые этим ядом. Искаженное методами программирования сознание будет трактовать всё это как привлекательное.</w:t>
      </w:r>
    </w:p>
    <w:p w:rsidR="00CB7E53" w:rsidRPr="003F4409" w:rsidRDefault="00CB7E53" w:rsidP="00CB7E53">
      <w:pPr>
        <w:widowControl w:val="0"/>
        <w:numPr>
          <w:ilvl w:val="0"/>
          <w:numId w:val="7"/>
        </w:numPr>
        <w:autoSpaceDE w:val="0"/>
        <w:autoSpaceDN w:val="0"/>
        <w:adjustRightInd w:val="0"/>
        <w:ind w:left="0" w:firstLine="709"/>
      </w:pPr>
      <w:r w:rsidRPr="003F4409">
        <w:rPr>
          <w:b/>
          <w:bCs/>
        </w:rPr>
        <w:t>Алкоголь</w:t>
      </w:r>
      <w:r w:rsidRPr="003F4409">
        <w:t xml:space="preserve"> (этиловый спирт, этанол) – техническая жидкость, для человека – яд.</w:t>
      </w:r>
    </w:p>
    <w:p w:rsidR="00CB7E53" w:rsidRPr="003F4409" w:rsidRDefault="00CB7E53" w:rsidP="00CB7E53">
      <w:pPr>
        <w:widowControl w:val="0"/>
        <w:autoSpaceDE w:val="0"/>
        <w:autoSpaceDN w:val="0"/>
        <w:adjustRightInd w:val="0"/>
      </w:pPr>
      <w:r w:rsidRPr="003F4409">
        <w:rPr>
          <w:bCs/>
          <w:i/>
        </w:rPr>
        <w:t>Примечание.</w:t>
      </w:r>
      <w:r w:rsidRPr="003F4409">
        <w:t xml:space="preserve"> Важно также понимать, что в настоящее время алкоголь является ведущим интоксикантом. Его применение для целей отравления населения надежно легализовано и закреплено во множестве ритуалов, пословиц, песен, фильмов и в других жанрах.</w:t>
      </w:r>
    </w:p>
    <w:p w:rsidR="00CB7E53" w:rsidRPr="003F4409" w:rsidRDefault="00CB7E53" w:rsidP="00CB7E53">
      <w:pPr>
        <w:widowControl w:val="0"/>
        <w:autoSpaceDE w:val="0"/>
        <w:autoSpaceDN w:val="0"/>
        <w:adjustRightInd w:val="0"/>
      </w:pPr>
      <w:r w:rsidRPr="003F4409">
        <w:t>Ломехузы прилагают все усилия для того, чтобы сохранить отнимание Трезвости «на веки вечные». Показательна динамика изменения формулировок ГОСТ.</w:t>
      </w:r>
    </w:p>
    <w:p w:rsidR="00CB7E53" w:rsidRPr="003F4409" w:rsidRDefault="00CB7E53" w:rsidP="00CB7E53">
      <w:pPr>
        <w:widowControl w:val="0"/>
        <w:autoSpaceDE w:val="0"/>
        <w:autoSpaceDN w:val="0"/>
        <w:adjustRightInd w:val="0"/>
      </w:pPr>
      <w:r w:rsidRPr="003F4409">
        <w:t>ГОСТ 18300-72: «Этиловый спирт – легко воспламеняющаяся бесцветная жидкость с характерным запахом, относится к сильнодействующим наркотикам, вызывающим сначала возбуждение, а затем паралич нервной системы».</w:t>
      </w:r>
    </w:p>
    <w:p w:rsidR="00CB7E53" w:rsidRPr="003F4409" w:rsidRDefault="00CB7E53" w:rsidP="00CB7E53">
      <w:pPr>
        <w:widowControl w:val="0"/>
        <w:autoSpaceDE w:val="0"/>
        <w:autoSpaceDN w:val="0"/>
        <w:adjustRightInd w:val="0"/>
      </w:pPr>
      <w:r w:rsidRPr="003F4409">
        <w:t>ГОСТ 5964-82: «Этиловый спирт – легко воспламеняющаяся бесцветная жидкость с характерным запахом, относится к сильнодействующим наркотикам».</w:t>
      </w:r>
    </w:p>
    <w:p w:rsidR="00CB7E53" w:rsidRPr="003F4409" w:rsidRDefault="00CB7E53" w:rsidP="00CB7E53">
      <w:pPr>
        <w:widowControl w:val="0"/>
        <w:autoSpaceDE w:val="0"/>
        <w:autoSpaceDN w:val="0"/>
        <w:adjustRightInd w:val="0"/>
      </w:pPr>
      <w:r w:rsidRPr="003F4409">
        <w:t>ГОСТ 5964-93: «Этиловый спирт – легковоспламеняющаяся бесцветная жидкость с характерным запахом».</w:t>
      </w:r>
    </w:p>
    <w:p w:rsidR="00CB7E53" w:rsidRPr="003F4409" w:rsidRDefault="00CB7E53" w:rsidP="00CB7E53">
      <w:pPr>
        <w:widowControl w:val="0"/>
        <w:autoSpaceDE w:val="0"/>
        <w:autoSpaceDN w:val="0"/>
        <w:adjustRightInd w:val="0"/>
      </w:pPr>
      <w:r w:rsidRPr="003F4409">
        <w:t>В то же время имеются документы, в которых отравляющие свойства алкоголя показаны объективно. Например, П</w:t>
      </w:r>
      <w:r w:rsidRPr="003F4409">
        <w:rPr>
          <w:bCs/>
        </w:rPr>
        <w:t>еречень веществ, продуктов, производственных процессов, бытовых и природных факторов, канцерогенных для человека (гигиенические нормативы ГН 1.1.725-98) характеризуют алкоголь как «вещество с доказанной для человека канцерогенностью».</w:t>
      </w:r>
    </w:p>
    <w:p w:rsidR="00CB7E53" w:rsidRPr="003F4409" w:rsidRDefault="00CB7E53" w:rsidP="00CB7E53">
      <w:pPr>
        <w:widowControl w:val="0"/>
        <w:autoSpaceDE w:val="0"/>
        <w:autoSpaceDN w:val="0"/>
        <w:adjustRightInd w:val="0"/>
        <w:rPr>
          <w:spacing w:val="-2"/>
        </w:rPr>
      </w:pPr>
      <w:r w:rsidRPr="003F4409">
        <w:rPr>
          <w:spacing w:val="-2"/>
        </w:rPr>
        <w:t xml:space="preserve">В практике можно встретить различные названия этого ядовитого вещества: алкоголь, этиловый спирт, этанол, питьевой спирт, медицинский спирт, хлебный спирт, пшеничный спирт и т.д. За всеми этими названиями скрывают одно и то же вещество – </w:t>
      </w:r>
      <w:r w:rsidRPr="003F4409">
        <w:rPr>
          <w:spacing w:val="-2"/>
          <w:lang w:val="en-US"/>
        </w:rPr>
        <w:t>C</w:t>
      </w:r>
      <w:r w:rsidRPr="003F4409">
        <w:rPr>
          <w:spacing w:val="-2"/>
          <w:vertAlign w:val="subscript"/>
        </w:rPr>
        <w:t>2</w:t>
      </w:r>
      <w:r w:rsidRPr="003F4409">
        <w:rPr>
          <w:spacing w:val="-2"/>
          <w:lang w:val="en-US"/>
        </w:rPr>
        <w:t>H</w:t>
      </w:r>
      <w:r w:rsidRPr="003F4409">
        <w:rPr>
          <w:spacing w:val="-2"/>
          <w:vertAlign w:val="subscript"/>
        </w:rPr>
        <w:t>5</w:t>
      </w:r>
      <w:r w:rsidRPr="003F4409">
        <w:rPr>
          <w:spacing w:val="-2"/>
          <w:lang w:val="en-US"/>
        </w:rPr>
        <w:t>OH</w:t>
      </w:r>
      <w:r w:rsidRPr="003F4409">
        <w:rPr>
          <w:spacing w:val="-2"/>
        </w:rPr>
        <w:t>.</w:t>
      </w:r>
    </w:p>
    <w:p w:rsidR="00CB7E53" w:rsidRPr="003F4409" w:rsidRDefault="00CB7E53" w:rsidP="00CB7E53">
      <w:pPr>
        <w:widowControl w:val="0"/>
        <w:autoSpaceDE w:val="0"/>
        <w:autoSpaceDN w:val="0"/>
        <w:adjustRightInd w:val="0"/>
      </w:pPr>
      <w:r w:rsidRPr="003F4409">
        <w:t>Спирт является хорошим растворителем. В любых пропорциях растворяется в воде, жирах. Это сырье для химической промышленности, прекрасное топливо для двигателей внутреннего сгорания. Также спирт применяется в амортизирующих устройствах, тормозных устройствах, гидросистемах, для дезинфекции и т.д.</w:t>
      </w:r>
    </w:p>
    <w:p w:rsidR="00CB7E53" w:rsidRPr="003F4409" w:rsidRDefault="00CB7E53" w:rsidP="00CB7E53">
      <w:pPr>
        <w:widowControl w:val="0"/>
        <w:autoSpaceDE w:val="0"/>
        <w:autoSpaceDN w:val="0"/>
        <w:adjustRightInd w:val="0"/>
      </w:pPr>
      <w:r w:rsidRPr="003F4409">
        <w:t>Алкоголь легко воспламеняется, имеет характерный отвратительный запах и жгучий вкус. При приеме внутрь является сильнейшим протоплазматическим, то есть проникающим в протоплазму всех клеток человеческого организма, ядом.</w:t>
      </w:r>
    </w:p>
    <w:p w:rsidR="00CB7E53" w:rsidRPr="003F4409" w:rsidRDefault="00CB7E53" w:rsidP="00CB7E53">
      <w:pPr>
        <w:widowControl w:val="0"/>
        <w:numPr>
          <w:ilvl w:val="0"/>
          <w:numId w:val="7"/>
        </w:numPr>
        <w:autoSpaceDE w:val="0"/>
        <w:autoSpaceDN w:val="0"/>
        <w:adjustRightInd w:val="0"/>
        <w:ind w:left="0" w:firstLine="709"/>
      </w:pPr>
      <w:r w:rsidRPr="003F4409">
        <w:rPr>
          <w:b/>
          <w:bCs/>
        </w:rPr>
        <w:t>Табак</w:t>
      </w:r>
      <w:r w:rsidRPr="003F4409">
        <w:t xml:space="preserve"> – табачное сено с наполнителями, специально приготовленное для отравления человеческого организма.</w:t>
      </w:r>
    </w:p>
    <w:p w:rsidR="00CB7E53" w:rsidRPr="003F4409" w:rsidRDefault="00CB7E53" w:rsidP="00CB7E53">
      <w:pPr>
        <w:widowControl w:val="0"/>
        <w:autoSpaceDE w:val="0"/>
        <w:autoSpaceDN w:val="0"/>
        <w:adjustRightInd w:val="0"/>
      </w:pPr>
      <w:r w:rsidRPr="003F4409">
        <w:rPr>
          <w:bCs/>
          <w:i/>
        </w:rPr>
        <w:t>Примечание</w:t>
      </w:r>
      <w:r w:rsidRPr="003F4409">
        <w:t>. Ядовитым является и само растение табак, и табачный дым. В табачное сено добавляют маскирующие наполнители: сухофрукты, мяту, душицу, валериану, ментол, мёд, селитру, в некоторых рецептах есть даже кумарин (крысиный яд) и др. При этом у каждой табачной фирмы свои «ноу-хау».</w:t>
      </w:r>
    </w:p>
    <w:p w:rsidR="00CB7E53" w:rsidRPr="003F4409" w:rsidRDefault="00CB7E53" w:rsidP="00CB7E53">
      <w:pPr>
        <w:widowControl w:val="0"/>
        <w:numPr>
          <w:ilvl w:val="0"/>
          <w:numId w:val="7"/>
        </w:numPr>
        <w:autoSpaceDE w:val="0"/>
        <w:autoSpaceDN w:val="0"/>
        <w:adjustRightInd w:val="0"/>
        <w:ind w:left="0" w:firstLine="709"/>
      </w:pPr>
      <w:r w:rsidRPr="003F4409">
        <w:rPr>
          <w:b/>
          <w:bCs/>
        </w:rPr>
        <w:t>Интоксиканты ускоренного поражения</w:t>
      </w:r>
      <w:r w:rsidRPr="003F4409">
        <w:t xml:space="preserve"> – это яды, на языке ломехуз называемые «наркотиками».</w:t>
      </w:r>
    </w:p>
    <w:p w:rsidR="00CB7E53" w:rsidRPr="003F4409" w:rsidRDefault="00CB7E53" w:rsidP="00CB7E53">
      <w:pPr>
        <w:widowControl w:val="0"/>
        <w:autoSpaceDE w:val="0"/>
        <w:autoSpaceDN w:val="0"/>
        <w:adjustRightInd w:val="0"/>
      </w:pPr>
      <w:r w:rsidRPr="003F4409">
        <w:rPr>
          <w:bCs/>
          <w:i/>
        </w:rPr>
        <w:t>Примечание.</w:t>
      </w:r>
      <w:r w:rsidRPr="003F4409">
        <w:t xml:space="preserve"> Требуется убрать из жизни слова «наркотики», «наркоман», «психоактивные вещества» (ПАВ). Потому что через эти слова демонизируется целый ряд ядов. Им приписываются необычайные свойства, «вызывающие» зависимость. Через такой посыл общественное сознание, сознание отдельного человека уводится от сути вопроса: основа зависимости – не химические свойства яда, а программа самоотравления. И, соответственно, виноваты не вещества и не сами люди-отравленники, а те, кто создаёт условия внедрения в общество программ на самоотравление, сбыт интоксикантов, наживается на отравлении и убийстве людей.</w:t>
      </w:r>
    </w:p>
    <w:p w:rsidR="00CB7E53" w:rsidRPr="003F4409" w:rsidRDefault="00CB7E53" w:rsidP="00CB7E53">
      <w:pPr>
        <w:widowControl w:val="0"/>
        <w:numPr>
          <w:ilvl w:val="0"/>
          <w:numId w:val="7"/>
        </w:numPr>
        <w:autoSpaceDE w:val="0"/>
        <w:autoSpaceDN w:val="0"/>
        <w:adjustRightInd w:val="0"/>
        <w:ind w:left="0" w:firstLine="709"/>
      </w:pPr>
      <w:r w:rsidRPr="003F4409">
        <w:rPr>
          <w:b/>
          <w:bCs/>
        </w:rPr>
        <w:t xml:space="preserve">Интоксикантная зависимость (от табака, алкоголя и других ядов) </w:t>
      </w:r>
      <w:r w:rsidRPr="003F4409">
        <w:t>– комплекс, состоящий из:</w:t>
      </w:r>
    </w:p>
    <w:p w:rsidR="00CB7E53" w:rsidRPr="003F4409" w:rsidRDefault="00CB7E53" w:rsidP="00CB7E53">
      <w:pPr>
        <w:widowControl w:val="0"/>
        <w:numPr>
          <w:ilvl w:val="0"/>
          <w:numId w:val="6"/>
        </w:numPr>
        <w:autoSpaceDE w:val="0"/>
        <w:autoSpaceDN w:val="0"/>
        <w:adjustRightInd w:val="0"/>
        <w:ind w:left="0" w:firstLine="709"/>
      </w:pPr>
      <w:r w:rsidRPr="003F4409">
        <w:t>запрограммированности на самоотравление (программы);</w:t>
      </w:r>
    </w:p>
    <w:p w:rsidR="00CB7E53" w:rsidRPr="003F4409" w:rsidRDefault="00CB7E53" w:rsidP="00CB7E53">
      <w:pPr>
        <w:widowControl w:val="0"/>
        <w:numPr>
          <w:ilvl w:val="0"/>
          <w:numId w:val="6"/>
        </w:numPr>
        <w:autoSpaceDE w:val="0"/>
        <w:autoSpaceDN w:val="0"/>
        <w:adjustRightInd w:val="0"/>
        <w:ind w:left="0" w:firstLine="709"/>
      </w:pPr>
      <w:r w:rsidRPr="003F4409">
        <w:t>физиологических механизмов.</w:t>
      </w:r>
    </w:p>
    <w:p w:rsidR="00CB7E53" w:rsidRPr="003F4409" w:rsidRDefault="00CB7E53" w:rsidP="00CB7E53">
      <w:pPr>
        <w:widowControl w:val="0"/>
        <w:autoSpaceDE w:val="0"/>
        <w:autoSpaceDN w:val="0"/>
        <w:adjustRightInd w:val="0"/>
      </w:pPr>
      <w:r w:rsidRPr="003F4409">
        <w:rPr>
          <w:bCs/>
          <w:i/>
        </w:rPr>
        <w:t>Примечание:</w:t>
      </w:r>
      <w:r w:rsidRPr="003F4409">
        <w:rPr>
          <w:b/>
          <w:bCs/>
        </w:rPr>
        <w:t xml:space="preserve"> </w:t>
      </w:r>
      <w:r w:rsidRPr="003F4409">
        <w:t>главным в комплексе является программа.</w:t>
      </w:r>
    </w:p>
    <w:p w:rsidR="00CB7E53" w:rsidRPr="003F4409" w:rsidRDefault="00CB7E53" w:rsidP="00CB7E53">
      <w:pPr>
        <w:ind w:firstLine="0"/>
        <w:jc w:val="left"/>
        <w:rPr>
          <w:b/>
          <w:bCs/>
        </w:rPr>
      </w:pPr>
    </w:p>
    <w:p w:rsidR="00CB7E53" w:rsidRPr="003F4409" w:rsidRDefault="00CB7E53" w:rsidP="00CB7E53">
      <w:pPr>
        <w:numPr>
          <w:ilvl w:val="0"/>
          <w:numId w:val="7"/>
        </w:numPr>
        <w:autoSpaceDE w:val="0"/>
        <w:autoSpaceDN w:val="0"/>
        <w:adjustRightInd w:val="0"/>
        <w:ind w:left="0" w:firstLine="709"/>
      </w:pPr>
      <w:r w:rsidRPr="003F4409">
        <w:rPr>
          <w:b/>
          <w:bCs/>
        </w:rPr>
        <w:t>Трезвенник естественный</w:t>
      </w:r>
      <w:r w:rsidRPr="003F4409">
        <w:t xml:space="preserve"> – человек, физически свободный от отравления любыми ядами, избежавший приобщения к самоотравлению ими.</w:t>
      </w:r>
    </w:p>
    <w:p w:rsidR="00CB7E53" w:rsidRPr="003F4409" w:rsidRDefault="00CB7E53" w:rsidP="00CB7E53">
      <w:pPr>
        <w:widowControl w:val="0"/>
        <w:autoSpaceDE w:val="0"/>
        <w:autoSpaceDN w:val="0"/>
        <w:adjustRightInd w:val="0"/>
      </w:pPr>
      <w:r w:rsidRPr="003F4409">
        <w:rPr>
          <w:i/>
        </w:rPr>
        <w:t>Примечание</w:t>
      </w:r>
      <w:r w:rsidRPr="003F4409">
        <w:t>. Критерием естественной Трезвости в данном случае считается именно отсутствие приобщения к интоксикантам (первой пробы). Однако естественный трезвенник в программирующей на самоотравление среде может получить информационное повреждение в виде программы самоотравления, которая может проявляться в речи (алкогольный юмор, тосты, абсурды), в провоцировании других людей на самоотравление, (тогда он выступает в роли программиста), в активном сопротивлении утверждению и сохранению Трезвости в себе, семье и обществе.</w:t>
      </w:r>
    </w:p>
    <w:p w:rsidR="00CB7E53" w:rsidRPr="003F4409" w:rsidRDefault="00CB7E53" w:rsidP="00CB7E53">
      <w:pPr>
        <w:widowControl w:val="0"/>
        <w:numPr>
          <w:ilvl w:val="0"/>
          <w:numId w:val="7"/>
        </w:numPr>
        <w:autoSpaceDE w:val="0"/>
        <w:autoSpaceDN w:val="0"/>
        <w:adjustRightInd w:val="0"/>
        <w:ind w:left="0" w:firstLine="709"/>
        <w:rPr>
          <w:b/>
          <w:bCs/>
        </w:rPr>
      </w:pPr>
      <w:r w:rsidRPr="003F4409">
        <w:rPr>
          <w:b/>
        </w:rPr>
        <w:t>Бывший трезвенник</w:t>
      </w:r>
      <w:r w:rsidRPr="003F4409">
        <w:t xml:space="preserve"> – человек, у которого отнята Трезвость (сформирована программа на самоотравление), в результате чего он начал отравляться теми или иными интоксикантами (алкоголем, табаком и другими).</w:t>
      </w:r>
    </w:p>
    <w:p w:rsidR="00CB7E53" w:rsidRPr="003F4409" w:rsidRDefault="00CB7E53" w:rsidP="00CB7E53">
      <w:pPr>
        <w:widowControl w:val="0"/>
        <w:autoSpaceDE w:val="0"/>
        <w:autoSpaceDN w:val="0"/>
        <w:adjustRightInd w:val="0"/>
      </w:pPr>
      <w:r w:rsidRPr="003F4409">
        <w:rPr>
          <w:bCs/>
          <w:i/>
        </w:rPr>
        <w:t>Примечание.</w:t>
      </w:r>
      <w:r w:rsidRPr="003F4409">
        <w:rPr>
          <w:bCs/>
        </w:rPr>
        <w:t xml:space="preserve"> Самая </w:t>
      </w:r>
      <w:r w:rsidRPr="003F4409">
        <w:t>тяжелая для освобождения и самая опасная для окружающих форма запрограммированности на самоотравление маскируется словами «культуропитейщик», «культурное употребление», «знает меру» и т. д. Особая опасность «культуропитейской» позиции в том, что человек не видит необходимости защиты Трезвости, допускает отнимание Трезвости как у себя, так и у окружающих, в том числе у своих детей. Все бывшие трезвенники – это люди обманутые, подвергнутые информационному террору и, соответственно, запрограммированные на самоотравление. Это жертвы.</w:t>
      </w:r>
    </w:p>
    <w:p w:rsidR="00CB7E53" w:rsidRPr="003F4409" w:rsidRDefault="00CB7E53" w:rsidP="00CB7E53">
      <w:pPr>
        <w:widowControl w:val="0"/>
        <w:numPr>
          <w:ilvl w:val="0"/>
          <w:numId w:val="7"/>
        </w:numPr>
        <w:autoSpaceDE w:val="0"/>
        <w:autoSpaceDN w:val="0"/>
        <w:adjustRightInd w:val="0"/>
        <w:ind w:left="0" w:firstLine="709"/>
      </w:pPr>
      <w:r w:rsidRPr="003F4409">
        <w:rPr>
          <w:b/>
          <w:bCs/>
        </w:rPr>
        <w:t>Воздержанник</w:t>
      </w:r>
      <w:r w:rsidRPr="003F4409">
        <w:t xml:space="preserve"> – человек, запрограммированный на самоотравление, но на какой-то период времени, иногда и до конца жизни, избегающий отравления ядами («закодировался», сам себя «зажал», «вшил ампулу», «болен – нельзя» и т.д.).</w:t>
      </w:r>
    </w:p>
    <w:p w:rsidR="00CB7E53" w:rsidRPr="003F4409" w:rsidRDefault="00CB7E53" w:rsidP="00CB7E53">
      <w:pPr>
        <w:widowControl w:val="0"/>
        <w:numPr>
          <w:ilvl w:val="0"/>
          <w:numId w:val="7"/>
        </w:numPr>
        <w:autoSpaceDE w:val="0"/>
        <w:autoSpaceDN w:val="0"/>
        <w:adjustRightInd w:val="0"/>
        <w:ind w:left="0" w:firstLine="709"/>
      </w:pPr>
      <w:r w:rsidRPr="003F4409">
        <w:rPr>
          <w:b/>
          <w:bCs/>
        </w:rPr>
        <w:t>Свобода от интоксикантной зависимости</w:t>
      </w:r>
      <w:r w:rsidRPr="003F4409">
        <w:rPr>
          <w:bCs/>
        </w:rPr>
        <w:t xml:space="preserve"> </w:t>
      </w:r>
      <w:r w:rsidRPr="003F4409">
        <w:t>– состояние человека, разрушившего личную программу самоотравления или перешедшего из состояния естественной Трезвости в сознательную, в результате целенаправленных занятий.</w:t>
      </w:r>
    </w:p>
    <w:p w:rsidR="00CB7E53" w:rsidRPr="003F4409" w:rsidRDefault="00CB7E53" w:rsidP="00CB7E53">
      <w:pPr>
        <w:widowControl w:val="0"/>
        <w:autoSpaceDE w:val="0"/>
        <w:autoSpaceDN w:val="0"/>
        <w:adjustRightInd w:val="0"/>
        <w:rPr>
          <w:spacing w:val="-2"/>
        </w:rPr>
      </w:pPr>
      <w:r w:rsidRPr="003F4409">
        <w:rPr>
          <w:spacing w:val="-2"/>
        </w:rPr>
        <w:t>Освобождение от интоксикантной зависимости, как и переход из естественной Трезвости в сознательную, сопровождается овладением основными положениями теории Трезвости и языком УСТ.</w:t>
      </w:r>
    </w:p>
    <w:p w:rsidR="00CB7E53" w:rsidRPr="003F4409" w:rsidRDefault="00CB7E53" w:rsidP="00CB7E53">
      <w:pPr>
        <w:widowControl w:val="0"/>
        <w:numPr>
          <w:ilvl w:val="0"/>
          <w:numId w:val="7"/>
        </w:numPr>
        <w:autoSpaceDE w:val="0"/>
        <w:autoSpaceDN w:val="0"/>
        <w:adjustRightInd w:val="0"/>
        <w:ind w:left="0" w:firstLine="709"/>
      </w:pPr>
      <w:r w:rsidRPr="003F4409">
        <w:rPr>
          <w:b/>
          <w:bCs/>
        </w:rPr>
        <w:t>Сознательный трезвенник</w:t>
      </w:r>
      <w:r w:rsidRPr="003F4409">
        <w:t xml:space="preserve"> – человек, свободный от запрограммированности на самоотравление, от физических отравлений интоксикантами в любых количествах, имеющий информационную защиту от отнимания Трезвости. Режим сознательный и постоянный.</w:t>
      </w:r>
    </w:p>
    <w:p w:rsidR="00CB7E53" w:rsidRPr="003F4409" w:rsidRDefault="00CB7E53" w:rsidP="00CB7E53">
      <w:pPr>
        <w:widowControl w:val="0"/>
        <w:numPr>
          <w:ilvl w:val="0"/>
          <w:numId w:val="7"/>
        </w:numPr>
        <w:autoSpaceDE w:val="0"/>
        <w:autoSpaceDN w:val="0"/>
        <w:adjustRightInd w:val="0"/>
        <w:ind w:left="0" w:firstLine="709"/>
      </w:pPr>
      <w:r w:rsidRPr="003F4409">
        <w:rPr>
          <w:b/>
          <w:bCs/>
        </w:rPr>
        <w:t>Трезвенник-просветитель</w:t>
      </w:r>
      <w:r w:rsidRPr="003F4409">
        <w:t xml:space="preserve"> – сознательный трезвенник, </w:t>
      </w:r>
      <w:r w:rsidRPr="003F4409">
        <w:rPr>
          <w:bCs/>
        </w:rPr>
        <w:t xml:space="preserve">владеющий теорией Трезвости, языком утверждения и сохранения Трезвости, </w:t>
      </w:r>
      <w:r w:rsidRPr="003F4409">
        <w:t>способствующий освобождению других людей от запрограммированности на самоотравление любым ядом, а также переходу естественной Трезвости людей в сознательную.</w:t>
      </w:r>
    </w:p>
    <w:p w:rsidR="00CB7E53" w:rsidRPr="003F4409" w:rsidRDefault="00CB7E53" w:rsidP="00CB7E53">
      <w:pPr>
        <w:widowControl w:val="0"/>
        <w:numPr>
          <w:ilvl w:val="0"/>
          <w:numId w:val="7"/>
        </w:numPr>
        <w:autoSpaceDE w:val="0"/>
        <w:autoSpaceDN w:val="0"/>
        <w:adjustRightInd w:val="0"/>
        <w:ind w:left="0" w:firstLine="709"/>
      </w:pPr>
      <w:r w:rsidRPr="003F4409">
        <w:rPr>
          <w:b/>
          <w:bCs/>
        </w:rPr>
        <w:t xml:space="preserve">Учитель Трезвости – </w:t>
      </w:r>
      <w:r w:rsidRPr="003F4409">
        <w:rPr>
          <w:bCs/>
        </w:rPr>
        <w:t>трезвенник-просветитель, владеющий методикой проведения уроков Трезвости.</w:t>
      </w:r>
    </w:p>
    <w:p w:rsidR="00CB7E53" w:rsidRPr="003F4409" w:rsidRDefault="00CB7E53" w:rsidP="00CB7E53">
      <w:pPr>
        <w:widowControl w:val="0"/>
        <w:autoSpaceDE w:val="0"/>
        <w:autoSpaceDN w:val="0"/>
        <w:adjustRightInd w:val="0"/>
      </w:pPr>
      <w:r w:rsidRPr="003F4409">
        <w:rPr>
          <w:bCs/>
          <w:i/>
        </w:rPr>
        <w:t>Примечание</w:t>
      </w:r>
      <w:r w:rsidRPr="003F4409">
        <w:rPr>
          <w:bCs/>
        </w:rPr>
        <w:t>. Общественное движение «Союз утверждения и сохранения Трезвости «Трезвый Юг» предложило программу под общим названием «Стань народным учителем Трезвости!». По этой программе ежегодно на слётах Трезвости «Трезвого Юга» и «Трезвого Урала» проводятся курсы по повышению квалификации соратников.</w:t>
      </w:r>
    </w:p>
    <w:p w:rsidR="00CB7E53" w:rsidRPr="003F4409" w:rsidRDefault="00CB7E53" w:rsidP="00CB7E53">
      <w:pPr>
        <w:widowControl w:val="0"/>
        <w:numPr>
          <w:ilvl w:val="0"/>
          <w:numId w:val="7"/>
        </w:numPr>
        <w:autoSpaceDE w:val="0"/>
        <w:autoSpaceDN w:val="0"/>
        <w:adjustRightInd w:val="0"/>
        <w:ind w:left="0" w:firstLine="709"/>
      </w:pPr>
      <w:r w:rsidRPr="003F4409">
        <w:rPr>
          <w:b/>
        </w:rPr>
        <w:t>Уроки Трезвости</w:t>
      </w:r>
      <w:r w:rsidRPr="003F4409">
        <w:t xml:space="preserve"> (в образовательных учреждениях) – уроки, способствующие переходу естественной Трезвости детей в сознательную, формирующие мораль Трезвости.</w:t>
      </w:r>
    </w:p>
    <w:p w:rsidR="00CB7E53" w:rsidRPr="003F4409" w:rsidRDefault="00CB7E53" w:rsidP="00CB7E53">
      <w:pPr>
        <w:widowControl w:val="0"/>
        <w:autoSpaceDE w:val="0"/>
        <w:autoSpaceDN w:val="0"/>
        <w:adjustRightInd w:val="0"/>
      </w:pPr>
      <w:r w:rsidRPr="003F4409">
        <w:rPr>
          <w:i/>
        </w:rPr>
        <w:t>Примечание.</w:t>
      </w:r>
      <w:r w:rsidRPr="003F4409">
        <w:t xml:space="preserve"> Следует отличать уроки Трезвости от уроков «профилактики». Уроки Трезвости раскрывают само понятие Трезвости, значение Трезвости для человека как ценности, как основу созидания, и устойчивого развития страны. Такие уроки раскрывают механизм отнимания Трезвости и показывают путь утверждения и сохранения Трезвости в человеке, семье и обществе.</w:t>
      </w:r>
    </w:p>
    <w:p w:rsidR="00CB7E53" w:rsidRPr="003F4409" w:rsidRDefault="00CB7E53" w:rsidP="00CB7E53">
      <w:pPr>
        <w:widowControl w:val="0"/>
        <w:autoSpaceDE w:val="0"/>
        <w:autoSpaceDN w:val="0"/>
        <w:adjustRightInd w:val="0"/>
      </w:pPr>
      <w:r w:rsidRPr="003F4409">
        <w:t>А уроки «профилактики» (ещё они называются уроками «профилактики употребления психоактивных веществ (ПАВ)») в основном привлекают внимание детей к самоотравлению, к самим ядовитым веществам. Ключевые слова профилактики: «злоупотребление», «ответственное отношение к алкоголю» и т. д.</w:t>
      </w:r>
    </w:p>
    <w:p w:rsidR="00CB7E53" w:rsidRPr="003F4409" w:rsidRDefault="00CB7E53" w:rsidP="00CB7E53">
      <w:pPr>
        <w:widowControl w:val="0"/>
        <w:numPr>
          <w:ilvl w:val="0"/>
          <w:numId w:val="7"/>
        </w:numPr>
        <w:autoSpaceDE w:val="0"/>
        <w:autoSpaceDN w:val="0"/>
        <w:adjustRightInd w:val="0"/>
        <w:ind w:left="0" w:firstLine="709"/>
        <w:rPr>
          <w:b/>
          <w:bCs/>
        </w:rPr>
      </w:pPr>
      <w:r w:rsidRPr="003F4409">
        <w:rPr>
          <w:b/>
          <w:bCs/>
        </w:rPr>
        <w:t>Метод освобождения от интоксикантной зависимости Геннадия Андреевича Шичко.</w:t>
      </w:r>
    </w:p>
    <w:p w:rsidR="00CB7E53" w:rsidRPr="003F4409" w:rsidRDefault="00CB7E53" w:rsidP="00CB7E53">
      <w:pPr>
        <w:widowControl w:val="0"/>
        <w:autoSpaceDE w:val="0"/>
        <w:autoSpaceDN w:val="0"/>
        <w:adjustRightInd w:val="0"/>
        <w:rPr>
          <w:bCs/>
        </w:rPr>
      </w:pPr>
      <w:r w:rsidRPr="003F4409">
        <w:rPr>
          <w:bCs/>
        </w:rPr>
        <w:t>Г.А. Шичко (1922-1986 гг.) установил, что причина самоотравления в обществе – результат искажения сознания. Он разработал и применил метод освобождения от программ самоотравления.</w:t>
      </w:r>
    </w:p>
    <w:p w:rsidR="00CB7E53" w:rsidRPr="003F4409" w:rsidRDefault="00CB7E53" w:rsidP="00CB7E53">
      <w:pPr>
        <w:widowControl w:val="0"/>
        <w:autoSpaceDE w:val="0"/>
        <w:autoSpaceDN w:val="0"/>
        <w:adjustRightInd w:val="0"/>
        <w:rPr>
          <w:bCs/>
        </w:rPr>
      </w:pPr>
      <w:r w:rsidRPr="003F4409">
        <w:rPr>
          <w:bCs/>
        </w:rPr>
        <w:t>Открытия Г.А. Шичко в физиологии:</w:t>
      </w:r>
    </w:p>
    <w:p w:rsidR="00CB7E53" w:rsidRPr="003F4409" w:rsidRDefault="00CB7E53" w:rsidP="00CB7E53">
      <w:pPr>
        <w:widowControl w:val="0"/>
        <w:numPr>
          <w:ilvl w:val="0"/>
          <w:numId w:val="3"/>
        </w:numPr>
        <w:autoSpaceDE w:val="0"/>
        <w:autoSpaceDN w:val="0"/>
        <w:adjustRightInd w:val="0"/>
        <w:ind w:left="0" w:firstLine="709"/>
        <w:rPr>
          <w:bCs/>
        </w:rPr>
      </w:pPr>
      <w:r w:rsidRPr="003F4409">
        <w:rPr>
          <w:bCs/>
        </w:rPr>
        <w:t>Г.А. Шичко открыл социально-психологическую запрограммированность людей на вредные привычки.</w:t>
      </w:r>
    </w:p>
    <w:p w:rsidR="00CB7E53" w:rsidRPr="003F4409" w:rsidRDefault="00CB7E53" w:rsidP="00CB7E53">
      <w:pPr>
        <w:widowControl w:val="0"/>
        <w:numPr>
          <w:ilvl w:val="0"/>
          <w:numId w:val="3"/>
        </w:numPr>
        <w:autoSpaceDE w:val="0"/>
        <w:autoSpaceDN w:val="0"/>
        <w:adjustRightInd w:val="0"/>
        <w:ind w:left="0" w:firstLine="709"/>
        <w:rPr>
          <w:bCs/>
        </w:rPr>
      </w:pPr>
      <w:r w:rsidRPr="003F4409">
        <w:rPr>
          <w:bCs/>
        </w:rPr>
        <w:t>Г.А. Шичко открыл, что слово, написанное человеком перед сном, действует на сознание и подсознание в десятки раз сильнее, чем слово сказанное, услышанное или прочитанное.</w:t>
      </w:r>
    </w:p>
    <w:p w:rsidR="00CB7E53" w:rsidRPr="003F4409" w:rsidRDefault="00CB7E53" w:rsidP="00CB7E53">
      <w:pPr>
        <w:widowControl w:val="0"/>
        <w:numPr>
          <w:ilvl w:val="0"/>
          <w:numId w:val="3"/>
        </w:numPr>
        <w:autoSpaceDE w:val="0"/>
        <w:autoSpaceDN w:val="0"/>
        <w:adjustRightInd w:val="0"/>
        <w:ind w:left="0" w:firstLine="709"/>
        <w:rPr>
          <w:bCs/>
        </w:rPr>
      </w:pPr>
      <w:r w:rsidRPr="003F4409">
        <w:rPr>
          <w:bCs/>
        </w:rPr>
        <w:t>Г.А. Шичко открыл, что вредные программы разрушаются во сне, когда человек спит после написания специального дневника и самовнушения.</w:t>
      </w:r>
    </w:p>
    <w:p w:rsidR="00CB7E53" w:rsidRPr="003F4409" w:rsidRDefault="00CB7E53" w:rsidP="00CB7E53">
      <w:pPr>
        <w:widowControl w:val="0"/>
        <w:autoSpaceDE w:val="0"/>
        <w:autoSpaceDN w:val="0"/>
        <w:adjustRightInd w:val="0"/>
        <w:rPr>
          <w:bCs/>
        </w:rPr>
      </w:pPr>
      <w:r w:rsidRPr="003F4409">
        <w:rPr>
          <w:bCs/>
        </w:rPr>
        <w:t>Характеристики метода Г.А. Шичко (метода освобождения от запрограммированности на самоотравление):</w:t>
      </w:r>
    </w:p>
    <w:p w:rsidR="00CB7E53" w:rsidRPr="003F4409" w:rsidRDefault="00CB7E53" w:rsidP="00CB7E53">
      <w:pPr>
        <w:widowControl w:val="0"/>
        <w:numPr>
          <w:ilvl w:val="0"/>
          <w:numId w:val="4"/>
        </w:numPr>
        <w:autoSpaceDE w:val="0"/>
        <w:autoSpaceDN w:val="0"/>
        <w:adjustRightInd w:val="0"/>
        <w:ind w:left="0" w:firstLine="709"/>
        <w:rPr>
          <w:bCs/>
        </w:rPr>
      </w:pPr>
      <w:r w:rsidRPr="003F4409">
        <w:rPr>
          <w:bCs/>
        </w:rPr>
        <w:t>Метод является психолого-педагогическим.</w:t>
      </w:r>
    </w:p>
    <w:p w:rsidR="00CB7E53" w:rsidRPr="003F4409" w:rsidRDefault="00CB7E53" w:rsidP="00CB7E53">
      <w:pPr>
        <w:widowControl w:val="0"/>
        <w:numPr>
          <w:ilvl w:val="0"/>
          <w:numId w:val="4"/>
        </w:numPr>
        <w:autoSpaceDE w:val="0"/>
        <w:autoSpaceDN w:val="0"/>
        <w:adjustRightInd w:val="0"/>
        <w:ind w:left="0" w:firstLine="709"/>
        <w:rPr>
          <w:bCs/>
        </w:rPr>
      </w:pPr>
      <w:r w:rsidRPr="003F4409">
        <w:rPr>
          <w:bCs/>
        </w:rPr>
        <w:t>В основу метода положено сознательное воздействие самого человека на своё сознание и подсознание правдивой информацией с последующим анализом прожитого дня в виде написания дневника (ответы на специальные вопросы) и написанием самовнушения перед сном.</w:t>
      </w:r>
    </w:p>
    <w:p w:rsidR="00CB7E53" w:rsidRPr="003F4409" w:rsidRDefault="00CB7E53" w:rsidP="00CB7E53">
      <w:pPr>
        <w:widowControl w:val="0"/>
        <w:numPr>
          <w:ilvl w:val="0"/>
          <w:numId w:val="4"/>
        </w:numPr>
        <w:autoSpaceDE w:val="0"/>
        <w:autoSpaceDN w:val="0"/>
        <w:adjustRightInd w:val="0"/>
        <w:ind w:left="0" w:firstLine="709"/>
        <w:rPr>
          <w:bCs/>
        </w:rPr>
      </w:pPr>
      <w:r w:rsidRPr="003F4409">
        <w:rPr>
          <w:bCs/>
        </w:rPr>
        <w:t>Освобождение от запрограммированности на самоотравление, формирование сознательной Трезвости происходит во время 10-дневных учебных занятий с последующим полугодовым сопровождением в виде написания дневников по специальному графику.</w:t>
      </w:r>
    </w:p>
    <w:p w:rsidR="00CB7E53" w:rsidRPr="003F4409" w:rsidRDefault="00CB7E53" w:rsidP="00CB7E53">
      <w:pPr>
        <w:widowControl w:val="0"/>
        <w:numPr>
          <w:ilvl w:val="0"/>
          <w:numId w:val="4"/>
        </w:numPr>
        <w:autoSpaceDE w:val="0"/>
        <w:autoSpaceDN w:val="0"/>
        <w:adjustRightInd w:val="0"/>
        <w:ind w:left="0" w:firstLine="709"/>
        <w:rPr>
          <w:bCs/>
        </w:rPr>
      </w:pPr>
      <w:r w:rsidRPr="003F4409">
        <w:rPr>
          <w:bCs/>
        </w:rPr>
        <w:t>Эффективность курса освобождения от любых вредных привычек равна 100% при выполнении двух условий: наличие желания освободиться от вредной привычки и выполнение требований метода.</w:t>
      </w:r>
    </w:p>
    <w:p w:rsidR="00CB7E53" w:rsidRPr="003F4409" w:rsidRDefault="00CB7E53" w:rsidP="00CB7E53">
      <w:pPr>
        <w:widowControl w:val="0"/>
        <w:autoSpaceDE w:val="0"/>
        <w:autoSpaceDN w:val="0"/>
        <w:adjustRightInd w:val="0"/>
        <w:rPr>
          <w:bCs/>
        </w:rPr>
      </w:pPr>
      <w:r w:rsidRPr="003F4409">
        <w:rPr>
          <w:bCs/>
        </w:rPr>
        <w:t xml:space="preserve">Научные открытия Г.А. Шичко выявили саму суть </w:t>
      </w:r>
      <w:r w:rsidRPr="003F4409">
        <w:rPr>
          <w:bCs/>
          <w:i/>
        </w:rPr>
        <w:t>механизма отнимания Трезвости</w:t>
      </w:r>
      <w:r w:rsidRPr="003F4409">
        <w:rPr>
          <w:bCs/>
        </w:rPr>
        <w:t xml:space="preserve"> у людей и сделали очевидными шаги по восстановлению Трезвости общества в целом.</w:t>
      </w:r>
    </w:p>
    <w:p w:rsidR="00CB7E53" w:rsidRPr="003F4409" w:rsidRDefault="00CB7E53" w:rsidP="00CB7E53">
      <w:pPr>
        <w:widowControl w:val="0"/>
        <w:numPr>
          <w:ilvl w:val="0"/>
          <w:numId w:val="7"/>
        </w:numPr>
        <w:autoSpaceDE w:val="0"/>
        <w:autoSpaceDN w:val="0"/>
        <w:adjustRightInd w:val="0"/>
        <w:ind w:left="0" w:firstLine="709"/>
      </w:pPr>
      <w:r w:rsidRPr="003F4409">
        <w:rPr>
          <w:b/>
          <w:bCs/>
        </w:rPr>
        <w:t>Курс по освобождению от табачно-алкогольной зависимости и формированию трезвых убеждений</w:t>
      </w:r>
      <w:r w:rsidRPr="003F4409">
        <w:t xml:space="preserve"> – обучающий курс, включающий основы теории Трезвости. В результате прохождения курса человек становится </w:t>
      </w:r>
      <w:r w:rsidRPr="003F4409">
        <w:rPr>
          <w:i/>
        </w:rPr>
        <w:t>сознательным трезвенником</w:t>
      </w:r>
      <w:r w:rsidRPr="003F4409">
        <w:t>.</w:t>
      </w:r>
    </w:p>
    <w:p w:rsidR="00CB7E53" w:rsidRPr="003F4409" w:rsidRDefault="00CB7E53" w:rsidP="00CB7E53">
      <w:pPr>
        <w:widowControl w:val="0"/>
        <w:autoSpaceDE w:val="0"/>
        <w:autoSpaceDN w:val="0"/>
        <w:adjustRightInd w:val="0"/>
      </w:pPr>
      <w:r w:rsidRPr="003F4409">
        <w:rPr>
          <w:bCs/>
          <w:i/>
        </w:rPr>
        <w:t>Примечание.</w:t>
      </w:r>
      <w:r w:rsidRPr="003F4409">
        <w:t xml:space="preserve"> В наше время, когда человек, семья, общество со всех сторон подвергаются изощрённому информационному террору, для действенной защиты от отнимания Трезвости каждому человеку нужно владеть комплексом знаний по утверждению и сохранению Трезвости, который наиболее полно и точно формируются на курсах, проводимых по методу Г.А. Шичко.</w:t>
      </w:r>
    </w:p>
    <w:p w:rsidR="00CB7E53" w:rsidRPr="003F4409" w:rsidRDefault="00CB7E53" w:rsidP="00CB7E53">
      <w:pPr>
        <w:widowControl w:val="0"/>
        <w:numPr>
          <w:ilvl w:val="0"/>
          <w:numId w:val="7"/>
        </w:numPr>
        <w:autoSpaceDE w:val="0"/>
        <w:autoSpaceDN w:val="0"/>
        <w:adjustRightInd w:val="0"/>
        <w:ind w:left="0" w:firstLine="709"/>
      </w:pPr>
      <w:r w:rsidRPr="003F4409">
        <w:rPr>
          <w:b/>
          <w:bCs/>
        </w:rPr>
        <w:t>Программа самоотравления</w:t>
      </w:r>
      <w:r w:rsidRPr="003F4409">
        <w:t xml:space="preserve"> – ряд взаимосвязанных информационных блоков, записанный в мозгу человека на уровне разума (сознания) и подсознания, содержащий в себе:</w:t>
      </w:r>
    </w:p>
    <w:p w:rsidR="00CB7E53" w:rsidRPr="003F4409" w:rsidRDefault="00CB7E53" w:rsidP="00CB7E53">
      <w:pPr>
        <w:widowControl w:val="0"/>
        <w:numPr>
          <w:ilvl w:val="0"/>
          <w:numId w:val="8"/>
        </w:numPr>
        <w:autoSpaceDE w:val="0"/>
        <w:autoSpaceDN w:val="0"/>
        <w:adjustRightInd w:val="0"/>
        <w:ind w:left="0" w:firstLine="709"/>
      </w:pPr>
      <w:r w:rsidRPr="003F4409">
        <w:t>блок №1 - «блок соблазнительных ситуаций и соблазнителей»;</w:t>
      </w:r>
    </w:p>
    <w:p w:rsidR="00CB7E53" w:rsidRPr="003F4409" w:rsidRDefault="00CB7E53" w:rsidP="00CB7E53">
      <w:pPr>
        <w:widowControl w:val="0"/>
        <w:numPr>
          <w:ilvl w:val="0"/>
          <w:numId w:val="8"/>
        </w:numPr>
        <w:autoSpaceDE w:val="0"/>
        <w:autoSpaceDN w:val="0"/>
        <w:adjustRightInd w:val="0"/>
        <w:ind w:left="0" w:firstLine="709"/>
      </w:pPr>
      <w:r w:rsidRPr="003F4409">
        <w:t>блок №2 - «блок внутренних состояний»;</w:t>
      </w:r>
    </w:p>
    <w:p w:rsidR="00CB7E53" w:rsidRPr="003F4409" w:rsidRDefault="00CB7E53" w:rsidP="00CB7E53">
      <w:pPr>
        <w:widowControl w:val="0"/>
        <w:numPr>
          <w:ilvl w:val="0"/>
          <w:numId w:val="8"/>
        </w:numPr>
        <w:autoSpaceDE w:val="0"/>
        <w:autoSpaceDN w:val="0"/>
        <w:adjustRightInd w:val="0"/>
        <w:ind w:left="0" w:firstLine="709"/>
        <w:rPr>
          <w:spacing w:val="-6"/>
        </w:rPr>
      </w:pPr>
      <w:r w:rsidRPr="003F4409">
        <w:rPr>
          <w:spacing w:val="-6"/>
        </w:rPr>
        <w:t>блок №3 - «блок ложных знаний и самозащиты программы»;</w:t>
      </w:r>
    </w:p>
    <w:p w:rsidR="00CB7E53" w:rsidRPr="003F4409" w:rsidRDefault="00CB7E53" w:rsidP="00CB7E53">
      <w:pPr>
        <w:widowControl w:val="0"/>
        <w:numPr>
          <w:ilvl w:val="0"/>
          <w:numId w:val="8"/>
        </w:numPr>
        <w:autoSpaceDE w:val="0"/>
        <w:autoSpaceDN w:val="0"/>
        <w:adjustRightInd w:val="0"/>
        <w:ind w:left="0" w:firstLine="709"/>
      </w:pPr>
      <w:r w:rsidRPr="003F4409">
        <w:t>блок №4 - «блок ритуальных действий».</w:t>
      </w:r>
    </w:p>
    <w:p w:rsidR="006E6E63" w:rsidRDefault="00CB7E53" w:rsidP="00CB7E53">
      <w:pPr>
        <w:widowControl w:val="0"/>
        <w:autoSpaceDE w:val="0"/>
        <w:autoSpaceDN w:val="0"/>
        <w:adjustRightInd w:val="0"/>
      </w:pPr>
      <w:r w:rsidRPr="003F4409">
        <w:rPr>
          <w:bCs/>
          <w:i/>
        </w:rPr>
        <w:t>Примечание.</w:t>
      </w:r>
      <w:r w:rsidRPr="003F4409">
        <w:t xml:space="preserve"> Программа у каждого человека сугубо «индивидуальная». То есть наполнение блоков у каждого человека своё. В то же время имеются и общие закономерности. Они отражены в функциях блоков, из которых и состоит программа.</w:t>
      </w:r>
    </w:p>
    <w:p w:rsidR="00CB7E53" w:rsidRPr="003F4409" w:rsidRDefault="00CB7E53" w:rsidP="00CB7E53">
      <w:pPr>
        <w:widowControl w:val="0"/>
        <w:autoSpaceDE w:val="0"/>
        <w:autoSpaceDN w:val="0"/>
        <w:adjustRightInd w:val="0"/>
      </w:pPr>
      <w:r w:rsidRPr="003F4409">
        <w:t>Например, ребенок на собственном дне рождения (а это «ситуация», следовательно, заполнение блока №1) увидел как красиво, с торжественной улыбкой («внутреннее состояние», блок №2) мама подняла ритуальную посуду с ядом («ритуальное действие», блок №4) и сказала тост («ложные знания и самозащита программы», блок №3). Всё улеглось на свои полочки, сформировалось «положительное отношение к алкоголю».</w:t>
      </w:r>
    </w:p>
    <w:p w:rsidR="00CB7E53" w:rsidRPr="003F4409" w:rsidRDefault="00CB7E53" w:rsidP="00CB7E53">
      <w:pPr>
        <w:widowControl w:val="0"/>
        <w:autoSpaceDE w:val="0"/>
        <w:autoSpaceDN w:val="0"/>
        <w:adjustRightInd w:val="0"/>
      </w:pPr>
      <w:r w:rsidRPr="003F4409">
        <w:t>С этого момента, играя в «день рождения» или «праздник», ребенок, не думая, то есть рефлекторно, будет поднимать кубик, как поднимала посуду с ядом его мама, и тем будет укреплять блок №4, отрабатывая и совершенствуя свои «ритуальные действия», ориентированные на самоотравление.</w:t>
      </w:r>
    </w:p>
    <w:p w:rsidR="00CB7E53" w:rsidRPr="003F4409" w:rsidRDefault="00CB7E53" w:rsidP="00CB7E53">
      <w:pPr>
        <w:widowControl w:val="0"/>
        <w:autoSpaceDE w:val="0"/>
        <w:autoSpaceDN w:val="0"/>
        <w:adjustRightInd w:val="0"/>
      </w:pPr>
      <w:r w:rsidRPr="003F4409">
        <w:t>Так и закрепляется, у каждого по-своему, «запрограммированность» – программа самоотравления.</w:t>
      </w:r>
    </w:p>
    <w:p w:rsidR="00CB7E53" w:rsidRDefault="00CB7E53" w:rsidP="00CB7E53">
      <w:pPr>
        <w:widowControl w:val="0"/>
        <w:autoSpaceDE w:val="0"/>
        <w:autoSpaceDN w:val="0"/>
        <w:adjustRightInd w:val="0"/>
      </w:pPr>
      <w:r w:rsidRPr="003F4409">
        <w:t>Ниже дана развернутая характеристика четырёх блоков, составляющих программу самоотравления.</w:t>
      </w:r>
    </w:p>
    <w:p w:rsidR="00E81AD9" w:rsidRPr="003F4409" w:rsidRDefault="00E81AD9" w:rsidP="00CB7E53">
      <w:pPr>
        <w:widowControl w:val="0"/>
        <w:autoSpaceDE w:val="0"/>
        <w:autoSpaceDN w:val="0"/>
        <w:adjustRightInd w:val="0"/>
      </w:pPr>
    </w:p>
    <w:tbl>
      <w:tblPr>
        <w:tblW w:w="0" w:type="auto"/>
        <w:jc w:val="center"/>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CB7E53" w:rsidRPr="003F4409" w:rsidTr="00CB7E53">
        <w:trPr>
          <w:trHeight w:val="567"/>
          <w:jc w:val="center"/>
        </w:trPr>
        <w:tc>
          <w:tcPr>
            <w:tcW w:w="567" w:type="dxa"/>
            <w:vAlign w:val="center"/>
          </w:tcPr>
          <w:p w:rsidR="00CB7E53" w:rsidRPr="003F4409" w:rsidRDefault="00CB7E53" w:rsidP="00CB7E53">
            <w:pPr>
              <w:widowControl w:val="0"/>
              <w:autoSpaceDE w:val="0"/>
              <w:autoSpaceDN w:val="0"/>
              <w:adjustRightInd w:val="0"/>
              <w:ind w:firstLine="0"/>
            </w:pPr>
            <w:r w:rsidRPr="003F4409">
              <w:t>1</w:t>
            </w:r>
          </w:p>
        </w:tc>
        <w:tc>
          <w:tcPr>
            <w:tcW w:w="567" w:type="dxa"/>
            <w:vAlign w:val="center"/>
          </w:tcPr>
          <w:p w:rsidR="00CB7E53" w:rsidRPr="003F4409" w:rsidRDefault="00CB7E53" w:rsidP="00CB7E53">
            <w:pPr>
              <w:widowControl w:val="0"/>
              <w:autoSpaceDE w:val="0"/>
              <w:autoSpaceDN w:val="0"/>
              <w:adjustRightInd w:val="0"/>
              <w:ind w:firstLine="0"/>
            </w:pPr>
            <w:r w:rsidRPr="003F4409">
              <w:t>2</w:t>
            </w:r>
          </w:p>
        </w:tc>
        <w:tc>
          <w:tcPr>
            <w:tcW w:w="567" w:type="dxa"/>
            <w:vAlign w:val="center"/>
          </w:tcPr>
          <w:p w:rsidR="00CB7E53" w:rsidRPr="003F4409" w:rsidRDefault="00CB7E53" w:rsidP="00CB7E53">
            <w:pPr>
              <w:widowControl w:val="0"/>
              <w:autoSpaceDE w:val="0"/>
              <w:autoSpaceDN w:val="0"/>
              <w:adjustRightInd w:val="0"/>
              <w:ind w:firstLine="0"/>
            </w:pPr>
            <w:r w:rsidRPr="003F4409">
              <w:t>3</w:t>
            </w:r>
          </w:p>
        </w:tc>
        <w:tc>
          <w:tcPr>
            <w:tcW w:w="567" w:type="dxa"/>
            <w:vAlign w:val="center"/>
          </w:tcPr>
          <w:p w:rsidR="00CB7E53" w:rsidRPr="003F4409" w:rsidRDefault="00CB7E53" w:rsidP="00CB7E53">
            <w:pPr>
              <w:widowControl w:val="0"/>
              <w:autoSpaceDE w:val="0"/>
              <w:autoSpaceDN w:val="0"/>
              <w:adjustRightInd w:val="0"/>
              <w:ind w:firstLine="0"/>
            </w:pPr>
            <w:r w:rsidRPr="003F4409">
              <w:t>4</w:t>
            </w:r>
          </w:p>
        </w:tc>
      </w:tr>
    </w:tbl>
    <w:p w:rsidR="00E81AD9" w:rsidRDefault="00E81AD9" w:rsidP="00CB7E53">
      <w:pPr>
        <w:widowControl w:val="0"/>
        <w:autoSpaceDE w:val="0"/>
        <w:autoSpaceDN w:val="0"/>
        <w:adjustRightInd w:val="0"/>
        <w:rPr>
          <w:b/>
          <w:bCs/>
        </w:rPr>
      </w:pPr>
    </w:p>
    <w:p w:rsidR="00CB7E53" w:rsidRPr="003F4409" w:rsidRDefault="00CB7E53" w:rsidP="00CB7E53">
      <w:pPr>
        <w:widowControl w:val="0"/>
        <w:autoSpaceDE w:val="0"/>
        <w:autoSpaceDN w:val="0"/>
        <w:adjustRightInd w:val="0"/>
      </w:pPr>
      <w:r w:rsidRPr="003F4409">
        <w:rPr>
          <w:b/>
          <w:bCs/>
        </w:rPr>
        <w:t xml:space="preserve">Блок №1 – </w:t>
      </w:r>
      <w:r w:rsidRPr="003F4409">
        <w:rPr>
          <w:b/>
          <w:bCs/>
          <w:i/>
          <w:iCs/>
        </w:rPr>
        <w:t>«блок соблазнительных ситуаций и соблазнителей».</w:t>
      </w:r>
    </w:p>
    <w:p w:rsidR="00CB7E53" w:rsidRPr="003F4409" w:rsidRDefault="00CB7E53" w:rsidP="00CB7E53">
      <w:pPr>
        <w:widowControl w:val="0"/>
        <w:autoSpaceDE w:val="0"/>
        <w:autoSpaceDN w:val="0"/>
        <w:adjustRightInd w:val="0"/>
      </w:pPr>
      <w:r w:rsidRPr="003F4409">
        <w:t>Это список ситуаций, на которые у данного человека выработан условный рефлекс на самоотравление табачно-алкогольными ядами и иными интоксикантами. Например, праздники, покупка, встреча, расставание, отравление до еды, после еды и т.д.</w:t>
      </w:r>
    </w:p>
    <w:p w:rsidR="00CB7E53" w:rsidRPr="003F4409" w:rsidRDefault="00CB7E53" w:rsidP="00CB7E53">
      <w:pPr>
        <w:widowControl w:val="0"/>
        <w:autoSpaceDE w:val="0"/>
        <w:autoSpaceDN w:val="0"/>
        <w:adjustRightInd w:val="0"/>
      </w:pPr>
      <w:r w:rsidRPr="003F4409">
        <w:t>Ситуация – это отмечаемая человеком смена внешних условий, осознанная или на уровне подсознания.</w:t>
      </w:r>
    </w:p>
    <w:p w:rsidR="00CB7E53" w:rsidRPr="003F4409" w:rsidRDefault="00CB7E53" w:rsidP="00CB7E53">
      <w:pPr>
        <w:widowControl w:val="0"/>
        <w:autoSpaceDE w:val="0"/>
        <w:autoSpaceDN w:val="0"/>
        <w:adjustRightInd w:val="0"/>
      </w:pPr>
      <w:r w:rsidRPr="003F4409">
        <w:rPr>
          <w:b/>
          <w:bCs/>
        </w:rPr>
        <w:t xml:space="preserve">Блок №2 – </w:t>
      </w:r>
      <w:r w:rsidRPr="003F4409">
        <w:rPr>
          <w:b/>
          <w:bCs/>
          <w:i/>
          <w:iCs/>
        </w:rPr>
        <w:t>«блок внутренних состояний».</w:t>
      </w:r>
    </w:p>
    <w:p w:rsidR="00CB7E53" w:rsidRPr="003F4409" w:rsidRDefault="00CB7E53" w:rsidP="00CB7E53">
      <w:pPr>
        <w:widowControl w:val="0"/>
        <w:autoSpaceDE w:val="0"/>
        <w:autoSpaceDN w:val="0"/>
        <w:adjustRightInd w:val="0"/>
      </w:pPr>
      <w:r w:rsidRPr="003F4409">
        <w:t>Этот блок тесно связан с первым блоком и детально прописывает, что должен ощущать отравленник в каждой ситуации и на каждой стадии самоотравления. Состояние при встрече, в атмосфере праздника, горе, радость, расположенность «на душевный разговор». Знаменитое: «Ты меня уважаешь?» – это отсюда! При формировании как блока №1, так и блока №2 ломехузами эксплуатируется высокая способность человека к обучению и подражанию («эффект обезьянки»).</w:t>
      </w:r>
    </w:p>
    <w:p w:rsidR="00CB7E53" w:rsidRPr="003F4409" w:rsidRDefault="00CB7E53" w:rsidP="00CB7E53">
      <w:pPr>
        <w:widowControl w:val="0"/>
        <w:autoSpaceDE w:val="0"/>
        <w:autoSpaceDN w:val="0"/>
        <w:adjustRightInd w:val="0"/>
      </w:pPr>
      <w:r w:rsidRPr="003F4409">
        <w:rPr>
          <w:b/>
          <w:bCs/>
        </w:rPr>
        <w:t xml:space="preserve">Блок №3 – </w:t>
      </w:r>
      <w:r w:rsidRPr="003F4409">
        <w:rPr>
          <w:b/>
          <w:bCs/>
          <w:i/>
          <w:iCs/>
        </w:rPr>
        <w:t>«блок ложных знаний и самозащиты программы».</w:t>
      </w:r>
    </w:p>
    <w:p w:rsidR="00CB7E53" w:rsidRPr="003F4409" w:rsidRDefault="00CB7E53" w:rsidP="00CB7E53">
      <w:pPr>
        <w:widowControl w:val="0"/>
        <w:autoSpaceDE w:val="0"/>
        <w:autoSpaceDN w:val="0"/>
        <w:adjustRightInd w:val="0"/>
      </w:pPr>
      <w:r w:rsidRPr="003F4409">
        <w:t>Вот примеры ложных знаний, записанных в этом блоке: «алкоголь – специфическое пищевое вещество», «алкоголь лечит и согревает, увеличивает творческую активность и половую потенцию», «алкоголизм – болезнь», «малые дозы алкоголя расширяют сосуды» и т.д.</w:t>
      </w:r>
    </w:p>
    <w:p w:rsidR="00CB7E53" w:rsidRPr="003F4409" w:rsidRDefault="00CB7E53" w:rsidP="00CB7E53">
      <w:pPr>
        <w:widowControl w:val="0"/>
        <w:autoSpaceDE w:val="0"/>
        <w:autoSpaceDN w:val="0"/>
        <w:adjustRightInd w:val="0"/>
      </w:pPr>
      <w:r w:rsidRPr="003F4409">
        <w:t>В этом же блоке и установка на отравление, и положительное отношение к интоксиканту (алкоголю, табаку и другим). Тут же алкогольный юмор, тосты и прочие абсурды, которые используются программой для ее самозащиты.</w:t>
      </w:r>
    </w:p>
    <w:p w:rsidR="00CB7E53" w:rsidRPr="003F4409" w:rsidRDefault="00CB7E53" w:rsidP="00CB7E53">
      <w:pPr>
        <w:widowControl w:val="0"/>
        <w:autoSpaceDE w:val="0"/>
        <w:autoSpaceDN w:val="0"/>
        <w:adjustRightInd w:val="0"/>
      </w:pPr>
      <w:r w:rsidRPr="003F4409">
        <w:t>Блок №3 сохраняет программу от разрушения при внешних информационных воздействиях. Этот блок обеспечивает «самозащиту» программы при малейшей угрозе любому другому блоку программы.</w:t>
      </w:r>
    </w:p>
    <w:p w:rsidR="00CB7E53" w:rsidRPr="003F4409" w:rsidRDefault="00CB7E53" w:rsidP="00CB7E53">
      <w:pPr>
        <w:widowControl w:val="0"/>
        <w:autoSpaceDE w:val="0"/>
        <w:autoSpaceDN w:val="0"/>
        <w:adjustRightInd w:val="0"/>
      </w:pPr>
      <w:r w:rsidRPr="003F4409">
        <w:t>Неподготовленный человек в общении с запрограммированными людьми, как правило, не различает реакцию личности человека и реакцию его программы. Но умение различать их приходит после некоторой тренировки.</w:t>
      </w:r>
    </w:p>
    <w:p w:rsidR="00CB7E53" w:rsidRPr="003F4409" w:rsidRDefault="00CB7E53" w:rsidP="00CB7E53">
      <w:pPr>
        <w:widowControl w:val="0"/>
        <w:autoSpaceDE w:val="0"/>
        <w:autoSpaceDN w:val="0"/>
        <w:adjustRightInd w:val="0"/>
      </w:pPr>
      <w:r w:rsidRPr="003F4409">
        <w:t>Примеры простейших защитных реакций программы.</w:t>
      </w:r>
    </w:p>
    <w:p w:rsidR="00CB7E53" w:rsidRPr="003F4409" w:rsidRDefault="00CB7E53" w:rsidP="00CB7E53">
      <w:pPr>
        <w:widowControl w:val="0"/>
        <w:autoSpaceDE w:val="0"/>
        <w:autoSpaceDN w:val="0"/>
        <w:adjustRightInd w:val="0"/>
      </w:pPr>
      <w:r w:rsidRPr="003F4409">
        <w:t>На вопрос «Почему вы травитесь табачным ядом? Разве вы не знаете, что это медленная смерть?» блок защиты заставляет табачного отравленника отвечать: «А я и не тороплюсь!». На вопрос «Девушка, почему Вы травите себя табачным ядом?» можно получить от блока защиты такой ответ: «А я убиваю в себе лошадь!»</w:t>
      </w:r>
    </w:p>
    <w:p w:rsidR="00CB7E53" w:rsidRPr="003F4409" w:rsidRDefault="00CB7E53" w:rsidP="00CB7E53">
      <w:pPr>
        <w:widowControl w:val="0"/>
        <w:autoSpaceDE w:val="0"/>
        <w:autoSpaceDN w:val="0"/>
        <w:adjustRightInd w:val="0"/>
      </w:pPr>
      <w:r w:rsidRPr="003F4409">
        <w:t>Или на вопрос «Алкоголь же яд! Вы почему травите себя, наносите себе вред?» блок защиты голосом человека отвечает: «Так ведь и жить тоже вредно! От этого тоже умирают!»</w:t>
      </w:r>
    </w:p>
    <w:p w:rsidR="00CB7E53" w:rsidRPr="003F4409" w:rsidRDefault="00CB7E53" w:rsidP="00CB7E53">
      <w:pPr>
        <w:widowControl w:val="0"/>
        <w:autoSpaceDE w:val="0"/>
        <w:autoSpaceDN w:val="0"/>
        <w:adjustRightInd w:val="0"/>
      </w:pPr>
      <w:r w:rsidRPr="003F4409">
        <w:t>А, например, при угрозе разрушения блока №1, в котором содержатся соблазнительные ситуации и соблазнители, программа защищается комплексом «белой вороны». Человек начинает испытывать дискомфорт: «Как это, все в праздник травятся, а я как «белая ворона».</w:t>
      </w:r>
    </w:p>
    <w:p w:rsidR="00CB7E53" w:rsidRPr="003F4409" w:rsidRDefault="00CB7E53" w:rsidP="00CB7E53">
      <w:pPr>
        <w:widowControl w:val="0"/>
        <w:autoSpaceDE w:val="0"/>
        <w:autoSpaceDN w:val="0"/>
        <w:adjustRightInd w:val="0"/>
        <w:rPr>
          <w:spacing w:val="-6"/>
        </w:rPr>
      </w:pPr>
      <w:r w:rsidRPr="003F4409">
        <w:rPr>
          <w:spacing w:val="-6"/>
        </w:rPr>
        <w:t>При виде трезвенника, при разговоре с ним также возникает угроза программе, т. к. личность человека может укрепиться и начать подражать трезвеннику, чтобы этого не произошло, блок защиты выдает фразу: «Кто не курит и не пьет, тот здоровеньким помрет!» и т.д.</w:t>
      </w:r>
    </w:p>
    <w:p w:rsidR="00CB7E53" w:rsidRPr="003F4409" w:rsidRDefault="00CB7E53" w:rsidP="00CB7E53">
      <w:pPr>
        <w:widowControl w:val="0"/>
        <w:autoSpaceDE w:val="0"/>
        <w:autoSpaceDN w:val="0"/>
        <w:adjustRightInd w:val="0"/>
      </w:pPr>
      <w:r w:rsidRPr="003F4409">
        <w:t>Нужно отметить, что блок защиты может выставить самые разнообразные защитные реакции, но они легко определяются. Их общий признак – это «реакции отторжения» Трезвости и сохранение настроя на самоотравление. Они часто носят агрессивный характер: «Что вы лезете в душу со своими нотациями?» и т.д.</w:t>
      </w:r>
    </w:p>
    <w:p w:rsidR="00CB7E53" w:rsidRPr="003F4409" w:rsidRDefault="00CB7E53" w:rsidP="00CB7E53">
      <w:pPr>
        <w:widowControl w:val="0"/>
        <w:autoSpaceDE w:val="0"/>
        <w:autoSpaceDN w:val="0"/>
        <w:adjustRightInd w:val="0"/>
      </w:pPr>
      <w:r w:rsidRPr="003F4409">
        <w:t>Важно отметить, что при сознательном разрушении программы по методу Шичко выше перечисленные реакции блока защиты практически снимаются, и освобождение идет легко на творческом подъеме.</w:t>
      </w:r>
    </w:p>
    <w:p w:rsidR="00CB7E53" w:rsidRPr="003F4409" w:rsidRDefault="00CB7E53" w:rsidP="00CB7E53">
      <w:pPr>
        <w:widowControl w:val="0"/>
        <w:autoSpaceDE w:val="0"/>
        <w:autoSpaceDN w:val="0"/>
        <w:adjustRightInd w:val="0"/>
      </w:pPr>
      <w:r w:rsidRPr="003F4409">
        <w:rPr>
          <w:b/>
          <w:bCs/>
        </w:rPr>
        <w:t xml:space="preserve">Блок №4 – </w:t>
      </w:r>
      <w:r w:rsidRPr="003F4409">
        <w:rPr>
          <w:b/>
          <w:bCs/>
          <w:i/>
          <w:iCs/>
        </w:rPr>
        <w:t>«ритуальные действия».</w:t>
      </w:r>
    </w:p>
    <w:p w:rsidR="00CB7E53" w:rsidRPr="003F4409" w:rsidRDefault="00CB7E53" w:rsidP="00CB7E53">
      <w:pPr>
        <w:widowControl w:val="0"/>
        <w:autoSpaceDE w:val="0"/>
        <w:autoSpaceDN w:val="0"/>
        <w:adjustRightInd w:val="0"/>
      </w:pPr>
      <w:r w:rsidRPr="003F4409">
        <w:t>Ритуальные действия это, по сути, условные рефлексы, особым образом организованные, и без подкрепления они, как известно, гаснут. Поэтому разрушение блока ритуальных действий может происходить и тем, что человек сам себе запрещает отравляться в соблазнительных ситуациях. Через какое-то время в результате воздержания (особенно сознательного воздержания) условно-рефлекторные механизмы слабеют.</w:t>
      </w:r>
    </w:p>
    <w:p w:rsidR="00CB7E53" w:rsidRPr="003F4409" w:rsidRDefault="00CB7E53" w:rsidP="00CB7E53">
      <w:pPr>
        <w:widowControl w:val="0"/>
        <w:autoSpaceDE w:val="0"/>
        <w:autoSpaceDN w:val="0"/>
        <w:adjustRightInd w:val="0"/>
      </w:pPr>
      <w:r w:rsidRPr="003F4409">
        <w:t>Блок защиты защищает программу от разрушения и в этом случае. Человек «на воздержании» может испытывать различные тягостные состояния, происхождение которых для него плохо объяснимо. Может возникнуть раздражительность, «тяга», «гон», ощущение «потери» и другие. Вплоть до реакций, напоминающих аллергические.</w:t>
      </w:r>
    </w:p>
    <w:p w:rsidR="00CB7E53" w:rsidRPr="003F4409" w:rsidRDefault="00CB7E53" w:rsidP="00CB7E53">
      <w:pPr>
        <w:widowControl w:val="0"/>
        <w:autoSpaceDE w:val="0"/>
        <w:autoSpaceDN w:val="0"/>
        <w:adjustRightInd w:val="0"/>
      </w:pPr>
      <w:r w:rsidRPr="003F4409">
        <w:t>В «блоке ритуальных действий» содержатся механизмы условных рефлексов на самоотравление в ситуациях, которые записаны в блоке №1 «соблазнительных ситуаций и соблазнителей».</w:t>
      </w:r>
    </w:p>
    <w:p w:rsidR="00CB7E53" w:rsidRPr="003F4409" w:rsidRDefault="00CB7E53" w:rsidP="00CB7E53">
      <w:pPr>
        <w:widowControl w:val="0"/>
        <w:autoSpaceDE w:val="0"/>
        <w:autoSpaceDN w:val="0"/>
        <w:adjustRightInd w:val="0"/>
      </w:pPr>
      <w:r w:rsidRPr="003F4409">
        <w:t>Важно понять, что в блоке №4 содержатся «автоматические, принудительные» реакции человека и его организма, под действием которых человек непосредственно выполняет само отравление. Например, достает отравляющий табачный снаряд из карманного крематория, поджигает его и начинает совершать вонючие отравляющие вдохи. При этом он может искренне себя ругать, говорить себе, что это последний раз и т.д.</w:t>
      </w:r>
    </w:p>
    <w:p w:rsidR="00CB7E53" w:rsidRPr="003F4409" w:rsidRDefault="00CB7E53" w:rsidP="00CB7E53">
      <w:pPr>
        <w:widowControl w:val="0"/>
        <w:autoSpaceDE w:val="0"/>
        <w:autoSpaceDN w:val="0"/>
        <w:adjustRightInd w:val="0"/>
      </w:pPr>
      <w:r w:rsidRPr="003F4409">
        <w:t xml:space="preserve">Блок №4 (ритуальные действия) запускается в следующем порядке: сначала блок №1 воспринимает из внешней среды сигнал, идущий от соблазнительной ситуации или соблазнителя. Это могут быть «командные» слова </w:t>
      </w:r>
      <w:r w:rsidRPr="003F4409">
        <w:rPr>
          <w:i/>
          <w:iCs/>
        </w:rPr>
        <w:t>тоста</w:t>
      </w:r>
      <w:r w:rsidRPr="003F4409">
        <w:t>, вид этикетки, звон посуды, вид собравшихся для коллективного самоотравления и т.д.</w:t>
      </w:r>
    </w:p>
    <w:p w:rsidR="00CB7E53" w:rsidRPr="003F4409" w:rsidRDefault="00CB7E53" w:rsidP="00CB7E53">
      <w:pPr>
        <w:widowControl w:val="0"/>
        <w:autoSpaceDE w:val="0"/>
        <w:autoSpaceDN w:val="0"/>
        <w:adjustRightInd w:val="0"/>
      </w:pPr>
      <w:r w:rsidRPr="003F4409">
        <w:t>Под действием этого сигнала запускается блок №2 (внутренних состояний). Человек начинает испытывать, например, «тягу», «гон» на самоотравление. Предвкушение ощущений, сопровождающих самоотравление, и ощущения после него и т.д. И только после этого «начинают чесаться руки», и выполняются сами ритуальные действия по самоотравлению.</w:t>
      </w:r>
    </w:p>
    <w:p w:rsidR="00CB7E53" w:rsidRPr="00CB7E53" w:rsidRDefault="00CB7E53" w:rsidP="00CB7E53">
      <w:pPr>
        <w:autoSpaceDE w:val="0"/>
        <w:autoSpaceDN w:val="0"/>
        <w:adjustRightInd w:val="0"/>
        <w:rPr>
          <w:spacing w:val="-4"/>
        </w:rPr>
      </w:pPr>
      <w:r w:rsidRPr="00CB7E53">
        <w:rPr>
          <w:spacing w:val="-4"/>
        </w:rPr>
        <w:t>Иногда в это течение сигналов может вмешаться «внешняя помеха». Например, соблазнительную для мужа ситуацию увидела жена: «дружки подошли». И она может попытаться остановить процесс самоотравления. В этом случае запускается блок №3, и в итоге часто побеждает программа. Получается, как по Высоцкому: «Уж если я чего решил, то выпью (отравлюсь) обязательно!» Блок защиты включается и в том случае, если в уже начавшийся процесс вмешается личность человека и подскажет, что хватит самоотравляться. В этом случае возникает «внутренняя борьба» между личностью человека и программой, которую неподготовленный человек воспринимает как «борьбу с самим собой».</w:t>
      </w:r>
    </w:p>
    <w:p w:rsidR="00CB7E53" w:rsidRPr="003F4409" w:rsidRDefault="00CB7E53" w:rsidP="00CB7E53">
      <w:pPr>
        <w:widowControl w:val="0"/>
        <w:autoSpaceDE w:val="0"/>
        <w:autoSpaceDN w:val="0"/>
        <w:adjustRightInd w:val="0"/>
      </w:pPr>
      <w:r w:rsidRPr="003F4409">
        <w:t>При формировании этого блока ломехузами используется свойство человека к выработке и закреплению условных рефлексов.</w:t>
      </w:r>
    </w:p>
    <w:p w:rsidR="00CB7E53" w:rsidRPr="003F4409" w:rsidRDefault="00CB7E53" w:rsidP="00CB7E53">
      <w:pPr>
        <w:widowControl w:val="0"/>
        <w:autoSpaceDE w:val="0"/>
        <w:autoSpaceDN w:val="0"/>
        <w:adjustRightInd w:val="0"/>
      </w:pPr>
      <w:r w:rsidRPr="003F4409">
        <w:t>Условные рефлексы на самоотравление у человека закрепляются точно так же, как и у животных – через поощрение после отравления («эффект собачки»). При этом в качестве поощрения для человека выступает и «закуска», и «одобрение» окружающих и другие факторы.</w:t>
      </w:r>
    </w:p>
    <w:p w:rsidR="00CB7E53" w:rsidRPr="003F4409" w:rsidRDefault="00CB7E53" w:rsidP="00CB7E53">
      <w:pPr>
        <w:widowControl w:val="0"/>
        <w:numPr>
          <w:ilvl w:val="0"/>
          <w:numId w:val="7"/>
        </w:numPr>
        <w:autoSpaceDE w:val="0"/>
        <w:autoSpaceDN w:val="0"/>
        <w:adjustRightInd w:val="0"/>
        <w:ind w:left="0" w:firstLine="709"/>
      </w:pPr>
      <w:r w:rsidRPr="003F4409">
        <w:rPr>
          <w:b/>
          <w:bCs/>
        </w:rPr>
        <w:t>Ситуация</w:t>
      </w:r>
      <w:r w:rsidRPr="003F4409">
        <w:t xml:space="preserve"> – смена ВНЕШНИХ условий, отмечаемая человеком (осознанная или на уровне подсознания).</w:t>
      </w:r>
    </w:p>
    <w:p w:rsidR="00CB7E53" w:rsidRPr="003F4409" w:rsidRDefault="00CB7E53" w:rsidP="00CB7E53">
      <w:pPr>
        <w:widowControl w:val="0"/>
        <w:numPr>
          <w:ilvl w:val="0"/>
          <w:numId w:val="7"/>
        </w:numPr>
        <w:autoSpaceDE w:val="0"/>
        <w:autoSpaceDN w:val="0"/>
        <w:adjustRightInd w:val="0"/>
        <w:ind w:left="0" w:firstLine="709"/>
      </w:pPr>
      <w:r w:rsidRPr="003F4409">
        <w:rPr>
          <w:b/>
          <w:bCs/>
        </w:rPr>
        <w:t>Соблазнительные ситуации</w:t>
      </w:r>
      <w:r w:rsidRPr="003F4409">
        <w:t xml:space="preserve"> – ситуации, способные запускать программу самоотравления у человека, запрограммированного на самоотравление интоксикантами.</w:t>
      </w:r>
    </w:p>
    <w:p w:rsidR="00CB7E53" w:rsidRPr="003F4409" w:rsidRDefault="00CB7E53" w:rsidP="00CB7E53">
      <w:pPr>
        <w:widowControl w:val="0"/>
        <w:autoSpaceDE w:val="0"/>
        <w:autoSpaceDN w:val="0"/>
        <w:adjustRightInd w:val="0"/>
      </w:pPr>
      <w:r w:rsidRPr="003F4409">
        <w:rPr>
          <w:bCs/>
          <w:i/>
        </w:rPr>
        <w:t>Примечание.</w:t>
      </w:r>
      <w:r w:rsidRPr="003F4409">
        <w:t xml:space="preserve"> Ситуация, применительно к самоотравлению, выступает как пусковой сигнал, который и запускает программу и весь процесс самоотравления. Здесь нужно отметить интересный момент. Люди редко четко замечают саму ситуацию. Обычно сигнал от нее тут же перекрывается более мощным сигналом от блока №2 - «внутренних состояний».</w:t>
      </w:r>
    </w:p>
    <w:p w:rsidR="00CB7E53" w:rsidRPr="003F4409" w:rsidRDefault="00CB7E53" w:rsidP="00CB7E53">
      <w:pPr>
        <w:widowControl w:val="0"/>
        <w:autoSpaceDE w:val="0"/>
        <w:autoSpaceDN w:val="0"/>
        <w:adjustRightInd w:val="0"/>
      </w:pPr>
      <w:r w:rsidRPr="003F4409">
        <w:t>Например, человек встречает друга, такого же табачного отравленника, и они начинают совместно отравляться табачным ядом. Если их спросить, почему они это начали делать, то оба ответят, что им «захотелось закурить». Пусковая ситуация – «встреча друга отравленника» прошла мимо их сознания. На умение распознать соблазнительную ситуацию нужно обращать особое внимание в курсе по освобождению от интоксикантной зависимости.</w:t>
      </w:r>
    </w:p>
    <w:p w:rsidR="00CB7E53" w:rsidRPr="00CB7E53" w:rsidRDefault="00CB7E53" w:rsidP="00CB7E53">
      <w:pPr>
        <w:widowControl w:val="0"/>
        <w:numPr>
          <w:ilvl w:val="0"/>
          <w:numId w:val="7"/>
        </w:numPr>
        <w:autoSpaceDE w:val="0"/>
        <w:autoSpaceDN w:val="0"/>
        <w:adjustRightInd w:val="0"/>
        <w:ind w:left="0" w:firstLine="709"/>
        <w:rPr>
          <w:spacing w:val="-2"/>
        </w:rPr>
      </w:pPr>
      <w:r w:rsidRPr="00CB7E53">
        <w:rPr>
          <w:b/>
          <w:bCs/>
          <w:spacing w:val="-2"/>
        </w:rPr>
        <w:t>Соблазнители</w:t>
      </w:r>
      <w:r w:rsidRPr="00CB7E53">
        <w:rPr>
          <w:spacing w:val="-2"/>
        </w:rPr>
        <w:t xml:space="preserve"> – люди, предметы, здания, рекламные сооружения, способные запускать программу самоотравления у человека, запрограммированного на самоотравление интоксикантами.</w:t>
      </w:r>
    </w:p>
    <w:p w:rsidR="00CB7E53" w:rsidRPr="003F4409" w:rsidRDefault="00CB7E53" w:rsidP="00CB7E53">
      <w:pPr>
        <w:numPr>
          <w:ilvl w:val="0"/>
          <w:numId w:val="7"/>
        </w:numPr>
        <w:autoSpaceDE w:val="0"/>
        <w:autoSpaceDN w:val="0"/>
        <w:adjustRightInd w:val="0"/>
        <w:ind w:left="0" w:firstLine="709"/>
      </w:pPr>
      <w:r w:rsidRPr="003F4409">
        <w:rPr>
          <w:b/>
          <w:bCs/>
        </w:rPr>
        <w:t>Тосты</w:t>
      </w:r>
      <w:r w:rsidRPr="003F4409">
        <w:t xml:space="preserve"> – короткие абсурдные «застольные» высказывания в среде собравшихся для самоотравления, создающие соответствующую эмоциональную атмосферу, облегчающую процесс самоотравления, и способствующие ускоренной выработке условного рефлекса на самоотравление интоксикантом (чаще всего алкоголем). Эти абсурды содержат «ключевые (командные) слова», на которые и вырабатывается рефлекс на самоотравление.</w:t>
      </w:r>
    </w:p>
    <w:p w:rsidR="00CB7E53" w:rsidRPr="003F4409" w:rsidRDefault="00CB7E53" w:rsidP="00CB7E53">
      <w:pPr>
        <w:autoSpaceDE w:val="0"/>
        <w:autoSpaceDN w:val="0"/>
        <w:adjustRightInd w:val="0"/>
      </w:pPr>
      <w:r w:rsidRPr="003F4409">
        <w:rPr>
          <w:bCs/>
          <w:i/>
        </w:rPr>
        <w:t>Примечание.</w:t>
      </w:r>
      <w:r w:rsidRPr="003F4409">
        <w:t xml:space="preserve"> Слова в </w:t>
      </w:r>
      <w:r w:rsidRPr="003F4409">
        <w:rPr>
          <w:i/>
          <w:iCs/>
        </w:rPr>
        <w:t>тосте</w:t>
      </w:r>
      <w:r w:rsidRPr="003F4409">
        <w:t xml:space="preserve"> делятся на командные и обрамляющие. Именно командные слова </w:t>
      </w:r>
      <w:r w:rsidRPr="003F4409">
        <w:rPr>
          <w:i/>
          <w:iCs/>
        </w:rPr>
        <w:t>тоста</w:t>
      </w:r>
      <w:r w:rsidRPr="003F4409">
        <w:t xml:space="preserve"> и запускают «ритуальные действия» – 4-й блок программы самоотравления. Слово «</w:t>
      </w:r>
      <w:r w:rsidRPr="003F4409">
        <w:rPr>
          <w:i/>
          <w:iCs/>
        </w:rPr>
        <w:t>за</w:t>
      </w:r>
      <w:r w:rsidRPr="003F4409">
        <w:t xml:space="preserve">» является основным командным словом практически </w:t>
      </w:r>
      <w:r w:rsidRPr="003F4409">
        <w:rPr>
          <w:iCs/>
        </w:rPr>
        <w:t>любого тоста</w:t>
      </w:r>
      <w:r w:rsidRPr="003F4409">
        <w:t xml:space="preserve">. Все остальные слова в </w:t>
      </w:r>
      <w:r w:rsidRPr="003F4409">
        <w:rPr>
          <w:i/>
          <w:iCs/>
        </w:rPr>
        <w:t>тосте</w:t>
      </w:r>
      <w:r w:rsidRPr="003F4409">
        <w:t xml:space="preserve"> (их «занимательность» и «витиеватость») служат только для обрамления командных слов.</w:t>
      </w:r>
    </w:p>
    <w:p w:rsidR="00CB7E53" w:rsidRPr="003F4409" w:rsidRDefault="00CB7E53" w:rsidP="00CB7E53">
      <w:pPr>
        <w:autoSpaceDE w:val="0"/>
        <w:autoSpaceDN w:val="0"/>
        <w:adjustRightInd w:val="0"/>
      </w:pPr>
      <w:r w:rsidRPr="003F4409">
        <w:t>Наряду с командным словом «за» есть и другие: «Ну, будем...», «Давайте выпьем…», «Давайте вздрогнем...» и т.д.</w:t>
      </w:r>
    </w:p>
    <w:p w:rsidR="00CB7E53" w:rsidRPr="003F4409" w:rsidRDefault="00CB7E53" w:rsidP="00CB7E53">
      <w:pPr>
        <w:numPr>
          <w:ilvl w:val="0"/>
          <w:numId w:val="7"/>
        </w:numPr>
        <w:autoSpaceDE w:val="0"/>
        <w:autoSpaceDN w:val="0"/>
        <w:adjustRightInd w:val="0"/>
        <w:ind w:left="0" w:firstLine="709"/>
        <w:rPr>
          <w:spacing w:val="-2"/>
        </w:rPr>
      </w:pPr>
      <w:r w:rsidRPr="003F4409">
        <w:rPr>
          <w:b/>
          <w:bCs/>
          <w:spacing w:val="-2"/>
        </w:rPr>
        <w:t>Отравление алкоголем</w:t>
      </w:r>
      <w:r w:rsidRPr="003F4409">
        <w:rPr>
          <w:spacing w:val="-2"/>
        </w:rPr>
        <w:t xml:space="preserve"> – процесс отравления алкогольным ядом. В программе, заставляющей человека отравляться, это выражение маскируется словами: «выпить», «остограмиться», «вздрогнуть», «принять на грудь» и другими.</w:t>
      </w:r>
    </w:p>
    <w:p w:rsidR="00CB7E53" w:rsidRPr="003F4409" w:rsidRDefault="00CB7E53" w:rsidP="00CB7E53">
      <w:pPr>
        <w:autoSpaceDE w:val="0"/>
        <w:autoSpaceDN w:val="0"/>
        <w:adjustRightInd w:val="0"/>
        <w:rPr>
          <w:spacing w:val="-2"/>
        </w:rPr>
      </w:pPr>
      <w:r w:rsidRPr="003F4409">
        <w:rPr>
          <w:bCs/>
          <w:i/>
          <w:spacing w:val="-2"/>
        </w:rPr>
        <w:t>Примечание</w:t>
      </w:r>
      <w:r w:rsidRPr="003F4409">
        <w:rPr>
          <w:i/>
          <w:spacing w:val="-2"/>
        </w:rPr>
        <w:t>.</w:t>
      </w:r>
      <w:r w:rsidRPr="003F4409">
        <w:rPr>
          <w:spacing w:val="-2"/>
        </w:rPr>
        <w:t xml:space="preserve"> Категорически исключено в отношении отравления алкогольным ядом, а также алкогольными смесями и разведениями, применять слова «алкогольные напитки», «выпить». Так как на уровне подсознания эти слова ассоциируются с питательными веществами, с пищей, с тем, чем можно питаться. А алкогольным ядом можно только отравляться.</w:t>
      </w:r>
    </w:p>
    <w:p w:rsidR="00CB7E53" w:rsidRPr="003F4409" w:rsidRDefault="00CB7E53" w:rsidP="00CB7E53">
      <w:pPr>
        <w:numPr>
          <w:ilvl w:val="0"/>
          <w:numId w:val="7"/>
        </w:numPr>
        <w:autoSpaceDE w:val="0"/>
        <w:autoSpaceDN w:val="0"/>
        <w:adjustRightInd w:val="0"/>
        <w:ind w:left="0" w:firstLine="709"/>
      </w:pPr>
      <w:r w:rsidRPr="003F4409">
        <w:rPr>
          <w:b/>
          <w:bCs/>
        </w:rPr>
        <w:t>Алкогольные смеси и разведения</w:t>
      </w:r>
      <w:r w:rsidRPr="003F4409">
        <w:t xml:space="preserve"> – различные алкогольные изделия. В программе, заставляющей человека отравляться, это выражение маскируется словами: алкогольные «напитки», «пиво», «вино», «водка», «коньяк» и другими.</w:t>
      </w:r>
    </w:p>
    <w:p w:rsidR="00CB7E53" w:rsidRPr="003F4409" w:rsidRDefault="00CB7E53" w:rsidP="00CB7E53">
      <w:pPr>
        <w:numPr>
          <w:ilvl w:val="0"/>
          <w:numId w:val="7"/>
        </w:numPr>
        <w:autoSpaceDE w:val="0"/>
        <w:autoSpaceDN w:val="0"/>
        <w:adjustRightInd w:val="0"/>
        <w:ind w:left="0" w:firstLine="709"/>
      </w:pPr>
      <w:r w:rsidRPr="003F4409">
        <w:rPr>
          <w:b/>
          <w:bCs/>
        </w:rPr>
        <w:t>Ритуальная посуда для самоотравления</w:t>
      </w:r>
      <w:r w:rsidRPr="003F4409">
        <w:t xml:space="preserve"> – емкости для алкогольных смесей и разведений. В программе, заставляющей человека отравляться, это выражение маскируется словами: «рюмки», «фужеры», «бутылки», «графинчики» и другими.</w:t>
      </w:r>
    </w:p>
    <w:p w:rsidR="00CB7E53" w:rsidRPr="003F4409" w:rsidRDefault="00CB7E53" w:rsidP="00CB7E53">
      <w:pPr>
        <w:numPr>
          <w:ilvl w:val="0"/>
          <w:numId w:val="7"/>
        </w:numPr>
        <w:autoSpaceDE w:val="0"/>
        <w:autoSpaceDN w:val="0"/>
        <w:adjustRightInd w:val="0"/>
        <w:ind w:left="0" w:firstLine="709"/>
      </w:pPr>
      <w:r w:rsidRPr="003F4409">
        <w:rPr>
          <w:b/>
          <w:bCs/>
        </w:rPr>
        <w:t>Бред отравленного сознания</w:t>
      </w:r>
      <w:r w:rsidRPr="003F4409">
        <w:t xml:space="preserve"> – нарушение мозговой деятельности вследствие отравления интоксикантом. В программе, заставляющей человека отравляться, это выражение маскируется словами «кайф», «балдёж» и др.</w:t>
      </w:r>
    </w:p>
    <w:p w:rsidR="00CB7E53" w:rsidRPr="003F4409" w:rsidRDefault="00CB7E53" w:rsidP="00CB7E53">
      <w:pPr>
        <w:numPr>
          <w:ilvl w:val="0"/>
          <w:numId w:val="7"/>
        </w:numPr>
        <w:autoSpaceDE w:val="0"/>
        <w:autoSpaceDN w:val="0"/>
        <w:adjustRightInd w:val="0"/>
        <w:ind w:left="0" w:firstLine="709"/>
      </w:pPr>
      <w:r w:rsidRPr="003F4409">
        <w:rPr>
          <w:b/>
          <w:bCs/>
        </w:rPr>
        <w:t>Матебремник</w:t>
      </w:r>
      <w:r w:rsidRPr="003F4409">
        <w:rPr>
          <w:bCs/>
        </w:rPr>
        <w:t xml:space="preserve"> </w:t>
      </w:r>
      <w:r w:rsidRPr="003F4409">
        <w:t>– «матерьюотравленник» – человек, получавший отравления ядами в утробе матери, запрограммированной на самоотравление.</w:t>
      </w:r>
    </w:p>
    <w:p w:rsidR="00CB7E53" w:rsidRPr="003F4409" w:rsidRDefault="00CB7E53" w:rsidP="00CB7E53">
      <w:pPr>
        <w:numPr>
          <w:ilvl w:val="0"/>
          <w:numId w:val="7"/>
        </w:numPr>
        <w:autoSpaceDE w:val="0"/>
        <w:autoSpaceDN w:val="0"/>
        <w:adjustRightInd w:val="0"/>
        <w:ind w:left="0" w:firstLine="709"/>
      </w:pPr>
      <w:r w:rsidRPr="003F4409">
        <w:rPr>
          <w:b/>
          <w:bCs/>
        </w:rPr>
        <w:t>Табачный отравляющий снаряд</w:t>
      </w:r>
      <w:r w:rsidRPr="003F4409">
        <w:t xml:space="preserve"> – «карманное устройство для холодного копчения человека изнутри». В программе, заставляющей человека отравляться, это выражение маскируется словом «сигарета», «папироса» и т. д.</w:t>
      </w:r>
    </w:p>
    <w:p w:rsidR="00CB7E53" w:rsidRPr="003F4409" w:rsidRDefault="00CB7E53" w:rsidP="00CB7E53">
      <w:pPr>
        <w:numPr>
          <w:ilvl w:val="0"/>
          <w:numId w:val="7"/>
        </w:numPr>
        <w:autoSpaceDE w:val="0"/>
        <w:autoSpaceDN w:val="0"/>
        <w:adjustRightInd w:val="0"/>
        <w:ind w:left="0" w:firstLine="709"/>
      </w:pPr>
      <w:r w:rsidRPr="003F4409">
        <w:rPr>
          <w:b/>
          <w:bCs/>
        </w:rPr>
        <w:t>Карманный крематорий</w:t>
      </w:r>
      <w:r w:rsidRPr="003F4409">
        <w:t xml:space="preserve"> – пачка табачных отравляющих снарядов.</w:t>
      </w:r>
    </w:p>
    <w:p w:rsidR="00CB7E53" w:rsidRPr="003F4409" w:rsidRDefault="00CB7E53" w:rsidP="00CB7E53">
      <w:pPr>
        <w:autoSpaceDE w:val="0"/>
        <w:autoSpaceDN w:val="0"/>
        <w:adjustRightInd w:val="0"/>
      </w:pPr>
      <w:r w:rsidRPr="003F4409">
        <w:rPr>
          <w:i/>
        </w:rPr>
        <w:t>Примечание</w:t>
      </w:r>
      <w:r w:rsidRPr="003F4409">
        <w:t>. На складах хранения табачного сена в листве табака заводятся насекомые, в частности тараканы. Они попадают на конвейер нарезки и, в конечном счете, в табачные отравляющие снаряды. Отсюда и название – карманный крематорий.</w:t>
      </w:r>
    </w:p>
    <w:p w:rsidR="00CB7E53" w:rsidRPr="003F4409" w:rsidRDefault="00CB7E53" w:rsidP="00CB7E53">
      <w:pPr>
        <w:numPr>
          <w:ilvl w:val="0"/>
          <w:numId w:val="7"/>
        </w:numPr>
        <w:autoSpaceDE w:val="0"/>
        <w:autoSpaceDN w:val="0"/>
        <w:adjustRightInd w:val="0"/>
        <w:ind w:left="0" w:firstLine="709"/>
      </w:pPr>
      <w:r w:rsidRPr="003F4409">
        <w:rPr>
          <w:b/>
          <w:bCs/>
        </w:rPr>
        <w:t>Травиться табачным ядом</w:t>
      </w:r>
      <w:r w:rsidRPr="003F4409">
        <w:t xml:space="preserve"> – в программе, заставляющей человека отравляться, это выражение маскируется словом «курить».</w:t>
      </w:r>
    </w:p>
    <w:p w:rsidR="00CB7E53" w:rsidRPr="003F4409" w:rsidRDefault="00CB7E53" w:rsidP="00CB7E53">
      <w:pPr>
        <w:numPr>
          <w:ilvl w:val="0"/>
          <w:numId w:val="7"/>
        </w:numPr>
        <w:autoSpaceDE w:val="0"/>
        <w:autoSpaceDN w:val="0"/>
        <w:adjustRightInd w:val="0"/>
        <w:ind w:left="0" w:firstLine="709"/>
      </w:pPr>
      <w:r w:rsidRPr="003F4409">
        <w:rPr>
          <w:b/>
          <w:bCs/>
        </w:rPr>
        <w:t>Отравляющий вонючий вдох</w:t>
      </w:r>
      <w:r w:rsidRPr="003F4409">
        <w:t xml:space="preserve"> – в программе, заставляющей человека отравляться табачным ядом, это выражение маскируется словом «затяжка».</w:t>
      </w:r>
    </w:p>
    <w:p w:rsidR="00CB7E53" w:rsidRPr="003F4409" w:rsidRDefault="00CB7E53" w:rsidP="00CB7E53">
      <w:pPr>
        <w:numPr>
          <w:ilvl w:val="0"/>
          <w:numId w:val="7"/>
        </w:numPr>
        <w:autoSpaceDE w:val="0"/>
        <w:autoSpaceDN w:val="0"/>
        <w:adjustRightInd w:val="0"/>
        <w:ind w:left="0" w:firstLine="709"/>
      </w:pPr>
      <w:r w:rsidRPr="003F4409">
        <w:rPr>
          <w:b/>
          <w:bCs/>
        </w:rPr>
        <w:t>Пассивное отравление табаком</w:t>
      </w:r>
      <w:r w:rsidRPr="003F4409">
        <w:rPr>
          <w:bCs/>
        </w:rPr>
        <w:t xml:space="preserve"> </w:t>
      </w:r>
      <w:r w:rsidRPr="003F4409">
        <w:t>– вынужденное отравление человека, находящегося в атмосфере, отравленной табачным дымом.</w:t>
      </w:r>
    </w:p>
    <w:p w:rsidR="00CB7E53" w:rsidRPr="003F4409" w:rsidRDefault="00CB7E53" w:rsidP="00CB7E53">
      <w:pPr>
        <w:autoSpaceDE w:val="0"/>
        <w:autoSpaceDN w:val="0"/>
        <w:adjustRightInd w:val="0"/>
      </w:pPr>
      <w:r w:rsidRPr="003F4409">
        <w:rPr>
          <w:i/>
        </w:rPr>
        <w:t xml:space="preserve">Примечание. </w:t>
      </w:r>
      <w:r w:rsidRPr="003F4409">
        <w:t>Разновидность пассивного отравления – «отравление через промежуточный носитель».</w:t>
      </w:r>
    </w:p>
    <w:p w:rsidR="00CB7E53" w:rsidRPr="003F4409" w:rsidRDefault="00CB7E53" w:rsidP="00CB7E53">
      <w:pPr>
        <w:autoSpaceDE w:val="0"/>
        <w:autoSpaceDN w:val="0"/>
        <w:adjustRightInd w:val="0"/>
      </w:pPr>
      <w:r w:rsidRPr="003F4409">
        <w:t>Отравление табачными ядами возможно даже в комнате, в которой в данный момент отсутствует видимый табачный дым и даже его запах. Но в этой комнате было отравление табачным ядом, и был табачный дым. В этом случае отравление идёт через вдыхание мельчайших аэрозолей (частиц пыли) на которых осел табачный яд.</w:t>
      </w:r>
    </w:p>
    <w:p w:rsidR="00CB7E53" w:rsidRPr="003F4409" w:rsidRDefault="00CB7E53" w:rsidP="00CB7E53">
      <w:pPr>
        <w:numPr>
          <w:ilvl w:val="0"/>
          <w:numId w:val="7"/>
        </w:numPr>
        <w:autoSpaceDE w:val="0"/>
        <w:autoSpaceDN w:val="0"/>
        <w:adjustRightInd w:val="0"/>
        <w:ind w:left="0" w:firstLine="709"/>
      </w:pPr>
      <w:r w:rsidRPr="003F4409">
        <w:rPr>
          <w:b/>
          <w:bCs/>
        </w:rPr>
        <w:t>Закон увеличения дозы и перехода от «слабых» интоксикантов к более «сильным».</w:t>
      </w:r>
      <w:r w:rsidRPr="003F4409">
        <w:t xml:space="preserve"> Суть этого закона раскрывается его названием. Существует </w:t>
      </w:r>
      <w:r w:rsidRPr="003F4409">
        <w:rPr>
          <w:bCs/>
        </w:rPr>
        <w:t>закономерность</w:t>
      </w:r>
      <w:r w:rsidRPr="003F4409">
        <w:t xml:space="preserve"> – отравление, раз начавшись, прогрессирует и идет с нарастанием. Это явление имеет свое четкое физиологическое объяснение.</w:t>
      </w:r>
    </w:p>
    <w:p w:rsidR="00CB7E53" w:rsidRPr="003F4409" w:rsidRDefault="00CB7E53" w:rsidP="00CB7E53">
      <w:pPr>
        <w:autoSpaceDE w:val="0"/>
        <w:autoSpaceDN w:val="0"/>
        <w:adjustRightInd w:val="0"/>
        <w:rPr>
          <w:spacing w:val="-4"/>
        </w:rPr>
      </w:pPr>
      <w:r w:rsidRPr="003F4409">
        <w:rPr>
          <w:bCs/>
          <w:i/>
          <w:spacing w:val="-4"/>
        </w:rPr>
        <w:t>Примечание.</w:t>
      </w:r>
      <w:r w:rsidRPr="003F4409">
        <w:rPr>
          <w:spacing w:val="-4"/>
        </w:rPr>
        <w:t xml:space="preserve"> Закон «увеличения дозы» действует не только в «пределах одного человека», но он верен и в отношении семьи, и общества в целом. Это явление отражается в «законе трех поколений».</w:t>
      </w:r>
    </w:p>
    <w:p w:rsidR="00CB7E53" w:rsidRPr="003F4409" w:rsidRDefault="00CB7E53" w:rsidP="00CB7E53">
      <w:pPr>
        <w:numPr>
          <w:ilvl w:val="0"/>
          <w:numId w:val="7"/>
        </w:numPr>
        <w:autoSpaceDE w:val="0"/>
        <w:autoSpaceDN w:val="0"/>
        <w:adjustRightInd w:val="0"/>
        <w:ind w:left="0" w:firstLine="709"/>
      </w:pPr>
      <w:r w:rsidRPr="003F4409">
        <w:rPr>
          <w:b/>
          <w:bCs/>
        </w:rPr>
        <w:t>Закон «трех поколений».</w:t>
      </w:r>
      <w:r w:rsidRPr="003F4409">
        <w:t xml:space="preserve"> Его общая формулировка: дети усиливают доминирующие (ярко выраженные) качества родителей. В отношении процесса самоотравления этот закон в теории Трезвости звучит так: «Первое поколение начинает отравления, второе продолжает, а третье деградирует окончательно».</w:t>
      </w:r>
    </w:p>
    <w:p w:rsidR="00CB7E53" w:rsidRPr="003F4409" w:rsidRDefault="00CB7E53" w:rsidP="00CB7E53">
      <w:pPr>
        <w:autoSpaceDE w:val="0"/>
        <w:autoSpaceDN w:val="0"/>
        <w:adjustRightInd w:val="0"/>
      </w:pPr>
      <w:r w:rsidRPr="003F4409">
        <w:t>Иногда этот закон комментируют эмоционально: «Первые – умеренно, вторые – уверенно, а третьи – окончательно».</w:t>
      </w:r>
    </w:p>
    <w:p w:rsidR="00CB7E53" w:rsidRPr="003F4409" w:rsidRDefault="00CB7E53" w:rsidP="00CB7E53">
      <w:pPr>
        <w:autoSpaceDE w:val="0"/>
        <w:autoSpaceDN w:val="0"/>
        <w:adjustRightInd w:val="0"/>
      </w:pPr>
      <w:r w:rsidRPr="003F4409">
        <w:t>Другими словами, при отравлениях доза и «сила яда» нарастает и в поколениях, а не только в отдельном человеке.</w:t>
      </w:r>
    </w:p>
    <w:p w:rsidR="00CB7E53" w:rsidRPr="003F4409" w:rsidRDefault="00CB7E53" w:rsidP="00CB7E53">
      <w:pPr>
        <w:autoSpaceDE w:val="0"/>
        <w:autoSpaceDN w:val="0"/>
        <w:adjustRightInd w:val="0"/>
      </w:pPr>
      <w:r w:rsidRPr="003F4409">
        <w:rPr>
          <w:bCs/>
          <w:i/>
        </w:rPr>
        <w:t>Примечание</w:t>
      </w:r>
      <w:r w:rsidRPr="003F4409">
        <w:rPr>
          <w:i/>
        </w:rPr>
        <w:t>.</w:t>
      </w:r>
      <w:r w:rsidRPr="003F4409">
        <w:t xml:space="preserve"> Этот закон работает только в случае, если люди подвергаются постоянному программирующему воздействию со стороны внешней среды. При ослаблении информационного террора или его полном прекращении «закон 3-х поколений» даёт сбои. И в исторической перспективе при отсутствии информационного давления общество приходит к устойчивому естественному состоянию – Трезвости. Если же программирование на самоотравление заменяется на грамотные разъясняющие действия, то в этом случае достижение сознательной Трезвости общества занимает считанные годы (3-5 лет).</w:t>
      </w:r>
    </w:p>
    <w:p w:rsidR="00CB7E53" w:rsidRPr="003F4409" w:rsidRDefault="00CB7E53" w:rsidP="00CB7E53">
      <w:pPr>
        <w:numPr>
          <w:ilvl w:val="0"/>
          <w:numId w:val="7"/>
        </w:numPr>
        <w:autoSpaceDE w:val="0"/>
        <w:autoSpaceDN w:val="0"/>
        <w:adjustRightInd w:val="0"/>
        <w:ind w:left="0" w:firstLine="709"/>
      </w:pPr>
      <w:r w:rsidRPr="003F4409">
        <w:rPr>
          <w:b/>
          <w:bCs/>
        </w:rPr>
        <w:t>Трезвое движение</w:t>
      </w:r>
      <w:r w:rsidRPr="003F4409">
        <w:t xml:space="preserve"> – народное движение к Трезвости.</w:t>
      </w:r>
    </w:p>
    <w:p w:rsidR="00CB7E53" w:rsidRPr="003F4409" w:rsidRDefault="00CB7E53" w:rsidP="00CB7E53">
      <w:pPr>
        <w:autoSpaceDE w:val="0"/>
        <w:autoSpaceDN w:val="0"/>
        <w:adjustRightInd w:val="0"/>
      </w:pPr>
      <w:r w:rsidRPr="003F4409">
        <w:rPr>
          <w:bCs/>
          <w:i/>
        </w:rPr>
        <w:t>Примечание</w:t>
      </w:r>
      <w:r w:rsidRPr="003F4409">
        <w:t>. Трезвость – естественное состояние человека, семьи, общества. Поэтому общество всегда стремится к своему естественному состоянию. В этом движении различается несколько уровней, которые разделяются на два крупных:</w:t>
      </w:r>
    </w:p>
    <w:p w:rsidR="00CB7E53" w:rsidRPr="003F4409" w:rsidRDefault="00CB7E53" w:rsidP="00CB7E53">
      <w:pPr>
        <w:numPr>
          <w:ilvl w:val="0"/>
          <w:numId w:val="9"/>
        </w:numPr>
        <w:autoSpaceDE w:val="0"/>
        <w:autoSpaceDN w:val="0"/>
        <w:adjustRightInd w:val="0"/>
        <w:ind w:left="0" w:firstLine="709"/>
      </w:pPr>
      <w:r w:rsidRPr="003F4409">
        <w:t>стихийное движение народа к Трезвости;</w:t>
      </w:r>
    </w:p>
    <w:p w:rsidR="00CB7E53" w:rsidRPr="003F4409" w:rsidRDefault="00CB7E53" w:rsidP="00CB7E53">
      <w:pPr>
        <w:numPr>
          <w:ilvl w:val="0"/>
          <w:numId w:val="9"/>
        </w:numPr>
        <w:autoSpaceDE w:val="0"/>
        <w:autoSpaceDN w:val="0"/>
        <w:adjustRightInd w:val="0"/>
        <w:ind w:left="0" w:firstLine="709"/>
      </w:pPr>
      <w:r w:rsidRPr="003F4409">
        <w:t>организованное движение народа к Трезвости.</w:t>
      </w:r>
    </w:p>
    <w:p w:rsidR="00CB7E53" w:rsidRPr="003F4409" w:rsidRDefault="00CB7E53" w:rsidP="00CB7E53">
      <w:pPr>
        <w:numPr>
          <w:ilvl w:val="0"/>
          <w:numId w:val="7"/>
        </w:numPr>
        <w:autoSpaceDE w:val="0"/>
        <w:autoSpaceDN w:val="0"/>
        <w:adjustRightInd w:val="0"/>
        <w:ind w:left="0" w:firstLine="709"/>
      </w:pPr>
      <w:r w:rsidRPr="003F4409">
        <w:rPr>
          <w:b/>
          <w:bCs/>
        </w:rPr>
        <w:t>Стихийное движение народа к Трезвости</w:t>
      </w:r>
      <w:r w:rsidRPr="003F4409">
        <w:t xml:space="preserve"> – утверждение и сохранение народом Трезвости через народный опыт, обычаи, обряды, язык, через инстинктивное понимание Трезвости, как желательного и разумного состояния человека, семьи, общества.</w:t>
      </w:r>
    </w:p>
    <w:p w:rsidR="00CB7E53" w:rsidRPr="003F4409" w:rsidRDefault="00CB7E53" w:rsidP="00CB7E53">
      <w:pPr>
        <w:numPr>
          <w:ilvl w:val="0"/>
          <w:numId w:val="7"/>
        </w:numPr>
        <w:autoSpaceDE w:val="0"/>
        <w:autoSpaceDN w:val="0"/>
        <w:adjustRightInd w:val="0"/>
        <w:ind w:left="0" w:firstLine="709"/>
      </w:pPr>
      <w:r w:rsidRPr="003F4409">
        <w:rPr>
          <w:b/>
          <w:bCs/>
        </w:rPr>
        <w:t>Организованное движение народа к Трезвости</w:t>
      </w:r>
      <w:r w:rsidRPr="003F4409">
        <w:t xml:space="preserve"> – народное движение к Трезвости, опирающееся на созданные им структуры, в которых сконцентрированы наиболее эффективные приемы, методы и идеология утверждения и сохранения Трезвости.</w:t>
      </w:r>
    </w:p>
    <w:p w:rsidR="00CB7E53" w:rsidRPr="003F4409" w:rsidRDefault="00CB7E53" w:rsidP="00CB7E53">
      <w:pPr>
        <w:autoSpaceDE w:val="0"/>
        <w:autoSpaceDN w:val="0"/>
        <w:adjustRightInd w:val="0"/>
        <w:rPr>
          <w:spacing w:val="-4"/>
        </w:rPr>
      </w:pPr>
      <w:r w:rsidRPr="003F4409">
        <w:rPr>
          <w:bCs/>
          <w:i/>
          <w:spacing w:val="-4"/>
        </w:rPr>
        <w:t>Примечание.</w:t>
      </w:r>
      <w:r w:rsidRPr="003F4409">
        <w:rPr>
          <w:spacing w:val="-4"/>
        </w:rPr>
        <w:t xml:space="preserve"> </w:t>
      </w:r>
      <w:r w:rsidRPr="003F4409">
        <w:rPr>
          <w:i/>
          <w:spacing w:val="-4"/>
        </w:rPr>
        <w:t>Волны Трезвости</w:t>
      </w:r>
      <w:r w:rsidRPr="003F4409">
        <w:rPr>
          <w:spacing w:val="-4"/>
        </w:rPr>
        <w:t xml:space="preserve"> идут по всему обществу, достигая семьи, отдельного человека, охватывая и государственные структуры, вынуждая их на действия по утверждению и сохранению Трезвости, в первую очередь через соответствующее законодательство.</w:t>
      </w:r>
    </w:p>
    <w:p w:rsidR="00CB7E53" w:rsidRPr="003F4409" w:rsidRDefault="00CB7E53" w:rsidP="00CB7E53">
      <w:pPr>
        <w:autoSpaceDE w:val="0"/>
        <w:autoSpaceDN w:val="0"/>
        <w:adjustRightInd w:val="0"/>
        <w:rPr>
          <w:spacing w:val="-2"/>
        </w:rPr>
      </w:pPr>
      <w:r w:rsidRPr="003F4409">
        <w:rPr>
          <w:spacing w:val="-2"/>
        </w:rPr>
        <w:t>По мере развития организованного движения народа к Трезвости, растёт уровень создаваемых народным движением структур и их опыт. С опытом они видоизменяются и реорганизуются. Соответственно растет и эффективность их действий.</w:t>
      </w:r>
    </w:p>
    <w:p w:rsidR="00CB7E53" w:rsidRPr="003F4409" w:rsidRDefault="00CB7E53" w:rsidP="00CB7E53">
      <w:pPr>
        <w:numPr>
          <w:ilvl w:val="0"/>
          <w:numId w:val="7"/>
        </w:numPr>
        <w:autoSpaceDE w:val="0"/>
        <w:autoSpaceDN w:val="0"/>
        <w:adjustRightInd w:val="0"/>
        <w:ind w:left="0" w:firstLine="709"/>
      </w:pPr>
      <w:r w:rsidRPr="003F4409">
        <w:rPr>
          <w:b/>
          <w:bCs/>
        </w:rPr>
        <w:t>Волны Трезвости</w:t>
      </w:r>
      <w:r w:rsidRPr="003F4409">
        <w:t xml:space="preserve"> – комплекс информационных и иных воздействий на общество, идущих от отдельных граждан, организаций, государства и его структур, событий, обычаев, ритуалов и так далее, способствующих утверждению и сохранению в обществе Трезвости.</w:t>
      </w:r>
    </w:p>
    <w:p w:rsidR="00CB7E53" w:rsidRPr="003F4409" w:rsidRDefault="00CB7E53" w:rsidP="00CB7E53">
      <w:pPr>
        <w:autoSpaceDE w:val="0"/>
        <w:autoSpaceDN w:val="0"/>
        <w:adjustRightInd w:val="0"/>
        <w:rPr>
          <w:b/>
        </w:rPr>
      </w:pPr>
      <w:r w:rsidRPr="003F4409">
        <w:rPr>
          <w:bCs/>
          <w:i/>
        </w:rPr>
        <w:t>Примечание</w:t>
      </w:r>
      <w:r w:rsidRPr="003F4409">
        <w:rPr>
          <w:bCs/>
        </w:rPr>
        <w:t>.</w:t>
      </w:r>
      <w:r w:rsidRPr="003F4409">
        <w:t xml:space="preserve"> Мощнейшие волны Трезвости дает личный пример трезвой жизни, а также повсеместное и последовательное применение языка утверждения и сохранения Трезвости, уроки Трезвости и другие просветительские действия.</w:t>
      </w:r>
    </w:p>
    <w:p w:rsidR="00CB7E53" w:rsidRPr="003F4409" w:rsidRDefault="00CB7E53" w:rsidP="00CB7E53">
      <w:pPr>
        <w:numPr>
          <w:ilvl w:val="0"/>
          <w:numId w:val="7"/>
        </w:numPr>
        <w:autoSpaceDE w:val="0"/>
        <w:autoSpaceDN w:val="0"/>
        <w:adjustRightInd w:val="0"/>
        <w:ind w:left="0" w:firstLine="709"/>
      </w:pPr>
      <w:r w:rsidRPr="003F4409">
        <w:rPr>
          <w:b/>
        </w:rPr>
        <w:t>Социальная база Трезвости</w:t>
      </w:r>
      <w:r w:rsidRPr="003F4409">
        <w:t xml:space="preserve"> – люди, которые поддерживают идею утверждения и сохранения Трезвости в обществе, понимают, как достичь этого результата, и могут аргументированно обосновать свою позицию, которые могут сформулировать и поддержать свой социальный заказ на Трезвость, выразить свою волю жить трезво.</w:t>
      </w:r>
    </w:p>
    <w:p w:rsidR="00CB7E53" w:rsidRPr="003F4409" w:rsidRDefault="00CB7E53" w:rsidP="00CB7E53">
      <w:pPr>
        <w:numPr>
          <w:ilvl w:val="0"/>
          <w:numId w:val="7"/>
        </w:numPr>
        <w:autoSpaceDE w:val="0"/>
        <w:autoSpaceDN w:val="0"/>
        <w:adjustRightInd w:val="0"/>
        <w:ind w:left="0" w:firstLine="709"/>
      </w:pPr>
      <w:r w:rsidRPr="003F4409">
        <w:rPr>
          <w:b/>
          <w:bCs/>
        </w:rPr>
        <w:t>Утверждение и сохранение Трезвости</w:t>
      </w:r>
      <w:r w:rsidRPr="003F4409">
        <w:t xml:space="preserve"> – цель трезвого движения, а также одна из главных функций государства, действующего в интересах народа.</w:t>
      </w:r>
    </w:p>
    <w:p w:rsidR="00CB7E53" w:rsidRPr="003F4409" w:rsidRDefault="00CB7E53" w:rsidP="00CB7E53">
      <w:pPr>
        <w:autoSpaceDE w:val="0"/>
        <w:autoSpaceDN w:val="0"/>
        <w:adjustRightInd w:val="0"/>
      </w:pPr>
      <w:r w:rsidRPr="003F4409">
        <w:t>Утверждение Трезвости – комплекс активных действий, способствующий полному освобождению человека, семьи, общества от интоксикантной зависимости.</w:t>
      </w:r>
    </w:p>
    <w:p w:rsidR="00CB7E53" w:rsidRPr="003F4409" w:rsidRDefault="00CB7E53" w:rsidP="00CB7E53">
      <w:pPr>
        <w:autoSpaceDE w:val="0"/>
        <w:autoSpaceDN w:val="0"/>
        <w:adjustRightInd w:val="0"/>
      </w:pPr>
      <w:r w:rsidRPr="003F4409">
        <w:t>Сохранение Трезвости – комплекс действий со стороны человека, семьи, общества и его структур (в том числе государственных), направленный на сохранение достигнутой свободы от интоксикантной зависимости.</w:t>
      </w:r>
    </w:p>
    <w:p w:rsidR="00CB7E53" w:rsidRPr="003F4409" w:rsidRDefault="00CB7E53" w:rsidP="00CB7E53">
      <w:pPr>
        <w:numPr>
          <w:ilvl w:val="0"/>
          <w:numId w:val="7"/>
        </w:numPr>
        <w:autoSpaceDE w:val="0"/>
        <w:autoSpaceDN w:val="0"/>
        <w:adjustRightInd w:val="0"/>
        <w:ind w:left="0" w:firstLine="709"/>
      </w:pPr>
      <w:r w:rsidRPr="003F4409">
        <w:rPr>
          <w:b/>
          <w:bCs/>
        </w:rPr>
        <w:t>Программа утверждения и сохранения Трезвости в России</w:t>
      </w:r>
      <w:r w:rsidRPr="003F4409">
        <w:t xml:space="preserve"> </w:t>
      </w:r>
      <w:r w:rsidRPr="003F4409">
        <w:rPr>
          <w:b/>
          <w:color w:val="000000"/>
        </w:rPr>
        <w:t>«Трезвость – воля народа!»</w:t>
      </w:r>
      <w:r w:rsidRPr="003F4409">
        <w:t xml:space="preserve"> определяет порядок утверждения и сохранения Трезвости в обществе.</w:t>
      </w:r>
    </w:p>
    <w:p w:rsidR="00CB7E53" w:rsidRPr="003F4409" w:rsidRDefault="00CB7E53" w:rsidP="00CB7E53">
      <w:pPr>
        <w:numPr>
          <w:ilvl w:val="0"/>
          <w:numId w:val="7"/>
        </w:numPr>
        <w:autoSpaceDE w:val="0"/>
        <w:autoSpaceDN w:val="0"/>
        <w:adjustRightInd w:val="0"/>
        <w:ind w:left="0" w:firstLine="709"/>
      </w:pPr>
      <w:r w:rsidRPr="003F4409">
        <w:rPr>
          <w:b/>
          <w:bCs/>
        </w:rPr>
        <w:t>Идеология утверждения и сохранения Трезвости (идеология УСТ)</w:t>
      </w:r>
      <w:r w:rsidRPr="003F4409">
        <w:rPr>
          <w:bCs/>
        </w:rPr>
        <w:t xml:space="preserve"> – это мировоззрение, идеалом которого является жизнь человека, семьи, общества в естественном состоянии Трезвости. При этом общество имеет ресурсы и способы защиты естественной Трезвости.</w:t>
      </w:r>
    </w:p>
    <w:p w:rsidR="00CB7E53" w:rsidRPr="003F4409" w:rsidRDefault="00CB7E53" w:rsidP="00CB7E53">
      <w:pPr>
        <w:autoSpaceDE w:val="0"/>
        <w:autoSpaceDN w:val="0"/>
        <w:adjustRightInd w:val="0"/>
        <w:ind w:firstLine="567"/>
      </w:pPr>
      <w:r w:rsidRPr="003F4409">
        <w:rPr>
          <w:i/>
        </w:rPr>
        <w:t>Примечание</w:t>
      </w:r>
      <w:r w:rsidRPr="003F4409">
        <w:t xml:space="preserve"> Продвижение и закрепление идеологии УСТ в общественном сознании осуществляется через мораль Трезвости, понятийный аппарат (язык УСТ). В текущий период времени важным ресурсом и инструментом утверждения и сохранения Трезвости является Программа утверждения и сохранения Трезвости в России «Трезвость – воля народа!»</w:t>
      </w:r>
    </w:p>
    <w:p w:rsidR="00CB7E53" w:rsidRPr="003F4409" w:rsidRDefault="00CB7E53" w:rsidP="00CB7E53">
      <w:pPr>
        <w:numPr>
          <w:ilvl w:val="0"/>
          <w:numId w:val="7"/>
        </w:numPr>
        <w:autoSpaceDE w:val="0"/>
        <w:autoSpaceDN w:val="0"/>
        <w:adjustRightInd w:val="0"/>
        <w:ind w:left="0" w:firstLine="709"/>
      </w:pPr>
      <w:r w:rsidRPr="003F4409">
        <w:rPr>
          <w:b/>
          <w:bCs/>
        </w:rPr>
        <w:t xml:space="preserve">Мировоззренческий сдвиг </w:t>
      </w:r>
      <w:r w:rsidRPr="003F4409">
        <w:t>– это явление, при котором общественное сознание через посредство новых понятий и правил переходит на качественно новый уровень.</w:t>
      </w:r>
    </w:p>
    <w:p w:rsidR="00E81AD9" w:rsidRDefault="00E81AD9">
      <w:pPr>
        <w:ind w:firstLine="0"/>
        <w:jc w:val="left"/>
        <w:rPr>
          <w:b/>
        </w:rPr>
      </w:pPr>
      <w:r>
        <w:rPr>
          <w:b/>
        </w:rPr>
        <w:br w:type="page"/>
      </w:r>
    </w:p>
    <w:p w:rsidR="00CB7E53" w:rsidRPr="003F4409" w:rsidRDefault="00CB7E53" w:rsidP="00CB7E53">
      <w:pPr>
        <w:numPr>
          <w:ilvl w:val="0"/>
          <w:numId w:val="7"/>
        </w:numPr>
        <w:autoSpaceDE w:val="0"/>
        <w:autoSpaceDN w:val="0"/>
        <w:adjustRightInd w:val="0"/>
        <w:ind w:left="0" w:firstLine="709"/>
      </w:pPr>
      <w:r w:rsidRPr="003F4409">
        <w:rPr>
          <w:b/>
        </w:rPr>
        <w:t>Мировоззренческий сдвиг в области утверждения и сохранения Трезвости</w:t>
      </w:r>
      <w:r w:rsidRPr="003F4409">
        <w:t xml:space="preserve"> – это переход к новой системе понятий и правил, то есть переход к идеологии УСТ. Он осуществляется через выполнение Программы утверждения и сохранения Трезвости в России «Трезвость – воля народа!» и закрепление в общественном сознании:</w:t>
      </w:r>
    </w:p>
    <w:p w:rsidR="00CB7E53" w:rsidRPr="003F4409" w:rsidRDefault="00CB7E53" w:rsidP="00CB7E53">
      <w:pPr>
        <w:numPr>
          <w:ilvl w:val="0"/>
          <w:numId w:val="5"/>
        </w:numPr>
        <w:autoSpaceDE w:val="0"/>
        <w:autoSpaceDN w:val="0"/>
        <w:adjustRightInd w:val="0"/>
        <w:ind w:left="0" w:firstLine="709"/>
      </w:pPr>
      <w:r w:rsidRPr="003F4409">
        <w:t>цели – утверждение и сохранение Трезвости;</w:t>
      </w:r>
    </w:p>
    <w:p w:rsidR="00CB7E53" w:rsidRPr="003F4409" w:rsidRDefault="00CB7E53" w:rsidP="00CB7E53">
      <w:pPr>
        <w:numPr>
          <w:ilvl w:val="0"/>
          <w:numId w:val="5"/>
        </w:numPr>
        <w:autoSpaceDE w:val="0"/>
        <w:autoSpaceDN w:val="0"/>
        <w:adjustRightInd w:val="0"/>
        <w:ind w:left="0" w:firstLine="709"/>
      </w:pPr>
      <w:r w:rsidRPr="003F4409">
        <w:t>морали Трезвости;</w:t>
      </w:r>
    </w:p>
    <w:p w:rsidR="00CB7E53" w:rsidRPr="003F4409" w:rsidRDefault="00CB7E53" w:rsidP="00CB7E53">
      <w:pPr>
        <w:numPr>
          <w:ilvl w:val="0"/>
          <w:numId w:val="5"/>
        </w:numPr>
        <w:autoSpaceDE w:val="0"/>
        <w:autoSpaceDN w:val="0"/>
        <w:adjustRightInd w:val="0"/>
        <w:ind w:left="0" w:firstLine="709"/>
        <w:rPr>
          <w:b/>
          <w:bCs/>
        </w:rPr>
      </w:pPr>
      <w:r w:rsidRPr="003F4409">
        <w:rPr>
          <w:spacing w:val="-4"/>
        </w:rPr>
        <w:t>языка утверждения и сохранения Трезвости</w:t>
      </w:r>
      <w:r w:rsidRPr="003F4409">
        <w:t>.</w:t>
      </w:r>
    </w:p>
    <w:p w:rsidR="00CB7E53" w:rsidRPr="003F4409" w:rsidRDefault="00CB7E53" w:rsidP="00CB7E53">
      <w:pPr>
        <w:numPr>
          <w:ilvl w:val="0"/>
          <w:numId w:val="7"/>
        </w:numPr>
        <w:autoSpaceDE w:val="0"/>
        <w:autoSpaceDN w:val="0"/>
        <w:adjustRightInd w:val="0"/>
        <w:ind w:left="0" w:firstLine="709"/>
      </w:pPr>
      <w:r w:rsidRPr="003F4409">
        <w:rPr>
          <w:b/>
          <w:bCs/>
        </w:rPr>
        <w:t>Мораль</w:t>
      </w:r>
      <w:r w:rsidRPr="003F4409">
        <w:rPr>
          <w:bCs/>
        </w:rPr>
        <w:t>.</w:t>
      </w:r>
      <w:r w:rsidRPr="003F4409">
        <w:t xml:space="preserve"> Под моралью, в самом общем виде, понимается совокупность законов писаных и неписаных (то есть существующих в народном опыте, и передающихся в поколениях через обучение и воспитание), которые регулируют отношения между людьми.</w:t>
      </w:r>
    </w:p>
    <w:p w:rsidR="00CB7E53" w:rsidRPr="003F4409" w:rsidRDefault="00CB7E53" w:rsidP="00CB7E53">
      <w:pPr>
        <w:numPr>
          <w:ilvl w:val="0"/>
          <w:numId w:val="7"/>
        </w:numPr>
        <w:autoSpaceDE w:val="0"/>
        <w:autoSpaceDN w:val="0"/>
        <w:adjustRightInd w:val="0"/>
        <w:ind w:left="0" w:firstLine="709"/>
      </w:pPr>
      <w:r w:rsidRPr="003F4409">
        <w:rPr>
          <w:b/>
          <w:bCs/>
        </w:rPr>
        <w:t>Мораль Трезвости</w:t>
      </w:r>
      <w:r w:rsidRPr="003F4409">
        <w:t xml:space="preserve"> – это знания, обычаи, правила, законы, писанные и неписанные, это умения, навыки и действия, позволяющие человеку, семье, обществу, народу сохранить своё естественное состояние Трезвости навсегда, а также утвердить (вернуть) Трезвость, если она отнята.</w:t>
      </w:r>
    </w:p>
    <w:p w:rsidR="00CB7E53" w:rsidRPr="003F4409" w:rsidRDefault="00CB7E53" w:rsidP="00CB7E53">
      <w:pPr>
        <w:pStyle w:val="aa"/>
        <w:numPr>
          <w:ilvl w:val="0"/>
          <w:numId w:val="7"/>
        </w:numPr>
        <w:autoSpaceDE w:val="0"/>
        <w:autoSpaceDN w:val="0"/>
        <w:adjustRightInd w:val="0"/>
        <w:ind w:left="0" w:firstLine="709"/>
      </w:pPr>
      <w:r w:rsidRPr="003F4409">
        <w:rPr>
          <w:b/>
        </w:rPr>
        <w:t>«Закон должен утверждать правду!»</w:t>
      </w:r>
    </w:p>
    <w:p w:rsidR="00CB7E53" w:rsidRPr="003F4409" w:rsidRDefault="00CB7E53" w:rsidP="00CB7E53">
      <w:pPr>
        <w:autoSpaceDE w:val="0"/>
        <w:autoSpaceDN w:val="0"/>
        <w:adjustRightInd w:val="0"/>
      </w:pPr>
      <w:r w:rsidRPr="003F4409">
        <w:t>В настоящее время действующее законодательство, по сути, устанавливает порядок отравления и убийства населения с целью наживы. Так, например,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г. № 171-ФЗ. (с поправками) во второй статье содержит откровенную ложь, так как в ней алкогольные смеси и разведения определяются как «пищевая продукция».</w:t>
      </w:r>
    </w:p>
    <w:p w:rsidR="00CB7E53" w:rsidRPr="003F4409" w:rsidRDefault="00CB7E53" w:rsidP="00CB7E53">
      <w:pPr>
        <w:autoSpaceDE w:val="0"/>
        <w:autoSpaceDN w:val="0"/>
        <w:adjustRightInd w:val="0"/>
      </w:pPr>
      <w:r w:rsidRPr="003F4409">
        <w:t>Наукой и практикой давно установлено, что алкоголь (другие названия – этанол, этиловый спирт) является техническим веществом ядовитым для человека в любых смесях, разведениях и дозах. Отравление начинается с первой капли.</w:t>
      </w:r>
    </w:p>
    <w:p w:rsidR="00CB7E53" w:rsidRPr="003F4409" w:rsidRDefault="00CB7E53" w:rsidP="00CB7E53">
      <w:pPr>
        <w:autoSpaceDE w:val="0"/>
        <w:autoSpaceDN w:val="0"/>
        <w:adjustRightInd w:val="0"/>
      </w:pPr>
      <w:r w:rsidRPr="003F4409">
        <w:t>В названии ФЗ-171 присутствует слово «регулирование». Что этот закон регулирует, если он в основных понятиях содержит откровенную ложь?</w:t>
      </w:r>
    </w:p>
    <w:p w:rsidR="00CB7E53" w:rsidRPr="003F4409" w:rsidRDefault="00CB7E53" w:rsidP="00CB7E53">
      <w:pPr>
        <w:autoSpaceDE w:val="0"/>
        <w:autoSpaceDN w:val="0"/>
        <w:adjustRightInd w:val="0"/>
      </w:pPr>
      <w:r w:rsidRPr="003F4409">
        <w:rPr>
          <w:i/>
        </w:rPr>
        <w:t xml:space="preserve">Примечание. </w:t>
      </w:r>
      <w:r w:rsidRPr="003F4409">
        <w:t>Цицерону принадлежат слова: «Хочешь изменить мораль общества – измени его законы!» Следовательно, если мы действительно желаем сохранить и утвердить в обществе Трезвость, закрепить её в морали Трезвости, нам, прежде всего, нужно обратить внимание на ныне действующее законодательство и изменить его.</w:t>
      </w:r>
    </w:p>
    <w:p w:rsidR="00CB7E53" w:rsidRPr="003F4409" w:rsidRDefault="00CB7E53" w:rsidP="00CB7E53">
      <w:pPr>
        <w:autoSpaceDE w:val="0"/>
        <w:autoSpaceDN w:val="0"/>
        <w:adjustRightInd w:val="0"/>
      </w:pPr>
      <w:r w:rsidRPr="003F4409">
        <w:t>Учитывая, что отнимание Трезвости является особо опасным видом социального паразитизма, а так же учитывая, что общепризнанные в настоящее время потери населения, так или иначе связанные с алкоголем, находятся в районе 700 тыс. чел. ежегодно (табак и другие яды уносят ежегодно ещё 500 тыс. чел.), учитывая, что расходы населения на приобретение алкоголя находятся в доверительном интервале 4-8 триллионов рублей ежегодно, общее название ныне действующего законодательства (и ФЗ № 171, и законов о рекламе и т. д.) должно быть правильным, а именно:</w:t>
      </w:r>
    </w:p>
    <w:p w:rsidR="00CB7E53" w:rsidRPr="003F4409" w:rsidRDefault="00CB7E53" w:rsidP="00CB7E53">
      <w:pPr>
        <w:autoSpaceDE w:val="0"/>
        <w:autoSpaceDN w:val="0"/>
        <w:adjustRightInd w:val="0"/>
      </w:pPr>
      <w:r w:rsidRPr="003F4409">
        <w:rPr>
          <w:b/>
        </w:rPr>
        <w:t>Законодательство, устанавливающее порядок отравления и убийства населения с целью наживы</w:t>
      </w:r>
      <w:r w:rsidRPr="003F4409">
        <w:t>.</w:t>
      </w:r>
    </w:p>
    <w:p w:rsidR="00CB7E53" w:rsidRPr="003F4409" w:rsidRDefault="00CB7E53" w:rsidP="00CB7E53">
      <w:pPr>
        <w:autoSpaceDE w:val="0"/>
        <w:autoSpaceDN w:val="0"/>
        <w:adjustRightInd w:val="0"/>
      </w:pPr>
      <w:r w:rsidRPr="003F4409">
        <w:t>Такое название должно стать общеупотребительным, народным, потому что это точное правдивое название.</w:t>
      </w:r>
    </w:p>
    <w:p w:rsidR="00CB7E53" w:rsidRPr="003F4409" w:rsidRDefault="00CB7E53" w:rsidP="00CB7E53">
      <w:pPr>
        <w:numPr>
          <w:ilvl w:val="0"/>
          <w:numId w:val="7"/>
        </w:numPr>
        <w:autoSpaceDE w:val="0"/>
        <w:autoSpaceDN w:val="0"/>
        <w:adjustRightInd w:val="0"/>
        <w:ind w:left="0" w:firstLine="709"/>
      </w:pPr>
      <w:r w:rsidRPr="003F4409">
        <w:rPr>
          <w:b/>
        </w:rPr>
        <w:t>Лицензия на отравление и убийство населения с целью наживы</w:t>
      </w:r>
      <w:r w:rsidRPr="003F4409">
        <w:t xml:space="preserve"> – это лицензии, которые выдаются на право торговли алкогольными ядами.</w:t>
      </w:r>
    </w:p>
    <w:p w:rsidR="00CB7E53" w:rsidRPr="003F4409" w:rsidRDefault="00CB7E53" w:rsidP="00CB7E53">
      <w:pPr>
        <w:autoSpaceDE w:val="0"/>
        <w:autoSpaceDN w:val="0"/>
        <w:adjustRightInd w:val="0"/>
      </w:pPr>
      <w:r w:rsidRPr="003F4409">
        <w:rPr>
          <w:i/>
        </w:rPr>
        <w:t>Примечание</w:t>
      </w:r>
      <w:r w:rsidRPr="003F4409">
        <w:t>. Широко известны слова английского публициста 19 века Томаса Джозефа Даннинга:</w:t>
      </w:r>
    </w:p>
    <w:p w:rsidR="00CB7E53" w:rsidRPr="003F4409" w:rsidRDefault="00CB7E53" w:rsidP="00CB7E53">
      <w:pPr>
        <w:autoSpaceDE w:val="0"/>
        <w:autoSpaceDN w:val="0"/>
        <w:adjustRightInd w:val="0"/>
      </w:pPr>
      <w:r w:rsidRPr="003F4409">
        <w:t>«Капитал избегает шума и брани и отличается боязливой натурой. Это правда, но это ещё не вся правда.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Обеспечьте 10 процентов, и капитал согласен на всякое применение, при 20 процентах он становится оживлённым, при 50 процентах положительно готов сломать себе голову, при 100 процентах он попирает все человеческие законы, при 300 процентах нет такого преступления, на которое он не рискнул бы, хотя бы под страхом виселицы».</w:t>
      </w:r>
    </w:p>
    <w:p w:rsidR="00CB7E53" w:rsidRPr="003F4409" w:rsidRDefault="00CB7E53" w:rsidP="00CB7E53">
      <w:pPr>
        <w:autoSpaceDE w:val="0"/>
        <w:autoSpaceDN w:val="0"/>
        <w:adjustRightInd w:val="0"/>
      </w:pPr>
      <w:r w:rsidRPr="003F4409">
        <w:t>Отравление населения табачно-алкогольными и другими ядами даёт огромные прибыли. Точные названия законов и нормативных актов, действующих в области отравления населения, их повсеместное использование наглядно высвечивает суть проблемы и сильнейшим образом способствует освобождению законодательства от разрушительной лжи.</w:t>
      </w:r>
    </w:p>
    <w:p w:rsidR="00CB7E53" w:rsidRPr="003F4409" w:rsidRDefault="00CB7E53" w:rsidP="00CB7E53">
      <w:pPr>
        <w:numPr>
          <w:ilvl w:val="0"/>
          <w:numId w:val="7"/>
        </w:numPr>
        <w:autoSpaceDE w:val="0"/>
        <w:autoSpaceDN w:val="0"/>
        <w:adjustRightInd w:val="0"/>
        <w:ind w:left="0" w:firstLine="709"/>
      </w:pPr>
      <w:r w:rsidRPr="003F4409">
        <w:rPr>
          <w:b/>
          <w:bCs/>
        </w:rPr>
        <w:t>Лозунги Трезвости</w:t>
      </w:r>
      <w:r w:rsidRPr="003F4409">
        <w:rPr>
          <w:bCs/>
        </w:rPr>
        <w:t xml:space="preserve"> – устойчивые обороты речи, призывы, высказывания о Трезвости, формирующие мораль Трезвости в обществе.</w:t>
      </w:r>
    </w:p>
    <w:p w:rsidR="00E81AD9" w:rsidRDefault="00E81AD9">
      <w:pPr>
        <w:ind w:firstLine="0"/>
        <w:jc w:val="left"/>
        <w:rPr>
          <w:bCs/>
          <w:i/>
        </w:rPr>
      </w:pPr>
      <w:r>
        <w:rPr>
          <w:bCs/>
          <w:i/>
        </w:rPr>
        <w:br w:type="page"/>
      </w:r>
    </w:p>
    <w:p w:rsidR="00CB7E53" w:rsidRPr="003F4409" w:rsidRDefault="00CB7E53" w:rsidP="00CB7E53">
      <w:pPr>
        <w:autoSpaceDE w:val="0"/>
        <w:autoSpaceDN w:val="0"/>
        <w:adjustRightInd w:val="0"/>
        <w:rPr>
          <w:bCs/>
        </w:rPr>
      </w:pPr>
      <w:r w:rsidRPr="003F4409">
        <w:rPr>
          <w:bCs/>
          <w:i/>
        </w:rPr>
        <w:t xml:space="preserve">Примечание. </w:t>
      </w:r>
      <w:r w:rsidRPr="003F4409">
        <w:rPr>
          <w:bCs/>
        </w:rPr>
        <w:t>Появление в обществе лозунгов Трезвости говорит о качественном росте социальной базы Трезвости. Примеры лозунгов:</w:t>
      </w:r>
    </w:p>
    <w:p w:rsidR="00CB7E53" w:rsidRPr="00E81AD9" w:rsidRDefault="00CB7E53" w:rsidP="00A26AD0">
      <w:pPr>
        <w:pStyle w:val="aa"/>
        <w:numPr>
          <w:ilvl w:val="0"/>
          <w:numId w:val="17"/>
        </w:numPr>
        <w:tabs>
          <w:tab w:val="left" w:pos="709"/>
        </w:tabs>
        <w:autoSpaceDE w:val="0"/>
        <w:autoSpaceDN w:val="0"/>
        <w:adjustRightInd w:val="0"/>
        <w:ind w:left="0" w:firstLine="0"/>
        <w:rPr>
          <w:bCs/>
        </w:rPr>
      </w:pPr>
      <w:r w:rsidRPr="00E81AD9">
        <w:rPr>
          <w:bCs/>
        </w:rPr>
        <w:t>«Трезвость – воля народа!»;</w:t>
      </w:r>
    </w:p>
    <w:p w:rsidR="00CB7E53" w:rsidRPr="00E81AD9" w:rsidRDefault="00CB7E53" w:rsidP="00A26AD0">
      <w:pPr>
        <w:pStyle w:val="aa"/>
        <w:numPr>
          <w:ilvl w:val="0"/>
          <w:numId w:val="17"/>
        </w:numPr>
        <w:tabs>
          <w:tab w:val="left" w:pos="709"/>
        </w:tabs>
        <w:autoSpaceDE w:val="0"/>
        <w:autoSpaceDN w:val="0"/>
        <w:adjustRightInd w:val="0"/>
        <w:ind w:left="0" w:firstLine="0"/>
        <w:rPr>
          <w:bCs/>
        </w:rPr>
      </w:pPr>
      <w:r w:rsidRPr="00E81AD9">
        <w:rPr>
          <w:bCs/>
        </w:rPr>
        <w:t>«Главную ценность в жизни храни: трезвым родился, трезвым живи!»;</w:t>
      </w:r>
    </w:p>
    <w:p w:rsidR="00CB7E53" w:rsidRPr="00E81AD9" w:rsidRDefault="00CB7E53" w:rsidP="00A26AD0">
      <w:pPr>
        <w:pStyle w:val="aa"/>
        <w:numPr>
          <w:ilvl w:val="0"/>
          <w:numId w:val="17"/>
        </w:numPr>
        <w:tabs>
          <w:tab w:val="left" w:pos="709"/>
        </w:tabs>
        <w:autoSpaceDE w:val="0"/>
        <w:autoSpaceDN w:val="0"/>
        <w:adjustRightInd w:val="0"/>
        <w:ind w:left="0" w:firstLine="0"/>
        <w:rPr>
          <w:bCs/>
        </w:rPr>
      </w:pPr>
      <w:r w:rsidRPr="00E81AD9">
        <w:rPr>
          <w:bCs/>
        </w:rPr>
        <w:t>«Трезвость – основа созидания!»;</w:t>
      </w:r>
    </w:p>
    <w:p w:rsidR="00CB7E53" w:rsidRPr="00E81AD9" w:rsidRDefault="00CB7E53" w:rsidP="00A26AD0">
      <w:pPr>
        <w:pStyle w:val="aa"/>
        <w:numPr>
          <w:ilvl w:val="0"/>
          <w:numId w:val="17"/>
        </w:numPr>
        <w:tabs>
          <w:tab w:val="left" w:pos="709"/>
        </w:tabs>
        <w:autoSpaceDE w:val="0"/>
        <w:autoSpaceDN w:val="0"/>
        <w:adjustRightInd w:val="0"/>
        <w:ind w:left="0" w:firstLine="0"/>
        <w:rPr>
          <w:bCs/>
        </w:rPr>
      </w:pPr>
      <w:r w:rsidRPr="00E81AD9">
        <w:rPr>
          <w:bCs/>
        </w:rPr>
        <w:t>«С трезвостью жить – добру служить».</w:t>
      </w:r>
    </w:p>
    <w:p w:rsidR="00CB7E53" w:rsidRPr="003F4409" w:rsidRDefault="00CB7E53" w:rsidP="00CB7E53">
      <w:pPr>
        <w:autoSpaceDE w:val="0"/>
        <w:autoSpaceDN w:val="0"/>
        <w:adjustRightInd w:val="0"/>
        <w:rPr>
          <w:bCs/>
        </w:rPr>
      </w:pPr>
      <w:r w:rsidRPr="003F4409">
        <w:rPr>
          <w:bCs/>
        </w:rPr>
        <w:t>Такими же призывами к действию в направлении УСТ являются, например, названия ежегодных научно практических конференций, проводимых общественным движением «Трезвый Урал»:</w:t>
      </w:r>
    </w:p>
    <w:p w:rsidR="00CB7E53" w:rsidRPr="00E81AD9" w:rsidRDefault="00CB7E53" w:rsidP="00A26AD0">
      <w:pPr>
        <w:pStyle w:val="aa"/>
        <w:numPr>
          <w:ilvl w:val="0"/>
          <w:numId w:val="17"/>
        </w:numPr>
        <w:tabs>
          <w:tab w:val="left" w:pos="709"/>
        </w:tabs>
        <w:autoSpaceDE w:val="0"/>
        <w:autoSpaceDN w:val="0"/>
        <w:adjustRightInd w:val="0"/>
        <w:ind w:left="0" w:firstLine="0"/>
        <w:rPr>
          <w:bCs/>
        </w:rPr>
      </w:pPr>
      <w:r w:rsidRPr="00E81AD9">
        <w:rPr>
          <w:bCs/>
        </w:rPr>
        <w:t>«Трезвость – необходимое условие для восстановления устойчивого развития России»,</w:t>
      </w:r>
    </w:p>
    <w:p w:rsidR="00CB7E53" w:rsidRPr="00E81AD9" w:rsidRDefault="00CB7E53" w:rsidP="00A26AD0">
      <w:pPr>
        <w:pStyle w:val="aa"/>
        <w:numPr>
          <w:ilvl w:val="0"/>
          <w:numId w:val="17"/>
        </w:numPr>
        <w:tabs>
          <w:tab w:val="left" w:pos="709"/>
        </w:tabs>
        <w:autoSpaceDE w:val="0"/>
        <w:autoSpaceDN w:val="0"/>
        <w:adjustRightInd w:val="0"/>
        <w:ind w:left="0" w:firstLine="0"/>
        <w:rPr>
          <w:bCs/>
          <w:spacing w:val="-2"/>
        </w:rPr>
      </w:pPr>
      <w:r w:rsidRPr="00E81AD9">
        <w:rPr>
          <w:bCs/>
          <w:spacing w:val="-2"/>
        </w:rPr>
        <w:t>«Программу УСТ в России «Трезвость – воля народа» в жизнь!»,</w:t>
      </w:r>
    </w:p>
    <w:p w:rsidR="00CB7E53" w:rsidRPr="003F4409" w:rsidRDefault="00CB7E53" w:rsidP="00A26AD0">
      <w:pPr>
        <w:pStyle w:val="aa"/>
        <w:numPr>
          <w:ilvl w:val="0"/>
          <w:numId w:val="17"/>
        </w:numPr>
        <w:tabs>
          <w:tab w:val="left" w:pos="709"/>
        </w:tabs>
        <w:autoSpaceDE w:val="0"/>
        <w:autoSpaceDN w:val="0"/>
        <w:adjustRightInd w:val="0"/>
        <w:ind w:left="0" w:firstLine="0"/>
      </w:pPr>
      <w:r w:rsidRPr="00E81AD9">
        <w:rPr>
          <w:bCs/>
        </w:rPr>
        <w:t>«Трезвость – КУРС России» и др.</w:t>
      </w:r>
    </w:p>
    <w:p w:rsidR="00CB7E53" w:rsidRPr="003F4409" w:rsidRDefault="00CB7E53" w:rsidP="00CB7E53">
      <w:pPr>
        <w:numPr>
          <w:ilvl w:val="0"/>
          <w:numId w:val="7"/>
        </w:numPr>
        <w:autoSpaceDE w:val="0"/>
        <w:autoSpaceDN w:val="0"/>
        <w:adjustRightInd w:val="0"/>
        <w:ind w:left="0" w:firstLine="709"/>
      </w:pPr>
      <w:r w:rsidRPr="003F4409">
        <w:rPr>
          <w:b/>
          <w:bCs/>
        </w:rPr>
        <w:t>«Трезвость - в Конституцию! Правду - в закон!»</w:t>
      </w:r>
    </w:p>
    <w:p w:rsidR="00CB7E53" w:rsidRPr="00E81AD9" w:rsidRDefault="00CB7E53" w:rsidP="00CB7E53">
      <w:pPr>
        <w:autoSpaceDE w:val="0"/>
        <w:autoSpaceDN w:val="0"/>
        <w:adjustRightInd w:val="0"/>
        <w:rPr>
          <w:spacing w:val="-2"/>
        </w:rPr>
      </w:pPr>
      <w:r w:rsidRPr="00E81AD9">
        <w:rPr>
          <w:bCs/>
          <w:spacing w:val="-2"/>
        </w:rPr>
        <w:t>Движение Трезвости в период, официально установленный для внесения дополнений и поправок в Конституцию, по инициативе общественного движения «Союз утверждения и сохранения Трезвости «Трезвый Урал» в официально установленном порядке через все объявленные каналы внесло дополнение в приведённой ниже редакции, в ответ были получены уведомления от официальных органов, уполномоченных работать с поправками в Конституцию.</w:t>
      </w:r>
    </w:p>
    <w:p w:rsidR="00CB7E53" w:rsidRDefault="00CB7E53" w:rsidP="00CB7E53">
      <w:pPr>
        <w:autoSpaceDE w:val="0"/>
        <w:autoSpaceDN w:val="0"/>
        <w:adjustRightInd w:val="0"/>
        <w:rPr>
          <w:bCs/>
        </w:rPr>
      </w:pPr>
      <w:r w:rsidRPr="003F4409">
        <w:rPr>
          <w:bCs/>
        </w:rPr>
        <w:t>Кроме того, были выпущены десять видеороликов под общим девизом «Трезвость – в Конституцию! Правду – в закон!». Губернаторская газета «Тюменская область сегодня» 1 февраля 2020 года опубликовала статью под названием «Трезвость в Конституцию!». Ниже приведён текст внесённого дополнения.</w:t>
      </w:r>
    </w:p>
    <w:p w:rsidR="00E81AD9" w:rsidRPr="003F4409" w:rsidRDefault="00E81AD9" w:rsidP="00CB7E53">
      <w:pPr>
        <w:autoSpaceDE w:val="0"/>
        <w:autoSpaceDN w:val="0"/>
        <w:adjustRightInd w:val="0"/>
        <w:rPr>
          <w:bCs/>
        </w:rPr>
      </w:pPr>
    </w:p>
    <w:p w:rsidR="00CB7E53" w:rsidRPr="003F4409" w:rsidRDefault="00CB7E53" w:rsidP="00CB7E53">
      <w:pPr>
        <w:pStyle w:val="aff6"/>
        <w:spacing w:before="0" w:beforeAutospacing="0" w:after="0" w:afterAutospacing="0"/>
        <w:ind w:firstLine="709"/>
        <w:jc w:val="both"/>
        <w:rPr>
          <w:sz w:val="30"/>
          <w:szCs w:val="30"/>
        </w:rPr>
      </w:pPr>
      <w:r w:rsidRPr="003F4409">
        <w:rPr>
          <w:b/>
          <w:i/>
          <w:color w:val="000000"/>
          <w:sz w:val="30"/>
          <w:szCs w:val="30"/>
        </w:rPr>
        <w:t>«В Российской Федерации с целью охраны здоровья и благополучия граждан, улучшения демографической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 Законодательство соответствует данным науки и практики и защищает граждан от любых действий, ведущих к отниманию Трезвости».</w:t>
      </w:r>
    </w:p>
    <w:p w:rsidR="00E81AD9" w:rsidRDefault="00E81AD9" w:rsidP="00CB7E53">
      <w:pPr>
        <w:autoSpaceDE w:val="0"/>
        <w:autoSpaceDN w:val="0"/>
        <w:adjustRightInd w:val="0"/>
        <w:rPr>
          <w:i/>
        </w:rPr>
      </w:pPr>
    </w:p>
    <w:p w:rsidR="00E81AD9" w:rsidRDefault="00E81AD9">
      <w:pPr>
        <w:ind w:firstLine="0"/>
        <w:jc w:val="left"/>
        <w:rPr>
          <w:i/>
        </w:rPr>
      </w:pPr>
      <w:r>
        <w:rPr>
          <w:i/>
        </w:rPr>
        <w:br w:type="page"/>
      </w:r>
    </w:p>
    <w:p w:rsidR="00CB7E53" w:rsidRPr="003F4409" w:rsidRDefault="00CB7E53" w:rsidP="00CB7E53">
      <w:pPr>
        <w:autoSpaceDE w:val="0"/>
        <w:autoSpaceDN w:val="0"/>
        <w:adjustRightInd w:val="0"/>
      </w:pPr>
      <w:r w:rsidRPr="003F4409">
        <w:rPr>
          <w:i/>
        </w:rPr>
        <w:t xml:space="preserve">Примечание. </w:t>
      </w:r>
      <w:r w:rsidRPr="003F4409">
        <w:t xml:space="preserve">Девиз </w:t>
      </w:r>
      <w:r w:rsidRPr="003F4409">
        <w:rPr>
          <w:b/>
          <w:bCs/>
        </w:rPr>
        <w:t xml:space="preserve">«Трезвость – в Конституцию! Правду – в закон!» </w:t>
      </w:r>
      <w:r w:rsidRPr="003F4409">
        <w:rPr>
          <w:bCs/>
        </w:rPr>
        <w:t>понимается следующим образом.</w:t>
      </w:r>
    </w:p>
    <w:p w:rsidR="00CB7E53" w:rsidRPr="003F4409" w:rsidRDefault="00CB7E53" w:rsidP="00CB7E53">
      <w:pPr>
        <w:autoSpaceDE w:val="0"/>
        <w:autoSpaceDN w:val="0"/>
        <w:adjustRightInd w:val="0"/>
      </w:pPr>
      <w:r w:rsidRPr="003F4409">
        <w:rPr>
          <w:b/>
          <w:bCs/>
        </w:rPr>
        <w:t xml:space="preserve">«Трезвость – в Конституцию!», </w:t>
      </w:r>
      <w:r w:rsidRPr="003F4409">
        <w:rPr>
          <w:bCs/>
        </w:rPr>
        <w:t>за этими словами стоит приведённое выше дополнение в Конституцию.</w:t>
      </w:r>
    </w:p>
    <w:p w:rsidR="00CB7E53" w:rsidRPr="003F4409" w:rsidRDefault="00CB7E53" w:rsidP="00CB7E53">
      <w:pPr>
        <w:autoSpaceDE w:val="0"/>
        <w:autoSpaceDN w:val="0"/>
        <w:adjustRightInd w:val="0"/>
        <w:rPr>
          <w:bCs/>
        </w:rPr>
      </w:pPr>
      <w:r w:rsidRPr="003F4409">
        <w:rPr>
          <w:b/>
          <w:bCs/>
        </w:rPr>
        <w:t xml:space="preserve">«Правду – в закон!», </w:t>
      </w:r>
      <w:r w:rsidRPr="003F4409">
        <w:rPr>
          <w:bCs/>
        </w:rPr>
        <w:t>а за этими словами стоит Программа утверждения и сохранения Трезвости в России «Трезвость – воля народа!», первый пункт которой гласит: «Закон должен утверждать правду!»</w:t>
      </w:r>
    </w:p>
    <w:p w:rsidR="00CB7E53" w:rsidRPr="003F4409" w:rsidRDefault="00CB7E53" w:rsidP="00CB7E53">
      <w:pPr>
        <w:numPr>
          <w:ilvl w:val="0"/>
          <w:numId w:val="7"/>
        </w:numPr>
        <w:autoSpaceDE w:val="0"/>
        <w:autoSpaceDN w:val="0"/>
        <w:adjustRightInd w:val="0"/>
        <w:ind w:left="0" w:firstLine="709"/>
      </w:pPr>
      <w:r w:rsidRPr="003F4409">
        <w:rPr>
          <w:b/>
          <w:bCs/>
        </w:rPr>
        <w:t>Трезвый Урал</w:t>
      </w:r>
      <w:r w:rsidRPr="003F4409">
        <w:rPr>
          <w:bCs/>
        </w:rPr>
        <w:t xml:space="preserve"> </w:t>
      </w:r>
      <w:r w:rsidRPr="003F4409">
        <w:t>– общественное движение «Союз утверждения и сохранения Трезвости «Трезвый Урал» (ОД «Союз УСТ «Трезвый Урал»).</w:t>
      </w:r>
    </w:p>
    <w:p w:rsidR="00CB7E53" w:rsidRPr="003F4409" w:rsidRDefault="00CB7E53" w:rsidP="00CB7E53">
      <w:pPr>
        <w:numPr>
          <w:ilvl w:val="0"/>
          <w:numId w:val="7"/>
        </w:numPr>
        <w:autoSpaceDE w:val="0"/>
        <w:autoSpaceDN w:val="0"/>
        <w:adjustRightInd w:val="0"/>
        <w:ind w:left="0" w:firstLine="709"/>
      </w:pPr>
      <w:r w:rsidRPr="003F4409">
        <w:rPr>
          <w:b/>
        </w:rPr>
        <w:t>Трезвый Юг</w:t>
      </w:r>
      <w:r w:rsidRPr="003F4409">
        <w:t xml:space="preserve"> – общественное движение «Союз утверждения и сохранения Трезвости «Трезвый Юг» (ОД «Союз УСТ «Трезвый Юг»).</w:t>
      </w:r>
    </w:p>
    <w:p w:rsidR="00CB7E53" w:rsidRPr="003F4409" w:rsidRDefault="00CB7E53" w:rsidP="00CB7E53">
      <w:pPr>
        <w:numPr>
          <w:ilvl w:val="0"/>
          <w:numId w:val="7"/>
        </w:numPr>
        <w:autoSpaceDE w:val="0"/>
        <w:autoSpaceDN w:val="0"/>
        <w:adjustRightInd w:val="0"/>
        <w:ind w:left="0" w:firstLine="709"/>
      </w:pPr>
      <w:r w:rsidRPr="003F4409">
        <w:rPr>
          <w:b/>
        </w:rPr>
        <w:t>Трезвое Приволжье</w:t>
      </w:r>
      <w:r w:rsidRPr="003F4409">
        <w:t xml:space="preserve"> – общественное движение «Союз утверждения и сохранения Трезвости «Трезвое Приволжье» (ОД «Союз УСТ «Трезвое Приволжье»).</w:t>
      </w:r>
    </w:p>
    <w:p w:rsidR="00CB7E53" w:rsidRPr="003F4409" w:rsidRDefault="00CB7E53" w:rsidP="00CB7E53">
      <w:pPr>
        <w:numPr>
          <w:ilvl w:val="0"/>
          <w:numId w:val="7"/>
        </w:numPr>
        <w:autoSpaceDE w:val="0"/>
        <w:autoSpaceDN w:val="0"/>
        <w:adjustRightInd w:val="0"/>
        <w:ind w:left="0" w:firstLine="709"/>
      </w:pPr>
      <w:r w:rsidRPr="003F4409">
        <w:rPr>
          <w:b/>
          <w:bCs/>
        </w:rPr>
        <w:t>Трезвая Россия</w:t>
      </w:r>
      <w:r w:rsidRPr="003F4409">
        <w:rPr>
          <w:bCs/>
        </w:rPr>
        <w:t xml:space="preserve"> – общественное движение «Межрегиональный союз утверждения и сохранения Трезвости «Трезвая Россия».</w:t>
      </w:r>
    </w:p>
    <w:p w:rsidR="00CB7E53" w:rsidRDefault="00CB7E53" w:rsidP="00CB7E53"/>
    <w:p w:rsidR="00DD2DA5" w:rsidRPr="007D6AC7" w:rsidRDefault="00DD2DA5" w:rsidP="00CB7E53"/>
    <w:p w:rsidR="00E15E5D" w:rsidRDefault="00E15E5D" w:rsidP="00CB7E53">
      <w:pPr>
        <w:sectPr w:rsidR="00E15E5D" w:rsidSect="002323FC">
          <w:footerReference w:type="default" r:id="rId93"/>
          <w:footnotePr>
            <w:numRestart w:val="eachSect"/>
          </w:footnotePr>
          <w:pgSz w:w="11906" w:h="16838"/>
          <w:pgMar w:top="1191" w:right="1134" w:bottom="1191" w:left="1814" w:header="851" w:footer="1021" w:gutter="0"/>
          <w:cols w:space="708"/>
          <w:titlePg/>
          <w:docGrid w:linePitch="408"/>
        </w:sectPr>
      </w:pPr>
    </w:p>
    <w:p w:rsidR="00E15E5D" w:rsidRPr="00DC02F7" w:rsidRDefault="00E15E5D" w:rsidP="00E15E5D">
      <w:pPr>
        <w:pStyle w:val="1"/>
      </w:pPr>
      <w:bookmarkStart w:id="43" w:name="_Toc356296121"/>
      <w:bookmarkStart w:id="44" w:name="_Toc453330309"/>
      <w:bookmarkStart w:id="45" w:name="_Toc84443725"/>
      <w:r>
        <w:t>Приложение </w:t>
      </w:r>
      <w:r w:rsidR="00F9686A">
        <w:t>2</w:t>
      </w:r>
      <w:r w:rsidRPr="00616271">
        <w:rPr>
          <w:color w:val="FFFFFF" w:themeColor="background1"/>
        </w:rPr>
        <w:t>.</w:t>
      </w:r>
      <w:r>
        <w:br/>
      </w:r>
      <w:r w:rsidRPr="004E1867">
        <w:t>Перечень конференций</w:t>
      </w:r>
      <w:r w:rsidR="006E00DF" w:rsidRPr="004E1867">
        <w:t xml:space="preserve"> </w:t>
      </w:r>
      <w:r w:rsidRPr="004E1867">
        <w:t>ОД «</w:t>
      </w:r>
      <w:r w:rsidRPr="00DC02F7">
        <w:t>Союз УСТ «Трезвый Урал»</w:t>
      </w:r>
      <w:bookmarkEnd w:id="43"/>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57" w:type="dxa"/>
          <w:bottom w:w="113" w:type="dxa"/>
          <w:right w:w="57" w:type="dxa"/>
        </w:tblCellMar>
        <w:tblLook w:val="01E0" w:firstRow="1" w:lastRow="1" w:firstColumn="1" w:lastColumn="1" w:noHBand="0" w:noVBand="0"/>
      </w:tblPr>
      <w:tblGrid>
        <w:gridCol w:w="475"/>
        <w:gridCol w:w="2247"/>
        <w:gridCol w:w="1122"/>
        <w:gridCol w:w="708"/>
        <w:gridCol w:w="708"/>
        <w:gridCol w:w="708"/>
        <w:gridCol w:w="982"/>
        <w:gridCol w:w="3657"/>
        <w:gridCol w:w="3963"/>
      </w:tblGrid>
      <w:tr w:rsidR="00E15E5D" w:rsidRPr="00DC02F7" w:rsidTr="006E00DF">
        <w:tc>
          <w:tcPr>
            <w:tcW w:w="163"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 п/п</w:t>
            </w:r>
          </w:p>
        </w:tc>
        <w:tc>
          <w:tcPr>
            <w:tcW w:w="771"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Место проведения</w:t>
            </w: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Дата</w:t>
            </w:r>
          </w:p>
        </w:tc>
        <w:tc>
          <w:tcPr>
            <w:tcW w:w="729" w:type="pct"/>
            <w:gridSpan w:val="3"/>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Количество</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Статус*</w:t>
            </w:r>
          </w:p>
        </w:tc>
        <w:tc>
          <w:tcPr>
            <w:tcW w:w="1255"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Тема (девиз)</w:t>
            </w:r>
          </w:p>
        </w:tc>
        <w:tc>
          <w:tcPr>
            <w:tcW w:w="1360" w:type="pct"/>
            <w:vMerge w:val="restart"/>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center"/>
              <w:rPr>
                <w:sz w:val="24"/>
                <w:szCs w:val="24"/>
              </w:rPr>
            </w:pPr>
            <w:r w:rsidRPr="00DC02F7">
              <w:rPr>
                <w:sz w:val="24"/>
                <w:szCs w:val="24"/>
              </w:rPr>
              <w:t>Информация в №№ Газеты «Трезвая Россия» и других источниках</w:t>
            </w:r>
          </w:p>
        </w:tc>
      </w:tr>
      <w:tr w:rsidR="00E15E5D" w:rsidRPr="00DC02F7" w:rsidTr="006E00DF">
        <w:trPr>
          <w:cantSplit/>
          <w:trHeight w:val="857"/>
        </w:trPr>
        <w:tc>
          <w:tcPr>
            <w:tcW w:w="163"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Гор-в</w:t>
            </w:r>
          </w:p>
          <w:p w:rsidR="00E15E5D" w:rsidRPr="00DC02F7" w:rsidRDefault="00E15E5D" w:rsidP="00B548F1">
            <w:pPr>
              <w:ind w:left="57" w:right="57" w:firstLine="0"/>
              <w:jc w:val="left"/>
              <w:rPr>
                <w:sz w:val="24"/>
                <w:szCs w:val="24"/>
              </w:rPr>
            </w:pPr>
            <w:r w:rsidRPr="00DC02F7">
              <w:rPr>
                <w:sz w:val="24"/>
                <w:szCs w:val="24"/>
              </w:rPr>
              <w:t>/ орг-й</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Докла-</w:t>
            </w:r>
          </w:p>
          <w:p w:rsidR="00E15E5D" w:rsidRPr="00DC02F7" w:rsidRDefault="00E15E5D" w:rsidP="00B548F1">
            <w:pPr>
              <w:ind w:left="57" w:right="57" w:firstLine="0"/>
              <w:jc w:val="left"/>
              <w:rPr>
                <w:sz w:val="24"/>
                <w:szCs w:val="24"/>
              </w:rPr>
            </w:pPr>
            <w:r w:rsidRPr="00DC02F7">
              <w:rPr>
                <w:sz w:val="24"/>
                <w:szCs w:val="24"/>
              </w:rPr>
              <w:t>дов</w:t>
            </w:r>
          </w:p>
        </w:tc>
        <w:tc>
          <w:tcPr>
            <w:tcW w:w="243" w:type="pct"/>
            <w:tcBorders>
              <w:top w:val="single" w:sz="4" w:space="0" w:color="auto"/>
              <w:left w:val="single" w:sz="4" w:space="0" w:color="auto"/>
              <w:bottom w:val="single" w:sz="4" w:space="0" w:color="auto"/>
              <w:right w:val="single" w:sz="4" w:space="0" w:color="auto"/>
            </w:tcBorders>
            <w:textDirection w:val="btLr"/>
            <w:hideMark/>
          </w:tcPr>
          <w:p w:rsidR="00E15E5D" w:rsidRPr="00DC02F7" w:rsidRDefault="00E15E5D" w:rsidP="00B548F1">
            <w:pPr>
              <w:ind w:left="57" w:right="57" w:firstLine="0"/>
              <w:jc w:val="left"/>
              <w:rPr>
                <w:sz w:val="24"/>
                <w:szCs w:val="24"/>
              </w:rPr>
            </w:pPr>
            <w:r w:rsidRPr="00DC02F7">
              <w:rPr>
                <w:sz w:val="24"/>
                <w:szCs w:val="24"/>
              </w:rPr>
              <w:t>Участ-</w:t>
            </w:r>
          </w:p>
          <w:p w:rsidR="00E15E5D" w:rsidRPr="00DC02F7" w:rsidRDefault="00E15E5D" w:rsidP="00B548F1">
            <w:pPr>
              <w:ind w:left="57" w:right="57" w:firstLine="0"/>
              <w:jc w:val="left"/>
              <w:rPr>
                <w:sz w:val="24"/>
                <w:szCs w:val="24"/>
              </w:rPr>
            </w:pPr>
            <w:r w:rsidRPr="00DC02F7">
              <w:rPr>
                <w:sz w:val="24"/>
                <w:szCs w:val="24"/>
              </w:rPr>
              <w:t>ников</w:t>
            </w: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255"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c>
          <w:tcPr>
            <w:tcW w:w="1360" w:type="pct"/>
            <w:vMerge/>
            <w:tcBorders>
              <w:top w:val="single" w:sz="4" w:space="0" w:color="auto"/>
              <w:left w:val="single" w:sz="4" w:space="0" w:color="auto"/>
              <w:bottom w:val="single" w:sz="4" w:space="0" w:color="auto"/>
              <w:right w:val="single" w:sz="4" w:space="0" w:color="auto"/>
            </w:tcBorders>
            <w:vAlign w:val="center"/>
            <w:hideMark/>
          </w:tcPr>
          <w:p w:rsidR="00E15E5D" w:rsidRPr="00DC02F7" w:rsidRDefault="00E15E5D" w:rsidP="00B548F1">
            <w:pPr>
              <w:ind w:firstLine="0"/>
              <w:jc w:val="left"/>
              <w:rPr>
                <w:sz w:val="24"/>
                <w:szCs w:val="24"/>
              </w:rPr>
            </w:pP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Тюмень</w:t>
            </w:r>
          </w:p>
          <w:p w:rsidR="00E15E5D" w:rsidRPr="00DC02F7" w:rsidRDefault="00E15E5D" w:rsidP="00B548F1">
            <w:pPr>
              <w:ind w:firstLine="0"/>
              <w:jc w:val="left"/>
              <w:rPr>
                <w:sz w:val="24"/>
                <w:szCs w:val="24"/>
              </w:rPr>
            </w:pPr>
            <w:r w:rsidRPr="00DC02F7">
              <w:rPr>
                <w:sz w:val="24"/>
                <w:szCs w:val="24"/>
              </w:rPr>
              <w:t>(Тюменская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2003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Учред.</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О трезвом движении в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 Резолюция конференции, программа «Трезвого Урала»</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2004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46</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Структурное и организационное строительство Трезвой России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 Объявление.</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2004 г. (электрон.)</w:t>
            </w:r>
          </w:p>
          <w:p w:rsidR="00E15E5D" w:rsidRPr="00DC02F7" w:rsidRDefault="00E15E5D" w:rsidP="00B548F1">
            <w:pPr>
              <w:ind w:firstLine="0"/>
              <w:jc w:val="left"/>
              <w:rPr>
                <w:sz w:val="24"/>
                <w:szCs w:val="24"/>
              </w:rPr>
            </w:pPr>
            <w:r w:rsidRPr="00DC02F7">
              <w:rPr>
                <w:sz w:val="24"/>
                <w:szCs w:val="24"/>
              </w:rPr>
              <w:t>Резолюция в сборнике</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3</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 xml:space="preserve">Екатеринбург </w:t>
            </w: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2005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15</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38</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Проблемы трезвого движения</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10. Объявление.</w:t>
            </w:r>
          </w:p>
          <w:p w:rsidR="00E15E5D" w:rsidRPr="00DC02F7" w:rsidRDefault="00E15E5D" w:rsidP="00B548F1">
            <w:pPr>
              <w:ind w:firstLine="0"/>
              <w:jc w:val="left"/>
              <w:rPr>
                <w:sz w:val="24"/>
                <w:szCs w:val="24"/>
              </w:rPr>
            </w:pPr>
            <w:r w:rsidRPr="00DC02F7">
              <w:rPr>
                <w:sz w:val="24"/>
                <w:szCs w:val="24"/>
              </w:rPr>
              <w:t xml:space="preserve">№ 11. Информационное сообщение </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4</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Южноуральск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23-25.02.</w:t>
            </w:r>
          </w:p>
          <w:p w:rsidR="00E15E5D" w:rsidRPr="00DC02F7" w:rsidRDefault="00E15E5D" w:rsidP="00B548F1">
            <w:pPr>
              <w:ind w:firstLine="0"/>
              <w:jc w:val="left"/>
              <w:rPr>
                <w:sz w:val="24"/>
                <w:szCs w:val="24"/>
              </w:rPr>
            </w:pPr>
            <w:r w:rsidRPr="00DC02F7">
              <w:rPr>
                <w:sz w:val="24"/>
                <w:szCs w:val="24"/>
              </w:rPr>
              <w:t>2006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12</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75</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Утверждение и сохранение Трезвости</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15. Объявление.</w:t>
            </w:r>
          </w:p>
          <w:p w:rsidR="00E15E5D" w:rsidRPr="00DC02F7" w:rsidRDefault="00E15E5D" w:rsidP="00B548F1">
            <w:pPr>
              <w:ind w:firstLine="0"/>
              <w:jc w:val="left"/>
              <w:rPr>
                <w:sz w:val="24"/>
                <w:szCs w:val="24"/>
              </w:rPr>
            </w:pPr>
            <w:r w:rsidRPr="00DC02F7">
              <w:rPr>
                <w:sz w:val="24"/>
                <w:szCs w:val="24"/>
              </w:rPr>
              <w:t>№ 16. Репортаж, резолюция</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Новоуральск</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2007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22</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111</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Формирование морали Трезвости в обществе</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18, 19. Объявление.</w:t>
            </w:r>
          </w:p>
          <w:p w:rsidR="00E15E5D" w:rsidRPr="00DC02F7" w:rsidRDefault="00E15E5D" w:rsidP="00B548F1">
            <w:pPr>
              <w:ind w:firstLine="0"/>
              <w:jc w:val="left"/>
              <w:rPr>
                <w:sz w:val="24"/>
                <w:szCs w:val="24"/>
              </w:rPr>
            </w:pPr>
            <w:r w:rsidRPr="00DC02F7">
              <w:rPr>
                <w:sz w:val="24"/>
                <w:szCs w:val="24"/>
              </w:rPr>
              <w:t>№ 20. Репортаж, резолюция</w:t>
            </w:r>
          </w:p>
          <w:p w:rsidR="00E15E5D" w:rsidRPr="00DC02F7" w:rsidRDefault="00E15E5D" w:rsidP="00B548F1">
            <w:pPr>
              <w:ind w:firstLine="0"/>
              <w:jc w:val="left"/>
              <w:rPr>
                <w:sz w:val="24"/>
                <w:szCs w:val="24"/>
              </w:rPr>
            </w:pPr>
            <w:r w:rsidRPr="00DC02F7">
              <w:rPr>
                <w:b/>
                <w:sz w:val="24"/>
                <w:szCs w:val="24"/>
              </w:rPr>
              <w:t xml:space="preserve">Сборник </w:t>
            </w:r>
            <w:r w:rsidRPr="00DC02F7">
              <w:rPr>
                <w:sz w:val="24"/>
                <w:szCs w:val="24"/>
              </w:rPr>
              <w:t>2008 г.</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Нижний Тагил</w:t>
            </w:r>
          </w:p>
          <w:p w:rsidR="00E15E5D" w:rsidRPr="00DC02F7" w:rsidRDefault="00E15E5D" w:rsidP="00B548F1">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24.02.</w:t>
            </w:r>
          </w:p>
          <w:p w:rsidR="00E15E5D" w:rsidRPr="00DC02F7" w:rsidRDefault="00E15E5D" w:rsidP="00B548F1">
            <w:pPr>
              <w:ind w:firstLine="0"/>
              <w:jc w:val="left"/>
              <w:rPr>
                <w:sz w:val="24"/>
                <w:szCs w:val="24"/>
              </w:rPr>
            </w:pPr>
            <w:r w:rsidRPr="00DC02F7">
              <w:rPr>
                <w:sz w:val="24"/>
                <w:szCs w:val="24"/>
              </w:rPr>
              <w:t>2008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54</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Основы утверждения и сохранения Трезвости в России</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22. Объявление.</w:t>
            </w:r>
          </w:p>
          <w:p w:rsidR="00E15E5D" w:rsidRPr="00DC02F7" w:rsidRDefault="00E15E5D" w:rsidP="00B548F1">
            <w:pPr>
              <w:ind w:firstLine="0"/>
              <w:jc w:val="left"/>
              <w:rPr>
                <w:sz w:val="24"/>
                <w:szCs w:val="24"/>
              </w:rPr>
            </w:pPr>
            <w:r w:rsidRPr="00DC02F7">
              <w:rPr>
                <w:sz w:val="24"/>
                <w:szCs w:val="24"/>
              </w:rPr>
              <w:t>№ 23. Репортаж, резолюция</w:t>
            </w:r>
          </w:p>
        </w:tc>
      </w:tr>
      <w:tr w:rsidR="00E15E5D" w:rsidRPr="00DC02F7" w:rsidTr="006E00DF">
        <w:trPr>
          <w:cantSplit/>
        </w:trPr>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w:t>
            </w:r>
          </w:p>
          <w:p w:rsidR="00E15E5D" w:rsidRPr="00DC02F7" w:rsidRDefault="00E15E5D" w:rsidP="00B548F1">
            <w:pPr>
              <w:ind w:firstLine="0"/>
              <w:jc w:val="center"/>
              <w:rPr>
                <w:sz w:val="24"/>
                <w:szCs w:val="24"/>
              </w:rPr>
            </w:pP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22.02.</w:t>
            </w:r>
          </w:p>
          <w:p w:rsidR="00E15E5D" w:rsidRPr="00DC02F7" w:rsidRDefault="00E15E5D" w:rsidP="00B548F1">
            <w:pPr>
              <w:ind w:firstLine="0"/>
              <w:jc w:val="left"/>
              <w:rPr>
                <w:sz w:val="24"/>
                <w:szCs w:val="24"/>
              </w:rPr>
            </w:pPr>
            <w:r w:rsidRPr="00DC02F7">
              <w:rPr>
                <w:sz w:val="24"/>
                <w:szCs w:val="24"/>
              </w:rPr>
              <w:t>2009 г.</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13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23</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Время конкретных действий</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26. Объявление.</w:t>
            </w:r>
          </w:p>
          <w:p w:rsidR="00E15E5D" w:rsidRPr="00DC02F7" w:rsidRDefault="00E15E5D" w:rsidP="00B548F1">
            <w:pPr>
              <w:ind w:firstLine="0"/>
              <w:jc w:val="left"/>
              <w:rPr>
                <w:sz w:val="24"/>
                <w:szCs w:val="24"/>
              </w:rPr>
            </w:pPr>
            <w:r w:rsidRPr="00DC02F7">
              <w:rPr>
                <w:sz w:val="24"/>
                <w:szCs w:val="24"/>
              </w:rPr>
              <w:t>№ 27. Репортаж, резолюция</w:t>
            </w:r>
          </w:p>
        </w:tc>
      </w:tr>
      <w:tr w:rsidR="00E15E5D" w:rsidRPr="00DC02F7" w:rsidTr="006E00DF">
        <w:trPr>
          <w:cantSplit/>
        </w:trPr>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8</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Шадринск</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2010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w:t>
            </w:r>
          </w:p>
        </w:tc>
        <w:tc>
          <w:tcPr>
            <w:tcW w:w="24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60</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b/>
                <w:sz w:val="24"/>
                <w:szCs w:val="24"/>
              </w:rPr>
              <w:t>Трезвость – воля народа</w:t>
            </w:r>
            <w:r w:rsidR="000E49FB">
              <w:rPr>
                <w:b/>
                <w:sz w:val="24"/>
                <w:szCs w:val="24"/>
              </w:rPr>
              <w:t>!</w:t>
            </w: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30. Объявление.</w:t>
            </w:r>
          </w:p>
          <w:p w:rsidR="00E15E5D" w:rsidRPr="00DC02F7" w:rsidRDefault="00E15E5D" w:rsidP="00B548F1">
            <w:pPr>
              <w:ind w:firstLine="0"/>
              <w:jc w:val="left"/>
              <w:rPr>
                <w:sz w:val="24"/>
                <w:szCs w:val="24"/>
              </w:rPr>
            </w:pPr>
            <w:r w:rsidRPr="00DC02F7">
              <w:rPr>
                <w:sz w:val="24"/>
                <w:szCs w:val="24"/>
              </w:rPr>
              <w:t>№ 31. Репортаж, резолюция.</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2010 г.</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9</w:t>
            </w:r>
          </w:p>
        </w:tc>
        <w:tc>
          <w:tcPr>
            <w:tcW w:w="771"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Миасс</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19-20.02</w:t>
            </w:r>
          </w:p>
          <w:p w:rsidR="00E15E5D" w:rsidRPr="00DC02F7" w:rsidRDefault="00E15E5D" w:rsidP="00B548F1">
            <w:pPr>
              <w:ind w:firstLine="0"/>
              <w:jc w:val="left"/>
              <w:rPr>
                <w:sz w:val="24"/>
                <w:szCs w:val="24"/>
              </w:rPr>
            </w:pPr>
            <w:r w:rsidRPr="00DC02F7">
              <w:rPr>
                <w:sz w:val="24"/>
                <w:szCs w:val="24"/>
              </w:rPr>
              <w:t>2011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13/16</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52</w:t>
            </w:r>
          </w:p>
        </w:tc>
        <w:tc>
          <w:tcPr>
            <w:tcW w:w="337"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hideMark/>
          </w:tcPr>
          <w:p w:rsidR="00E15E5D" w:rsidRDefault="00E15E5D" w:rsidP="00B548F1">
            <w:pPr>
              <w:ind w:firstLine="0"/>
              <w:jc w:val="left"/>
              <w:rPr>
                <w:b/>
                <w:sz w:val="24"/>
                <w:szCs w:val="24"/>
              </w:rPr>
            </w:pPr>
            <w:r w:rsidRPr="00DC02F7">
              <w:rPr>
                <w:b/>
                <w:sz w:val="24"/>
                <w:szCs w:val="24"/>
              </w:rPr>
              <w:t>Уроки Трезвости в учебных заведениях</w:t>
            </w:r>
          </w:p>
          <w:p w:rsidR="002314A5" w:rsidRPr="00DC02F7" w:rsidRDefault="002314A5" w:rsidP="00B548F1">
            <w:pPr>
              <w:ind w:firstLine="0"/>
              <w:jc w:val="left"/>
              <w:rPr>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rsidR="00E15E5D" w:rsidRPr="00DC02F7" w:rsidRDefault="00E15E5D" w:rsidP="00B548F1">
            <w:pPr>
              <w:ind w:firstLine="0"/>
              <w:jc w:val="left"/>
              <w:rPr>
                <w:sz w:val="24"/>
                <w:szCs w:val="24"/>
              </w:rPr>
            </w:pPr>
            <w:r w:rsidRPr="00DC02F7">
              <w:rPr>
                <w:sz w:val="24"/>
                <w:szCs w:val="24"/>
              </w:rPr>
              <w:t>№ 32, 33. Объявление.</w:t>
            </w:r>
          </w:p>
          <w:p w:rsidR="00E15E5D" w:rsidRPr="00DC02F7" w:rsidRDefault="00E15E5D" w:rsidP="00B548F1">
            <w:pPr>
              <w:ind w:firstLine="0"/>
              <w:jc w:val="left"/>
              <w:rPr>
                <w:sz w:val="24"/>
                <w:szCs w:val="24"/>
              </w:rPr>
            </w:pPr>
            <w:r w:rsidRPr="00DC02F7">
              <w:rPr>
                <w:sz w:val="24"/>
                <w:szCs w:val="24"/>
              </w:rPr>
              <w:t>№ 34. Репортаж, резолюция</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18-19.02</w:t>
            </w:r>
          </w:p>
          <w:p w:rsidR="00E15E5D" w:rsidRPr="00DC02F7" w:rsidRDefault="00E15E5D" w:rsidP="00B548F1">
            <w:pPr>
              <w:ind w:firstLine="0"/>
              <w:jc w:val="left"/>
              <w:rPr>
                <w:sz w:val="24"/>
                <w:szCs w:val="24"/>
              </w:rPr>
            </w:pPr>
            <w:r w:rsidRPr="00DC02F7">
              <w:rPr>
                <w:sz w:val="24"/>
                <w:szCs w:val="24"/>
              </w:rPr>
              <w:t>2012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74</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Мораль Трезвости: от разрушения к устойчивому развитию</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35. Объявление</w:t>
            </w:r>
          </w:p>
          <w:p w:rsidR="00E15E5D" w:rsidRPr="00DC02F7" w:rsidRDefault="00E15E5D" w:rsidP="00B548F1">
            <w:pPr>
              <w:ind w:firstLine="0"/>
              <w:jc w:val="left"/>
              <w:rPr>
                <w:sz w:val="24"/>
                <w:szCs w:val="24"/>
              </w:rPr>
            </w:pPr>
            <w:r w:rsidRPr="00DC02F7">
              <w:rPr>
                <w:sz w:val="24"/>
                <w:szCs w:val="24"/>
              </w:rPr>
              <w:t>Репортаж, резолюция на сайте «Трезвой Тюмени»</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Копейск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16-17.02</w:t>
            </w:r>
          </w:p>
          <w:p w:rsidR="00E15E5D" w:rsidRPr="00DC02F7" w:rsidRDefault="00E15E5D" w:rsidP="00B548F1">
            <w:pPr>
              <w:ind w:firstLine="0"/>
              <w:jc w:val="left"/>
              <w:rPr>
                <w:sz w:val="24"/>
                <w:szCs w:val="24"/>
              </w:rPr>
            </w:pPr>
            <w:r w:rsidRPr="00DC02F7">
              <w:rPr>
                <w:sz w:val="24"/>
                <w:szCs w:val="24"/>
              </w:rPr>
              <w:t>2013 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10/13</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69</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От борьбы к утверждению и сохранению Трезвости (посвящ. 10-летию Трезвого Урала)</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Объявление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2013 г.</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12</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Курган</w:t>
            </w:r>
          </w:p>
          <w:p w:rsidR="00E15E5D" w:rsidRPr="00DC02F7" w:rsidRDefault="00E15E5D" w:rsidP="00B548F1">
            <w:pPr>
              <w:ind w:firstLine="0"/>
              <w:jc w:val="left"/>
              <w:rPr>
                <w:sz w:val="24"/>
                <w:szCs w:val="24"/>
              </w:rPr>
            </w:pPr>
            <w:r w:rsidRPr="00DC02F7">
              <w:rPr>
                <w:sz w:val="24"/>
                <w:szCs w:val="24"/>
              </w:rPr>
              <w:t>(Курганская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22-23.02</w:t>
            </w:r>
          </w:p>
          <w:p w:rsidR="00E15E5D" w:rsidRPr="00DC02F7" w:rsidRDefault="00E15E5D" w:rsidP="00B548F1">
            <w:pPr>
              <w:ind w:firstLine="0"/>
              <w:jc w:val="left"/>
              <w:rPr>
                <w:sz w:val="24"/>
                <w:szCs w:val="24"/>
              </w:rPr>
            </w:pPr>
            <w:r w:rsidRPr="00DC02F7">
              <w:rPr>
                <w:sz w:val="24"/>
                <w:szCs w:val="24"/>
              </w:rPr>
              <w:t>2014</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11/14</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65</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На государственный уровень!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Объявление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2014 г.</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13</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sz w:val="24"/>
                <w:szCs w:val="24"/>
              </w:rPr>
              <w:t xml:space="preserve">г. </w:t>
            </w:r>
            <w:r w:rsidRPr="00DC02F7">
              <w:rPr>
                <w:b/>
                <w:sz w:val="24"/>
                <w:szCs w:val="24"/>
              </w:rPr>
              <w:t>Златоуст</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4-5.01</w:t>
            </w:r>
          </w:p>
          <w:p w:rsidR="00E15E5D" w:rsidRPr="00DC02F7" w:rsidRDefault="00E15E5D" w:rsidP="00B548F1">
            <w:pPr>
              <w:ind w:firstLine="0"/>
              <w:jc w:val="left"/>
              <w:rPr>
                <w:sz w:val="24"/>
                <w:szCs w:val="24"/>
              </w:rPr>
            </w:pPr>
            <w:r w:rsidRPr="00DC02F7">
              <w:rPr>
                <w:sz w:val="24"/>
                <w:szCs w:val="24"/>
              </w:rPr>
              <w:t>2015</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16/21</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25</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70</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b/>
                <w:sz w:val="24"/>
                <w:szCs w:val="24"/>
              </w:rPr>
            </w:pPr>
            <w:r w:rsidRPr="00DC02F7">
              <w:rPr>
                <w:b/>
                <w:sz w:val="24"/>
                <w:szCs w:val="24"/>
              </w:rPr>
              <w:t>О/пер.</w:t>
            </w:r>
          </w:p>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sz w:val="24"/>
                <w:szCs w:val="24"/>
              </w:rPr>
              <w:t>Программу утверждения и сохранения Трезвости в России</w:t>
            </w:r>
          </w:p>
          <w:p w:rsidR="00E15E5D" w:rsidRPr="00DC02F7" w:rsidRDefault="00E15E5D" w:rsidP="00B548F1">
            <w:pPr>
              <w:ind w:firstLine="0"/>
              <w:jc w:val="left"/>
              <w:rPr>
                <w:b/>
                <w:sz w:val="24"/>
                <w:szCs w:val="24"/>
              </w:rPr>
            </w:pPr>
            <w:r w:rsidRPr="00DC02F7">
              <w:rPr>
                <w:b/>
                <w:sz w:val="24"/>
                <w:szCs w:val="24"/>
              </w:rPr>
              <w:t>«Трезвость – воля народа!» в жизнь!</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Default="00E15E5D" w:rsidP="00B548F1">
            <w:pPr>
              <w:ind w:firstLine="0"/>
              <w:jc w:val="left"/>
              <w:rPr>
                <w:sz w:val="24"/>
                <w:szCs w:val="24"/>
              </w:rPr>
            </w:pPr>
            <w:r w:rsidRPr="00DC02F7">
              <w:rPr>
                <w:b/>
                <w:sz w:val="24"/>
                <w:szCs w:val="24"/>
              </w:rPr>
              <w:t>Сборник</w:t>
            </w:r>
            <w:r w:rsidRPr="00DC02F7">
              <w:rPr>
                <w:sz w:val="24"/>
                <w:szCs w:val="24"/>
              </w:rPr>
              <w:t xml:space="preserve"> 2015 г.</w:t>
            </w:r>
          </w:p>
          <w:p w:rsidR="006E00DF" w:rsidRDefault="006E00DF" w:rsidP="00B548F1">
            <w:pPr>
              <w:ind w:firstLine="0"/>
              <w:jc w:val="left"/>
              <w:rPr>
                <w:sz w:val="24"/>
                <w:szCs w:val="24"/>
              </w:rPr>
            </w:pPr>
          </w:p>
          <w:p w:rsidR="006E00DF" w:rsidRPr="00DC02F7" w:rsidRDefault="006E00DF" w:rsidP="00B548F1">
            <w:pPr>
              <w:ind w:firstLine="0"/>
              <w:jc w:val="left"/>
              <w:rPr>
                <w:sz w:val="24"/>
                <w:szCs w:val="24"/>
              </w:rPr>
            </w:pPr>
          </w:p>
        </w:tc>
      </w:tr>
      <w:tr w:rsidR="00E15E5D" w:rsidRPr="00DC02F7" w:rsidTr="006E00DF">
        <w:trPr>
          <w:cantSplit/>
        </w:trPr>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14</w:t>
            </w:r>
          </w:p>
        </w:tc>
        <w:tc>
          <w:tcPr>
            <w:tcW w:w="771"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 xml:space="preserve">г. </w:t>
            </w:r>
            <w:r w:rsidRPr="00DC02F7">
              <w:rPr>
                <w:b/>
                <w:sz w:val="24"/>
                <w:szCs w:val="24"/>
              </w:rPr>
              <w:t>Челябинск</w:t>
            </w:r>
          </w:p>
          <w:p w:rsidR="00E15E5D" w:rsidRPr="00DC02F7" w:rsidRDefault="00E15E5D" w:rsidP="00B548F1">
            <w:pPr>
              <w:ind w:firstLine="0"/>
              <w:jc w:val="left"/>
              <w:rPr>
                <w:sz w:val="24"/>
                <w:szCs w:val="24"/>
              </w:rPr>
            </w:pPr>
            <w:r w:rsidRPr="00DC02F7">
              <w:rPr>
                <w:sz w:val="24"/>
                <w:szCs w:val="24"/>
              </w:rPr>
              <w:t>(Челябинская обл.)</w:t>
            </w:r>
          </w:p>
        </w:tc>
        <w:tc>
          <w:tcPr>
            <w:tcW w:w="38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21-22.02</w:t>
            </w:r>
          </w:p>
          <w:p w:rsidR="00E15E5D" w:rsidRPr="00DC02F7" w:rsidRDefault="00E15E5D" w:rsidP="00B548F1">
            <w:pPr>
              <w:ind w:firstLine="0"/>
              <w:jc w:val="left"/>
              <w:rPr>
                <w:sz w:val="24"/>
                <w:szCs w:val="24"/>
              </w:rPr>
            </w:pPr>
            <w:r w:rsidRPr="00DC02F7">
              <w:rPr>
                <w:sz w:val="24"/>
                <w:szCs w:val="24"/>
              </w:rPr>
              <w:t>2016</w:t>
            </w:r>
            <w:r>
              <w:rPr>
                <w:sz w:val="24"/>
                <w:szCs w:val="24"/>
              </w:rPr>
              <w:t xml:space="preserve">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22/30</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27</w:t>
            </w:r>
          </w:p>
        </w:tc>
        <w:tc>
          <w:tcPr>
            <w:tcW w:w="243"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102</w:t>
            </w:r>
          </w:p>
        </w:tc>
        <w:tc>
          <w:tcPr>
            <w:tcW w:w="337"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center"/>
              <w:rPr>
                <w:sz w:val="24"/>
                <w:szCs w:val="24"/>
              </w:rPr>
            </w:pP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b/>
                <w:sz w:val="24"/>
                <w:szCs w:val="24"/>
              </w:rPr>
            </w:pPr>
            <w:r w:rsidRPr="00DC02F7">
              <w:rPr>
                <w:b/>
                <w:bCs/>
                <w:sz w:val="24"/>
                <w:szCs w:val="24"/>
              </w:rPr>
              <w:t>Трезвость – необходимое условие для восстановления </w:t>
            </w:r>
            <w:r w:rsidRPr="00DC02F7">
              <w:rPr>
                <w:b/>
                <w:bCs/>
                <w:sz w:val="24"/>
                <w:szCs w:val="24"/>
              </w:rPr>
              <w:br/>
              <w:t>и устойчивого развития России</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B548F1">
            <w:pPr>
              <w:ind w:firstLine="0"/>
              <w:jc w:val="left"/>
              <w:rPr>
                <w:sz w:val="24"/>
                <w:szCs w:val="24"/>
              </w:rPr>
            </w:pPr>
            <w:r w:rsidRPr="00DC02F7">
              <w:rPr>
                <w:b/>
                <w:sz w:val="24"/>
                <w:szCs w:val="24"/>
              </w:rPr>
              <w:t>Сборник</w:t>
            </w:r>
            <w:r w:rsidRPr="00DC02F7">
              <w:rPr>
                <w:sz w:val="24"/>
                <w:szCs w:val="24"/>
              </w:rPr>
              <w:t xml:space="preserve"> 2016 г.</w:t>
            </w:r>
          </w:p>
        </w:tc>
      </w:tr>
      <w:tr w:rsidR="007220A4" w:rsidRPr="00DC02F7" w:rsidTr="006E00DF">
        <w:tc>
          <w:tcPr>
            <w:tcW w:w="16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sidRPr="00DC02F7">
              <w:rPr>
                <w:sz w:val="24"/>
                <w:szCs w:val="24"/>
              </w:rPr>
              <w:t>1</w:t>
            </w:r>
            <w:r>
              <w:rPr>
                <w:sz w:val="24"/>
                <w:szCs w:val="24"/>
              </w:rPr>
              <w:t>5</w:t>
            </w:r>
          </w:p>
        </w:tc>
        <w:tc>
          <w:tcPr>
            <w:tcW w:w="771"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 xml:space="preserve">г. </w:t>
            </w:r>
            <w:r w:rsidRPr="00E15E5D">
              <w:rPr>
                <w:b/>
                <w:sz w:val="24"/>
                <w:szCs w:val="24"/>
              </w:rPr>
              <w:t>Тюмень</w:t>
            </w:r>
          </w:p>
          <w:p w:rsidR="007220A4" w:rsidRPr="00DC02F7" w:rsidRDefault="007220A4" w:rsidP="0093356D">
            <w:pPr>
              <w:ind w:firstLine="0"/>
              <w:jc w:val="left"/>
              <w:rPr>
                <w:sz w:val="24"/>
                <w:szCs w:val="24"/>
              </w:rPr>
            </w:pPr>
            <w:r w:rsidRPr="00DC02F7">
              <w:rPr>
                <w:sz w:val="24"/>
                <w:szCs w:val="24"/>
              </w:rPr>
              <w:t>(</w:t>
            </w:r>
            <w:r>
              <w:rPr>
                <w:sz w:val="24"/>
                <w:szCs w:val="24"/>
              </w:rPr>
              <w:t>Тюменская</w:t>
            </w:r>
            <w:r w:rsidRPr="00DC02F7">
              <w:rPr>
                <w:sz w:val="24"/>
                <w:szCs w:val="24"/>
              </w:rPr>
              <w:t xml:space="preserve"> обл.)</w:t>
            </w:r>
          </w:p>
        </w:tc>
        <w:tc>
          <w:tcPr>
            <w:tcW w:w="385"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2</w:t>
            </w:r>
            <w:r>
              <w:rPr>
                <w:sz w:val="24"/>
                <w:szCs w:val="24"/>
              </w:rPr>
              <w:t>4</w:t>
            </w:r>
            <w:r w:rsidRPr="00DC02F7">
              <w:rPr>
                <w:sz w:val="24"/>
                <w:szCs w:val="24"/>
              </w:rPr>
              <w:t>-2</w:t>
            </w:r>
            <w:r>
              <w:rPr>
                <w:sz w:val="24"/>
                <w:szCs w:val="24"/>
              </w:rPr>
              <w:t>5</w:t>
            </w:r>
            <w:r w:rsidRPr="00DC02F7">
              <w:rPr>
                <w:sz w:val="24"/>
                <w:szCs w:val="24"/>
              </w:rPr>
              <w:t>.02</w:t>
            </w:r>
          </w:p>
          <w:p w:rsidR="007220A4" w:rsidRPr="00DC02F7" w:rsidRDefault="007220A4" w:rsidP="0093356D">
            <w:pPr>
              <w:ind w:firstLine="0"/>
              <w:jc w:val="left"/>
              <w:rPr>
                <w:sz w:val="24"/>
                <w:szCs w:val="24"/>
              </w:rPr>
            </w:pPr>
            <w:r>
              <w:rPr>
                <w:sz w:val="24"/>
                <w:szCs w:val="24"/>
              </w:rPr>
              <w:t xml:space="preserve">2017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17</w:t>
            </w:r>
            <w:r w:rsidRPr="00DC02F7">
              <w:rPr>
                <w:sz w:val="24"/>
                <w:szCs w:val="24"/>
              </w:rPr>
              <w:t>/</w:t>
            </w:r>
            <w:r>
              <w:rPr>
                <w:sz w:val="24"/>
                <w:szCs w:val="24"/>
              </w:rPr>
              <w:t>22</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28</w:t>
            </w:r>
          </w:p>
        </w:tc>
        <w:tc>
          <w:tcPr>
            <w:tcW w:w="243"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center"/>
              <w:rPr>
                <w:sz w:val="24"/>
                <w:szCs w:val="24"/>
              </w:rPr>
            </w:pPr>
            <w:r>
              <w:rPr>
                <w:sz w:val="24"/>
                <w:szCs w:val="24"/>
              </w:rPr>
              <w:t>90</w:t>
            </w:r>
          </w:p>
        </w:tc>
        <w:tc>
          <w:tcPr>
            <w:tcW w:w="337" w:type="pct"/>
            <w:tcBorders>
              <w:top w:val="single" w:sz="4" w:space="0" w:color="auto"/>
              <w:left w:val="single" w:sz="4" w:space="0" w:color="auto"/>
              <w:bottom w:val="single" w:sz="4" w:space="0" w:color="auto"/>
              <w:right w:val="single" w:sz="4" w:space="0" w:color="auto"/>
            </w:tcBorders>
          </w:tcPr>
          <w:p w:rsidR="007220A4" w:rsidRPr="00DC02F7" w:rsidRDefault="008F64F9" w:rsidP="0093356D">
            <w:pPr>
              <w:ind w:firstLine="0"/>
              <w:jc w:val="center"/>
              <w:rPr>
                <w:sz w:val="24"/>
                <w:szCs w:val="24"/>
              </w:rPr>
            </w:pPr>
            <w:r>
              <w:rPr>
                <w:sz w:val="24"/>
                <w:szCs w:val="24"/>
              </w:rPr>
              <w:t>М/</w:t>
            </w:r>
            <w:r w:rsidR="007220A4"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b/>
                <w:sz w:val="24"/>
                <w:szCs w:val="24"/>
              </w:rPr>
            </w:pPr>
            <w:r w:rsidRPr="00E15E5D">
              <w:rPr>
                <w:b/>
                <w:bCs/>
                <w:sz w:val="24"/>
                <w:szCs w:val="24"/>
              </w:rPr>
              <w:t>Трезвость – необходимое условие устойчивого развития человечества</w:t>
            </w:r>
          </w:p>
        </w:tc>
        <w:tc>
          <w:tcPr>
            <w:tcW w:w="1360" w:type="pct"/>
            <w:tcBorders>
              <w:top w:val="single" w:sz="4" w:space="0" w:color="auto"/>
              <w:left w:val="single" w:sz="4" w:space="0" w:color="auto"/>
              <w:bottom w:val="single" w:sz="4" w:space="0" w:color="auto"/>
              <w:right w:val="single" w:sz="4" w:space="0" w:color="auto"/>
            </w:tcBorders>
          </w:tcPr>
          <w:p w:rsidR="007220A4" w:rsidRPr="00DC02F7" w:rsidRDefault="007220A4" w:rsidP="0093356D">
            <w:pPr>
              <w:ind w:firstLine="0"/>
              <w:jc w:val="left"/>
              <w:rPr>
                <w:sz w:val="24"/>
                <w:szCs w:val="24"/>
              </w:rPr>
            </w:pPr>
            <w:r w:rsidRPr="00DC02F7">
              <w:rPr>
                <w:sz w:val="24"/>
                <w:szCs w:val="24"/>
              </w:rPr>
              <w:t>Инф. письмо и резолюция на</w:t>
            </w:r>
          </w:p>
          <w:p w:rsidR="007220A4" w:rsidRPr="00DC02F7" w:rsidRDefault="007220A4" w:rsidP="0093356D">
            <w:pPr>
              <w:ind w:firstLine="0"/>
              <w:jc w:val="left"/>
              <w:rPr>
                <w:sz w:val="24"/>
                <w:szCs w:val="24"/>
              </w:rPr>
            </w:pPr>
            <w:r w:rsidRPr="00DC02F7">
              <w:rPr>
                <w:sz w:val="24"/>
                <w:szCs w:val="24"/>
              </w:rPr>
              <w:t>сайте ТГОО УСТ «Трезвая Тюмень»</w:t>
            </w:r>
          </w:p>
          <w:p w:rsidR="007220A4" w:rsidRPr="00DC02F7" w:rsidRDefault="007220A4" w:rsidP="0093356D">
            <w:pPr>
              <w:ind w:firstLine="0"/>
              <w:jc w:val="left"/>
              <w:rPr>
                <w:sz w:val="24"/>
                <w:szCs w:val="24"/>
              </w:rPr>
            </w:pPr>
            <w:r w:rsidRPr="00DC02F7">
              <w:rPr>
                <w:b/>
                <w:sz w:val="24"/>
                <w:szCs w:val="24"/>
              </w:rPr>
              <w:t>Сборник</w:t>
            </w:r>
            <w:r w:rsidRPr="00DC02F7">
              <w:rPr>
                <w:sz w:val="24"/>
                <w:szCs w:val="24"/>
              </w:rPr>
              <w:t xml:space="preserve"> 201</w:t>
            </w:r>
            <w:r>
              <w:rPr>
                <w:sz w:val="24"/>
                <w:szCs w:val="24"/>
              </w:rPr>
              <w:t>7</w:t>
            </w:r>
            <w:r w:rsidRPr="00DC02F7">
              <w:rPr>
                <w:sz w:val="24"/>
                <w:szCs w:val="24"/>
              </w:rPr>
              <w:t xml:space="preserve"> г.</w:t>
            </w:r>
          </w:p>
        </w:tc>
      </w:tr>
      <w:tr w:rsidR="00031DB5" w:rsidRPr="00DC02F7" w:rsidTr="006E00DF">
        <w:tc>
          <w:tcPr>
            <w:tcW w:w="16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sidRPr="00DC02F7">
              <w:rPr>
                <w:sz w:val="24"/>
                <w:szCs w:val="24"/>
              </w:rPr>
              <w:t>1</w:t>
            </w:r>
            <w:r>
              <w:rPr>
                <w:sz w:val="24"/>
                <w:szCs w:val="24"/>
              </w:rPr>
              <w:t>6</w:t>
            </w:r>
          </w:p>
        </w:tc>
        <w:tc>
          <w:tcPr>
            <w:tcW w:w="771"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sz w:val="24"/>
                <w:szCs w:val="24"/>
              </w:rPr>
            </w:pPr>
            <w:r w:rsidRPr="00DC02F7">
              <w:rPr>
                <w:sz w:val="24"/>
                <w:szCs w:val="24"/>
              </w:rPr>
              <w:t xml:space="preserve">г. </w:t>
            </w:r>
            <w:r>
              <w:rPr>
                <w:b/>
                <w:sz w:val="24"/>
                <w:szCs w:val="24"/>
              </w:rPr>
              <w:t>Нижний Тагил</w:t>
            </w:r>
          </w:p>
          <w:p w:rsidR="00031DB5" w:rsidRPr="00DC02F7" w:rsidRDefault="00031DB5" w:rsidP="00E63CA9">
            <w:pPr>
              <w:ind w:firstLine="0"/>
              <w:jc w:val="left"/>
              <w:rPr>
                <w:sz w:val="24"/>
                <w:szCs w:val="24"/>
              </w:rPr>
            </w:pPr>
            <w:r w:rsidRPr="00DC02F7">
              <w:rPr>
                <w:sz w:val="24"/>
                <w:szCs w:val="24"/>
              </w:rPr>
              <w:t>(Свердловская обл.)</w:t>
            </w:r>
          </w:p>
        </w:tc>
        <w:tc>
          <w:tcPr>
            <w:tcW w:w="385"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sz w:val="24"/>
                <w:szCs w:val="24"/>
              </w:rPr>
            </w:pPr>
            <w:r w:rsidRPr="00DC02F7">
              <w:rPr>
                <w:sz w:val="24"/>
                <w:szCs w:val="24"/>
              </w:rPr>
              <w:t>2</w:t>
            </w:r>
            <w:r>
              <w:rPr>
                <w:sz w:val="24"/>
                <w:szCs w:val="24"/>
              </w:rPr>
              <w:t>3</w:t>
            </w:r>
            <w:r w:rsidRPr="00DC02F7">
              <w:rPr>
                <w:sz w:val="24"/>
                <w:szCs w:val="24"/>
              </w:rPr>
              <w:t>-2</w:t>
            </w:r>
            <w:r>
              <w:rPr>
                <w:sz w:val="24"/>
                <w:szCs w:val="24"/>
              </w:rPr>
              <w:t>4</w:t>
            </w:r>
            <w:r w:rsidRPr="00DC02F7">
              <w:rPr>
                <w:sz w:val="24"/>
                <w:szCs w:val="24"/>
              </w:rPr>
              <w:t>.02</w:t>
            </w:r>
          </w:p>
          <w:p w:rsidR="00031DB5" w:rsidRPr="00DC02F7" w:rsidRDefault="00031DB5" w:rsidP="00E63CA9">
            <w:pPr>
              <w:ind w:firstLine="0"/>
              <w:jc w:val="left"/>
              <w:rPr>
                <w:sz w:val="24"/>
                <w:szCs w:val="24"/>
              </w:rPr>
            </w:pPr>
            <w:r>
              <w:rPr>
                <w:sz w:val="24"/>
                <w:szCs w:val="24"/>
              </w:rPr>
              <w:t xml:space="preserve">2018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Pr>
                <w:sz w:val="24"/>
                <w:szCs w:val="24"/>
              </w:rPr>
              <w:t>14</w:t>
            </w:r>
            <w:r w:rsidRPr="00DC02F7">
              <w:rPr>
                <w:sz w:val="24"/>
                <w:szCs w:val="24"/>
              </w:rPr>
              <w:t>/</w:t>
            </w:r>
            <w:r>
              <w:rPr>
                <w:sz w:val="24"/>
                <w:szCs w:val="24"/>
              </w:rPr>
              <w:t>19</w:t>
            </w:r>
          </w:p>
        </w:tc>
        <w:tc>
          <w:tcPr>
            <w:tcW w:w="24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Pr>
                <w:sz w:val="24"/>
                <w:szCs w:val="24"/>
              </w:rPr>
              <w:t>18</w:t>
            </w:r>
          </w:p>
        </w:tc>
        <w:tc>
          <w:tcPr>
            <w:tcW w:w="243"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sz w:val="24"/>
                <w:szCs w:val="24"/>
              </w:rPr>
            </w:pPr>
            <w:r>
              <w:rPr>
                <w:sz w:val="24"/>
                <w:szCs w:val="24"/>
              </w:rPr>
              <w:t>59</w:t>
            </w:r>
          </w:p>
        </w:tc>
        <w:tc>
          <w:tcPr>
            <w:tcW w:w="337"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center"/>
              <w:rPr>
                <w:b/>
                <w:sz w:val="24"/>
                <w:szCs w:val="24"/>
              </w:rPr>
            </w:pPr>
            <w:r w:rsidRPr="00DC02F7">
              <w:rPr>
                <w:b/>
                <w:sz w:val="24"/>
                <w:szCs w:val="24"/>
              </w:rPr>
              <w:t>О/пер.</w:t>
            </w:r>
          </w:p>
          <w:p w:rsidR="00031DB5" w:rsidRPr="00DC02F7" w:rsidRDefault="00031DB5" w:rsidP="00E63CA9">
            <w:pPr>
              <w:ind w:firstLine="0"/>
              <w:jc w:val="center"/>
              <w:rPr>
                <w:sz w:val="24"/>
                <w:szCs w:val="24"/>
              </w:rPr>
            </w:pPr>
            <w:r>
              <w:rPr>
                <w:sz w:val="24"/>
                <w:szCs w:val="24"/>
              </w:rPr>
              <w:t>М/</w:t>
            </w: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b/>
                <w:sz w:val="24"/>
                <w:szCs w:val="24"/>
              </w:rPr>
            </w:pPr>
            <w:r w:rsidRPr="00E15E5D">
              <w:rPr>
                <w:b/>
                <w:bCs/>
                <w:sz w:val="24"/>
                <w:szCs w:val="24"/>
              </w:rPr>
              <w:t xml:space="preserve">Трезвость – </w:t>
            </w:r>
            <w:r>
              <w:rPr>
                <w:b/>
                <w:bCs/>
                <w:sz w:val="24"/>
                <w:szCs w:val="24"/>
              </w:rPr>
              <w:t>КУРС России</w:t>
            </w:r>
          </w:p>
        </w:tc>
        <w:tc>
          <w:tcPr>
            <w:tcW w:w="1360" w:type="pct"/>
            <w:tcBorders>
              <w:top w:val="single" w:sz="4" w:space="0" w:color="auto"/>
              <w:left w:val="single" w:sz="4" w:space="0" w:color="auto"/>
              <w:bottom w:val="single" w:sz="4" w:space="0" w:color="auto"/>
              <w:right w:val="single" w:sz="4" w:space="0" w:color="auto"/>
            </w:tcBorders>
          </w:tcPr>
          <w:p w:rsidR="00031DB5" w:rsidRPr="00DC02F7" w:rsidRDefault="00031DB5" w:rsidP="00E63CA9">
            <w:pPr>
              <w:ind w:firstLine="0"/>
              <w:jc w:val="left"/>
              <w:rPr>
                <w:sz w:val="24"/>
                <w:szCs w:val="24"/>
              </w:rPr>
            </w:pPr>
            <w:r w:rsidRPr="00DC02F7">
              <w:rPr>
                <w:sz w:val="24"/>
                <w:szCs w:val="24"/>
              </w:rPr>
              <w:t>Инф. письмо и резолюция на</w:t>
            </w:r>
          </w:p>
          <w:p w:rsidR="00031DB5" w:rsidRPr="00DC02F7" w:rsidRDefault="00031DB5" w:rsidP="00E63CA9">
            <w:pPr>
              <w:ind w:firstLine="0"/>
              <w:jc w:val="left"/>
              <w:rPr>
                <w:sz w:val="24"/>
                <w:szCs w:val="24"/>
              </w:rPr>
            </w:pPr>
            <w:r w:rsidRPr="00DC02F7">
              <w:rPr>
                <w:sz w:val="24"/>
                <w:szCs w:val="24"/>
              </w:rPr>
              <w:t>сайте ТГОО УСТ «Трезвая Тюмень»</w:t>
            </w:r>
          </w:p>
          <w:p w:rsidR="00031DB5" w:rsidRPr="00DC02F7" w:rsidRDefault="00031DB5" w:rsidP="00E63CA9">
            <w:pPr>
              <w:ind w:firstLine="0"/>
              <w:jc w:val="left"/>
              <w:rPr>
                <w:sz w:val="24"/>
                <w:szCs w:val="24"/>
              </w:rPr>
            </w:pPr>
            <w:r w:rsidRPr="00DC02F7">
              <w:rPr>
                <w:b/>
                <w:sz w:val="24"/>
                <w:szCs w:val="24"/>
              </w:rPr>
              <w:t>Сборник</w:t>
            </w:r>
            <w:r w:rsidRPr="00DC02F7">
              <w:rPr>
                <w:sz w:val="24"/>
                <w:szCs w:val="24"/>
              </w:rPr>
              <w:t xml:space="preserve"> 201</w:t>
            </w:r>
            <w:r>
              <w:rPr>
                <w:sz w:val="24"/>
                <w:szCs w:val="24"/>
              </w:rPr>
              <w:t>8</w:t>
            </w:r>
            <w:r w:rsidRPr="00DC02F7">
              <w:rPr>
                <w:sz w:val="24"/>
                <w:szCs w:val="24"/>
              </w:rPr>
              <w:t xml:space="preserve"> г.</w:t>
            </w:r>
          </w:p>
        </w:tc>
      </w:tr>
      <w:tr w:rsidR="00A93FD5" w:rsidRPr="00DC02F7" w:rsidTr="006E00DF">
        <w:tc>
          <w:tcPr>
            <w:tcW w:w="163"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sidRPr="00DC02F7">
              <w:rPr>
                <w:sz w:val="24"/>
                <w:szCs w:val="24"/>
              </w:rPr>
              <w:t>1</w:t>
            </w:r>
            <w:r>
              <w:rPr>
                <w:sz w:val="24"/>
                <w:szCs w:val="24"/>
              </w:rPr>
              <w:t>7</w:t>
            </w:r>
          </w:p>
        </w:tc>
        <w:tc>
          <w:tcPr>
            <w:tcW w:w="771"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left"/>
              <w:rPr>
                <w:sz w:val="24"/>
                <w:szCs w:val="24"/>
              </w:rPr>
            </w:pPr>
            <w:r w:rsidRPr="00DC02F7">
              <w:rPr>
                <w:sz w:val="24"/>
                <w:szCs w:val="24"/>
              </w:rPr>
              <w:t xml:space="preserve">г. </w:t>
            </w:r>
            <w:r>
              <w:rPr>
                <w:b/>
                <w:sz w:val="24"/>
                <w:szCs w:val="24"/>
              </w:rPr>
              <w:t>Южноуральск</w:t>
            </w:r>
          </w:p>
          <w:p w:rsidR="00A93FD5" w:rsidRPr="00DC02F7" w:rsidRDefault="00A93FD5" w:rsidP="00961824">
            <w:pPr>
              <w:ind w:firstLine="0"/>
              <w:jc w:val="left"/>
              <w:rPr>
                <w:sz w:val="24"/>
                <w:szCs w:val="24"/>
              </w:rPr>
            </w:pPr>
            <w:r w:rsidRPr="00DC02F7">
              <w:rPr>
                <w:sz w:val="24"/>
                <w:szCs w:val="24"/>
              </w:rPr>
              <w:t>(</w:t>
            </w:r>
            <w:r>
              <w:rPr>
                <w:sz w:val="24"/>
                <w:szCs w:val="24"/>
              </w:rPr>
              <w:t>Челябинская</w:t>
            </w:r>
            <w:r w:rsidRPr="00DC02F7">
              <w:rPr>
                <w:sz w:val="24"/>
                <w:szCs w:val="24"/>
              </w:rPr>
              <w:t xml:space="preserve"> обл.)</w:t>
            </w:r>
          </w:p>
        </w:tc>
        <w:tc>
          <w:tcPr>
            <w:tcW w:w="385"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left"/>
              <w:rPr>
                <w:sz w:val="24"/>
                <w:szCs w:val="24"/>
              </w:rPr>
            </w:pPr>
            <w:r w:rsidRPr="00DC02F7">
              <w:rPr>
                <w:sz w:val="24"/>
                <w:szCs w:val="24"/>
              </w:rPr>
              <w:t>2</w:t>
            </w:r>
            <w:r>
              <w:rPr>
                <w:sz w:val="24"/>
                <w:szCs w:val="24"/>
              </w:rPr>
              <w:t>3</w:t>
            </w:r>
            <w:r w:rsidRPr="00DC02F7">
              <w:rPr>
                <w:sz w:val="24"/>
                <w:szCs w:val="24"/>
              </w:rPr>
              <w:t>-2</w:t>
            </w:r>
            <w:r>
              <w:rPr>
                <w:sz w:val="24"/>
                <w:szCs w:val="24"/>
              </w:rPr>
              <w:t>4</w:t>
            </w:r>
            <w:r w:rsidRPr="00DC02F7">
              <w:rPr>
                <w:sz w:val="24"/>
                <w:szCs w:val="24"/>
              </w:rPr>
              <w:t>.02</w:t>
            </w:r>
          </w:p>
          <w:p w:rsidR="00A93FD5" w:rsidRPr="00DC02F7" w:rsidRDefault="00A93FD5" w:rsidP="00961824">
            <w:pPr>
              <w:ind w:firstLine="0"/>
              <w:jc w:val="left"/>
              <w:rPr>
                <w:sz w:val="24"/>
                <w:szCs w:val="24"/>
              </w:rPr>
            </w:pPr>
            <w:r>
              <w:rPr>
                <w:sz w:val="24"/>
                <w:szCs w:val="24"/>
              </w:rPr>
              <w:t xml:space="preserve">2019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Pr>
                <w:sz w:val="24"/>
                <w:szCs w:val="24"/>
              </w:rPr>
              <w:t>13</w:t>
            </w:r>
            <w:r w:rsidRPr="00DC02F7">
              <w:rPr>
                <w:sz w:val="24"/>
                <w:szCs w:val="24"/>
              </w:rPr>
              <w:t>/</w:t>
            </w:r>
            <w:r>
              <w:rPr>
                <w:sz w:val="24"/>
                <w:szCs w:val="24"/>
              </w:rPr>
              <w:t>9</w:t>
            </w:r>
          </w:p>
        </w:tc>
        <w:tc>
          <w:tcPr>
            <w:tcW w:w="243"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Pr>
                <w:sz w:val="24"/>
                <w:szCs w:val="24"/>
              </w:rPr>
              <w:t>18</w:t>
            </w:r>
          </w:p>
        </w:tc>
        <w:tc>
          <w:tcPr>
            <w:tcW w:w="243"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Pr>
                <w:sz w:val="24"/>
                <w:szCs w:val="24"/>
              </w:rPr>
              <w:t>52</w:t>
            </w:r>
          </w:p>
        </w:tc>
        <w:tc>
          <w:tcPr>
            <w:tcW w:w="337"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center"/>
              <w:rPr>
                <w:sz w:val="24"/>
                <w:szCs w:val="24"/>
              </w:rPr>
            </w:pPr>
            <w:r>
              <w:rPr>
                <w:sz w:val="24"/>
                <w:szCs w:val="24"/>
              </w:rPr>
              <w:t>В/</w:t>
            </w: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left"/>
              <w:rPr>
                <w:b/>
                <w:sz w:val="24"/>
                <w:szCs w:val="24"/>
              </w:rPr>
            </w:pPr>
            <w:r w:rsidRPr="00031DB5">
              <w:rPr>
                <w:b/>
                <w:bCs/>
                <w:sz w:val="24"/>
                <w:szCs w:val="24"/>
              </w:rPr>
              <w:t>Трезвость и проблемы современной России</w:t>
            </w:r>
          </w:p>
        </w:tc>
        <w:tc>
          <w:tcPr>
            <w:tcW w:w="1360" w:type="pct"/>
            <w:tcBorders>
              <w:top w:val="single" w:sz="4" w:space="0" w:color="auto"/>
              <w:left w:val="single" w:sz="4" w:space="0" w:color="auto"/>
              <w:bottom w:val="single" w:sz="4" w:space="0" w:color="auto"/>
              <w:right w:val="single" w:sz="4" w:space="0" w:color="auto"/>
            </w:tcBorders>
          </w:tcPr>
          <w:p w:rsidR="00A93FD5" w:rsidRPr="00DC02F7" w:rsidRDefault="00A93FD5" w:rsidP="00961824">
            <w:pPr>
              <w:ind w:firstLine="0"/>
              <w:jc w:val="left"/>
              <w:rPr>
                <w:sz w:val="24"/>
                <w:szCs w:val="24"/>
              </w:rPr>
            </w:pPr>
            <w:r w:rsidRPr="00DC02F7">
              <w:rPr>
                <w:sz w:val="24"/>
                <w:szCs w:val="24"/>
              </w:rPr>
              <w:t>Инф. письмо и резолюция на</w:t>
            </w:r>
          </w:p>
          <w:p w:rsidR="00A93FD5" w:rsidRPr="00DC02F7" w:rsidRDefault="00A93FD5" w:rsidP="00961824">
            <w:pPr>
              <w:ind w:firstLine="0"/>
              <w:jc w:val="left"/>
              <w:rPr>
                <w:sz w:val="24"/>
                <w:szCs w:val="24"/>
              </w:rPr>
            </w:pPr>
            <w:r w:rsidRPr="00DC02F7">
              <w:rPr>
                <w:sz w:val="24"/>
                <w:szCs w:val="24"/>
              </w:rPr>
              <w:t>сайте ТГОО УСТ «Трезвая Тюмень»</w:t>
            </w:r>
          </w:p>
          <w:p w:rsidR="00A93FD5" w:rsidRPr="00DC02F7" w:rsidRDefault="00A93FD5" w:rsidP="00961824">
            <w:pPr>
              <w:ind w:firstLine="0"/>
              <w:jc w:val="left"/>
              <w:rPr>
                <w:sz w:val="24"/>
                <w:szCs w:val="24"/>
              </w:rPr>
            </w:pPr>
            <w:r w:rsidRPr="00DC02F7">
              <w:rPr>
                <w:b/>
                <w:sz w:val="24"/>
                <w:szCs w:val="24"/>
              </w:rPr>
              <w:t>Сборник</w:t>
            </w:r>
            <w:r w:rsidRPr="00DC02F7">
              <w:rPr>
                <w:sz w:val="24"/>
                <w:szCs w:val="24"/>
              </w:rPr>
              <w:t xml:space="preserve"> 201</w:t>
            </w:r>
            <w:r>
              <w:rPr>
                <w:sz w:val="24"/>
                <w:szCs w:val="24"/>
              </w:rPr>
              <w:t>9</w:t>
            </w:r>
            <w:r w:rsidRPr="00DC02F7">
              <w:rPr>
                <w:sz w:val="24"/>
                <w:szCs w:val="24"/>
              </w:rPr>
              <w:t xml:space="preserve"> г.</w:t>
            </w:r>
          </w:p>
        </w:tc>
      </w:tr>
      <w:tr w:rsidR="006E00DF" w:rsidRPr="00DC02F7" w:rsidTr="006E00DF">
        <w:tc>
          <w:tcPr>
            <w:tcW w:w="163" w:type="pct"/>
            <w:tcBorders>
              <w:top w:val="single" w:sz="4" w:space="0" w:color="auto"/>
              <w:left w:val="single" w:sz="4" w:space="0" w:color="auto"/>
              <w:bottom w:val="single" w:sz="4" w:space="0" w:color="auto"/>
              <w:right w:val="single" w:sz="4" w:space="0" w:color="auto"/>
            </w:tcBorders>
          </w:tcPr>
          <w:p w:rsidR="006E00DF" w:rsidRPr="00DC02F7" w:rsidRDefault="006E00DF" w:rsidP="002D7792">
            <w:pPr>
              <w:ind w:firstLine="0"/>
              <w:jc w:val="center"/>
              <w:rPr>
                <w:sz w:val="24"/>
                <w:szCs w:val="24"/>
              </w:rPr>
            </w:pPr>
            <w:r w:rsidRPr="00DC02F7">
              <w:rPr>
                <w:sz w:val="24"/>
                <w:szCs w:val="24"/>
              </w:rPr>
              <w:t>1</w:t>
            </w:r>
            <w:r>
              <w:rPr>
                <w:sz w:val="24"/>
                <w:szCs w:val="24"/>
              </w:rPr>
              <w:t>8</w:t>
            </w:r>
          </w:p>
        </w:tc>
        <w:tc>
          <w:tcPr>
            <w:tcW w:w="771" w:type="pct"/>
            <w:tcBorders>
              <w:top w:val="single" w:sz="4" w:space="0" w:color="auto"/>
              <w:left w:val="single" w:sz="4" w:space="0" w:color="auto"/>
              <w:bottom w:val="single" w:sz="4" w:space="0" w:color="auto"/>
              <w:right w:val="single" w:sz="4" w:space="0" w:color="auto"/>
            </w:tcBorders>
          </w:tcPr>
          <w:p w:rsidR="006E00DF" w:rsidRPr="00DC02F7" w:rsidRDefault="006E00DF" w:rsidP="002D7792">
            <w:pPr>
              <w:ind w:firstLine="0"/>
              <w:jc w:val="left"/>
              <w:rPr>
                <w:sz w:val="24"/>
                <w:szCs w:val="24"/>
              </w:rPr>
            </w:pPr>
            <w:r w:rsidRPr="00DC02F7">
              <w:rPr>
                <w:sz w:val="24"/>
                <w:szCs w:val="24"/>
              </w:rPr>
              <w:t xml:space="preserve">г. </w:t>
            </w:r>
            <w:r>
              <w:rPr>
                <w:b/>
                <w:sz w:val="24"/>
                <w:szCs w:val="24"/>
              </w:rPr>
              <w:t>Тюмень</w:t>
            </w:r>
          </w:p>
          <w:p w:rsidR="006E00DF" w:rsidRPr="00DC02F7" w:rsidRDefault="006E00DF" w:rsidP="002D7792">
            <w:pPr>
              <w:ind w:firstLine="0"/>
              <w:jc w:val="left"/>
              <w:rPr>
                <w:sz w:val="24"/>
                <w:szCs w:val="24"/>
              </w:rPr>
            </w:pPr>
            <w:r w:rsidRPr="00DC02F7">
              <w:rPr>
                <w:sz w:val="24"/>
                <w:szCs w:val="24"/>
              </w:rPr>
              <w:t>(</w:t>
            </w:r>
            <w:r>
              <w:rPr>
                <w:sz w:val="24"/>
                <w:szCs w:val="24"/>
              </w:rPr>
              <w:t xml:space="preserve">Тюменская </w:t>
            </w:r>
            <w:r w:rsidRPr="00DC02F7">
              <w:rPr>
                <w:sz w:val="24"/>
                <w:szCs w:val="24"/>
              </w:rPr>
              <w:t>обл.)</w:t>
            </w:r>
          </w:p>
        </w:tc>
        <w:tc>
          <w:tcPr>
            <w:tcW w:w="385" w:type="pct"/>
            <w:tcBorders>
              <w:top w:val="single" w:sz="4" w:space="0" w:color="auto"/>
              <w:left w:val="single" w:sz="4" w:space="0" w:color="auto"/>
              <w:bottom w:val="single" w:sz="4" w:space="0" w:color="auto"/>
              <w:right w:val="single" w:sz="4" w:space="0" w:color="auto"/>
            </w:tcBorders>
          </w:tcPr>
          <w:p w:rsidR="006E00DF" w:rsidRPr="00DC02F7" w:rsidRDefault="006E00DF" w:rsidP="002D7792">
            <w:pPr>
              <w:ind w:firstLine="0"/>
              <w:jc w:val="left"/>
              <w:rPr>
                <w:sz w:val="24"/>
                <w:szCs w:val="24"/>
              </w:rPr>
            </w:pPr>
            <w:r w:rsidRPr="00DC02F7">
              <w:rPr>
                <w:sz w:val="24"/>
                <w:szCs w:val="24"/>
              </w:rPr>
              <w:t>2</w:t>
            </w:r>
            <w:r>
              <w:rPr>
                <w:sz w:val="24"/>
                <w:szCs w:val="24"/>
              </w:rPr>
              <w:t>2</w:t>
            </w:r>
            <w:r w:rsidRPr="00DC02F7">
              <w:rPr>
                <w:sz w:val="24"/>
                <w:szCs w:val="24"/>
              </w:rPr>
              <w:t>-2</w:t>
            </w:r>
            <w:r>
              <w:rPr>
                <w:sz w:val="24"/>
                <w:szCs w:val="24"/>
              </w:rPr>
              <w:t>3</w:t>
            </w:r>
            <w:r w:rsidRPr="00DC02F7">
              <w:rPr>
                <w:sz w:val="24"/>
                <w:szCs w:val="24"/>
              </w:rPr>
              <w:t>.02</w:t>
            </w:r>
          </w:p>
          <w:p w:rsidR="006E00DF" w:rsidRPr="00DC02F7" w:rsidRDefault="006E00DF" w:rsidP="002D7792">
            <w:pPr>
              <w:ind w:firstLine="0"/>
              <w:jc w:val="left"/>
              <w:rPr>
                <w:sz w:val="24"/>
                <w:szCs w:val="24"/>
              </w:rPr>
            </w:pPr>
            <w:r>
              <w:rPr>
                <w:sz w:val="24"/>
                <w:szCs w:val="24"/>
              </w:rPr>
              <w:t xml:space="preserve">2020 </w:t>
            </w:r>
            <w:r w:rsidRPr="00DC02F7">
              <w:rPr>
                <w:sz w:val="24"/>
                <w:szCs w:val="24"/>
              </w:rPr>
              <w:t>г.</w:t>
            </w:r>
          </w:p>
        </w:tc>
        <w:tc>
          <w:tcPr>
            <w:tcW w:w="243" w:type="pct"/>
            <w:tcBorders>
              <w:top w:val="single" w:sz="4" w:space="0" w:color="auto"/>
              <w:left w:val="single" w:sz="4" w:space="0" w:color="auto"/>
              <w:bottom w:val="single" w:sz="4" w:space="0" w:color="auto"/>
              <w:right w:val="single" w:sz="4" w:space="0" w:color="auto"/>
            </w:tcBorders>
          </w:tcPr>
          <w:p w:rsidR="006E00DF" w:rsidRPr="00DC02F7" w:rsidRDefault="006E00DF" w:rsidP="002D7792">
            <w:pPr>
              <w:ind w:firstLine="0"/>
              <w:jc w:val="center"/>
              <w:rPr>
                <w:sz w:val="24"/>
                <w:szCs w:val="24"/>
              </w:rPr>
            </w:pPr>
            <w:r>
              <w:rPr>
                <w:sz w:val="24"/>
                <w:szCs w:val="24"/>
              </w:rPr>
              <w:t>24</w:t>
            </w:r>
            <w:r w:rsidRPr="00DC02F7">
              <w:rPr>
                <w:sz w:val="24"/>
                <w:szCs w:val="24"/>
              </w:rPr>
              <w:t>/</w:t>
            </w:r>
            <w:r>
              <w:rPr>
                <w:sz w:val="24"/>
                <w:szCs w:val="24"/>
              </w:rPr>
              <w:t>28</w:t>
            </w:r>
          </w:p>
        </w:tc>
        <w:tc>
          <w:tcPr>
            <w:tcW w:w="243" w:type="pct"/>
            <w:tcBorders>
              <w:top w:val="single" w:sz="4" w:space="0" w:color="auto"/>
              <w:left w:val="single" w:sz="4" w:space="0" w:color="auto"/>
              <w:bottom w:val="single" w:sz="4" w:space="0" w:color="auto"/>
              <w:right w:val="single" w:sz="4" w:space="0" w:color="auto"/>
            </w:tcBorders>
          </w:tcPr>
          <w:p w:rsidR="006E00DF" w:rsidRPr="00470D9E" w:rsidRDefault="006E00DF" w:rsidP="002D7792">
            <w:pPr>
              <w:ind w:firstLine="0"/>
              <w:jc w:val="center"/>
              <w:rPr>
                <w:sz w:val="24"/>
                <w:szCs w:val="24"/>
                <w:highlight w:val="yellow"/>
              </w:rPr>
            </w:pPr>
            <w:r w:rsidRPr="00AF3A82">
              <w:rPr>
                <w:sz w:val="24"/>
                <w:szCs w:val="24"/>
              </w:rPr>
              <w:t>22</w:t>
            </w:r>
          </w:p>
        </w:tc>
        <w:tc>
          <w:tcPr>
            <w:tcW w:w="243" w:type="pct"/>
            <w:tcBorders>
              <w:top w:val="single" w:sz="4" w:space="0" w:color="auto"/>
              <w:left w:val="single" w:sz="4" w:space="0" w:color="auto"/>
              <w:bottom w:val="single" w:sz="4" w:space="0" w:color="auto"/>
              <w:right w:val="single" w:sz="4" w:space="0" w:color="auto"/>
            </w:tcBorders>
          </w:tcPr>
          <w:p w:rsidR="006E00DF" w:rsidRPr="00DC02F7" w:rsidRDefault="006E00DF" w:rsidP="002D7792">
            <w:pPr>
              <w:ind w:firstLine="0"/>
              <w:jc w:val="center"/>
              <w:rPr>
                <w:sz w:val="24"/>
                <w:szCs w:val="24"/>
              </w:rPr>
            </w:pPr>
            <w:r>
              <w:rPr>
                <w:sz w:val="24"/>
                <w:szCs w:val="24"/>
              </w:rPr>
              <w:t>105</w:t>
            </w:r>
          </w:p>
        </w:tc>
        <w:tc>
          <w:tcPr>
            <w:tcW w:w="337" w:type="pct"/>
            <w:tcBorders>
              <w:top w:val="single" w:sz="4" w:space="0" w:color="auto"/>
              <w:left w:val="single" w:sz="4" w:space="0" w:color="auto"/>
              <w:bottom w:val="single" w:sz="4" w:space="0" w:color="auto"/>
              <w:right w:val="single" w:sz="4" w:space="0" w:color="auto"/>
            </w:tcBorders>
          </w:tcPr>
          <w:p w:rsidR="006E00DF" w:rsidRPr="00DC02F7" w:rsidRDefault="006E00DF" w:rsidP="002D7792">
            <w:pPr>
              <w:ind w:firstLine="0"/>
              <w:jc w:val="center"/>
              <w:rPr>
                <w:sz w:val="24"/>
                <w:szCs w:val="24"/>
              </w:rPr>
            </w:pPr>
            <w:r>
              <w:rPr>
                <w:sz w:val="24"/>
                <w:szCs w:val="24"/>
              </w:rPr>
              <w:t>В/</w:t>
            </w:r>
            <w:r w:rsidRPr="00DC02F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6E00DF" w:rsidRPr="00DC02F7" w:rsidRDefault="006E00DF" w:rsidP="002D7792">
            <w:pPr>
              <w:ind w:firstLine="0"/>
              <w:jc w:val="left"/>
              <w:rPr>
                <w:b/>
                <w:sz w:val="24"/>
                <w:szCs w:val="24"/>
              </w:rPr>
            </w:pPr>
            <w:r>
              <w:rPr>
                <w:b/>
                <w:bCs/>
                <w:sz w:val="24"/>
                <w:szCs w:val="24"/>
              </w:rPr>
              <w:t>Основа здоровья нации – трезвое мировоззрение</w:t>
            </w:r>
          </w:p>
        </w:tc>
        <w:tc>
          <w:tcPr>
            <w:tcW w:w="1360" w:type="pct"/>
            <w:tcBorders>
              <w:top w:val="single" w:sz="4" w:space="0" w:color="auto"/>
              <w:left w:val="single" w:sz="4" w:space="0" w:color="auto"/>
              <w:bottom w:val="single" w:sz="4" w:space="0" w:color="auto"/>
              <w:right w:val="single" w:sz="4" w:space="0" w:color="auto"/>
            </w:tcBorders>
          </w:tcPr>
          <w:p w:rsidR="006E00DF" w:rsidRPr="00DC02F7" w:rsidRDefault="006E00DF" w:rsidP="002D7792">
            <w:pPr>
              <w:ind w:firstLine="0"/>
              <w:jc w:val="left"/>
              <w:rPr>
                <w:sz w:val="24"/>
                <w:szCs w:val="24"/>
              </w:rPr>
            </w:pPr>
            <w:r w:rsidRPr="00DC02F7">
              <w:rPr>
                <w:sz w:val="24"/>
                <w:szCs w:val="24"/>
              </w:rPr>
              <w:t>Инф. письмо и резолюция на</w:t>
            </w:r>
          </w:p>
          <w:p w:rsidR="006E00DF" w:rsidRPr="00DC02F7" w:rsidRDefault="006E00DF" w:rsidP="002D7792">
            <w:pPr>
              <w:ind w:firstLine="0"/>
              <w:jc w:val="left"/>
              <w:rPr>
                <w:sz w:val="24"/>
                <w:szCs w:val="24"/>
              </w:rPr>
            </w:pPr>
            <w:r w:rsidRPr="00DC02F7">
              <w:rPr>
                <w:sz w:val="24"/>
                <w:szCs w:val="24"/>
              </w:rPr>
              <w:t>сайте ТГОО УСТ «Трезвая Тюмень»</w:t>
            </w:r>
          </w:p>
          <w:p w:rsidR="006E00DF" w:rsidRPr="00DC02F7" w:rsidRDefault="006E00DF" w:rsidP="002D7792">
            <w:pPr>
              <w:ind w:firstLine="0"/>
              <w:jc w:val="left"/>
              <w:rPr>
                <w:sz w:val="24"/>
                <w:szCs w:val="24"/>
              </w:rPr>
            </w:pPr>
            <w:r w:rsidRPr="00DC02F7">
              <w:rPr>
                <w:b/>
                <w:sz w:val="24"/>
                <w:szCs w:val="24"/>
              </w:rPr>
              <w:t>Сборник</w:t>
            </w:r>
            <w:r>
              <w:rPr>
                <w:sz w:val="24"/>
                <w:szCs w:val="24"/>
              </w:rPr>
              <w:t xml:space="preserve"> 2020</w:t>
            </w:r>
            <w:r w:rsidRPr="00DC02F7">
              <w:rPr>
                <w:sz w:val="24"/>
                <w:szCs w:val="24"/>
              </w:rPr>
              <w:t xml:space="preserve"> г.</w:t>
            </w:r>
          </w:p>
        </w:tc>
      </w:tr>
      <w:tr w:rsidR="00E15E5D" w:rsidRPr="00DC02F7" w:rsidTr="006E00DF">
        <w:tc>
          <w:tcPr>
            <w:tcW w:w="163" w:type="pct"/>
            <w:tcBorders>
              <w:top w:val="single" w:sz="4" w:space="0" w:color="auto"/>
              <w:left w:val="single" w:sz="4" w:space="0" w:color="auto"/>
              <w:bottom w:val="single" w:sz="4" w:space="0" w:color="auto"/>
              <w:right w:val="single" w:sz="4" w:space="0" w:color="auto"/>
            </w:tcBorders>
          </w:tcPr>
          <w:p w:rsidR="00E15E5D" w:rsidRPr="00DC02F7" w:rsidRDefault="00E15E5D" w:rsidP="00470D9E">
            <w:pPr>
              <w:ind w:firstLine="0"/>
              <w:jc w:val="center"/>
              <w:rPr>
                <w:sz w:val="24"/>
                <w:szCs w:val="24"/>
              </w:rPr>
            </w:pPr>
            <w:r w:rsidRPr="00DC02F7">
              <w:rPr>
                <w:sz w:val="24"/>
                <w:szCs w:val="24"/>
              </w:rPr>
              <w:t>1</w:t>
            </w:r>
            <w:r w:rsidR="006E00DF">
              <w:rPr>
                <w:sz w:val="24"/>
                <w:szCs w:val="24"/>
              </w:rPr>
              <w:t>9</w:t>
            </w:r>
          </w:p>
        </w:tc>
        <w:tc>
          <w:tcPr>
            <w:tcW w:w="771" w:type="pct"/>
            <w:tcBorders>
              <w:top w:val="single" w:sz="4" w:space="0" w:color="auto"/>
              <w:left w:val="single" w:sz="4" w:space="0" w:color="auto"/>
              <w:bottom w:val="single" w:sz="4" w:space="0" w:color="auto"/>
              <w:right w:val="single" w:sz="4" w:space="0" w:color="auto"/>
            </w:tcBorders>
          </w:tcPr>
          <w:p w:rsidR="00E15E5D" w:rsidRPr="004E1867" w:rsidRDefault="00E15E5D" w:rsidP="00B548F1">
            <w:pPr>
              <w:ind w:firstLine="0"/>
              <w:jc w:val="left"/>
              <w:rPr>
                <w:sz w:val="24"/>
                <w:szCs w:val="24"/>
              </w:rPr>
            </w:pPr>
            <w:r w:rsidRPr="004E1867">
              <w:rPr>
                <w:sz w:val="24"/>
                <w:szCs w:val="24"/>
              </w:rPr>
              <w:t xml:space="preserve">г. </w:t>
            </w:r>
            <w:r w:rsidR="006E00DF" w:rsidRPr="004E1867">
              <w:rPr>
                <w:b/>
                <w:sz w:val="24"/>
                <w:szCs w:val="24"/>
              </w:rPr>
              <w:t>Оренбург</w:t>
            </w:r>
          </w:p>
          <w:p w:rsidR="00E15E5D" w:rsidRPr="004E1867" w:rsidRDefault="007220A4" w:rsidP="006E00DF">
            <w:pPr>
              <w:ind w:firstLine="0"/>
              <w:jc w:val="left"/>
              <w:rPr>
                <w:sz w:val="24"/>
                <w:szCs w:val="24"/>
              </w:rPr>
            </w:pPr>
            <w:r w:rsidRPr="004E1867">
              <w:rPr>
                <w:sz w:val="24"/>
                <w:szCs w:val="24"/>
              </w:rPr>
              <w:t>(</w:t>
            </w:r>
            <w:r w:rsidR="006E00DF" w:rsidRPr="004E1867">
              <w:rPr>
                <w:sz w:val="24"/>
                <w:szCs w:val="24"/>
              </w:rPr>
              <w:t>Оренбургская</w:t>
            </w:r>
            <w:r w:rsidR="00470D9E" w:rsidRPr="004E1867">
              <w:rPr>
                <w:sz w:val="24"/>
                <w:szCs w:val="24"/>
              </w:rPr>
              <w:t xml:space="preserve"> </w:t>
            </w:r>
            <w:r w:rsidRPr="004E1867">
              <w:rPr>
                <w:sz w:val="24"/>
                <w:szCs w:val="24"/>
              </w:rPr>
              <w:t>обл.)</w:t>
            </w:r>
          </w:p>
        </w:tc>
        <w:tc>
          <w:tcPr>
            <w:tcW w:w="385" w:type="pct"/>
            <w:tcBorders>
              <w:top w:val="single" w:sz="4" w:space="0" w:color="auto"/>
              <w:left w:val="single" w:sz="4" w:space="0" w:color="auto"/>
              <w:bottom w:val="single" w:sz="4" w:space="0" w:color="auto"/>
              <w:right w:val="single" w:sz="4" w:space="0" w:color="auto"/>
            </w:tcBorders>
          </w:tcPr>
          <w:p w:rsidR="00E15E5D" w:rsidRPr="004E1867" w:rsidRDefault="00E15E5D" w:rsidP="00B548F1">
            <w:pPr>
              <w:ind w:firstLine="0"/>
              <w:jc w:val="left"/>
              <w:rPr>
                <w:sz w:val="24"/>
                <w:szCs w:val="24"/>
              </w:rPr>
            </w:pPr>
            <w:r w:rsidRPr="004E1867">
              <w:rPr>
                <w:sz w:val="24"/>
                <w:szCs w:val="24"/>
              </w:rPr>
              <w:t>2</w:t>
            </w:r>
            <w:r w:rsidR="006E00DF" w:rsidRPr="004E1867">
              <w:rPr>
                <w:sz w:val="24"/>
                <w:szCs w:val="24"/>
              </w:rPr>
              <w:t>1</w:t>
            </w:r>
            <w:r w:rsidRPr="004E1867">
              <w:rPr>
                <w:sz w:val="24"/>
                <w:szCs w:val="24"/>
              </w:rPr>
              <w:t>-2</w:t>
            </w:r>
            <w:r w:rsidR="006E00DF" w:rsidRPr="004E1867">
              <w:rPr>
                <w:sz w:val="24"/>
                <w:szCs w:val="24"/>
              </w:rPr>
              <w:t>2</w:t>
            </w:r>
            <w:r w:rsidRPr="004E1867">
              <w:rPr>
                <w:sz w:val="24"/>
                <w:szCs w:val="24"/>
              </w:rPr>
              <w:t>.02</w:t>
            </w:r>
          </w:p>
          <w:p w:rsidR="00E15E5D" w:rsidRPr="004E1867" w:rsidRDefault="006E00DF" w:rsidP="00031DB5">
            <w:pPr>
              <w:ind w:firstLine="0"/>
              <w:jc w:val="left"/>
              <w:rPr>
                <w:sz w:val="24"/>
                <w:szCs w:val="24"/>
              </w:rPr>
            </w:pPr>
            <w:r w:rsidRPr="004E1867">
              <w:rPr>
                <w:sz w:val="24"/>
                <w:szCs w:val="24"/>
              </w:rPr>
              <w:t>2021</w:t>
            </w:r>
            <w:r w:rsidR="00E15E5D" w:rsidRPr="004E1867">
              <w:rPr>
                <w:sz w:val="24"/>
                <w:szCs w:val="24"/>
              </w:rPr>
              <w:t xml:space="preserve"> г.</w:t>
            </w:r>
          </w:p>
        </w:tc>
        <w:tc>
          <w:tcPr>
            <w:tcW w:w="243" w:type="pct"/>
            <w:tcBorders>
              <w:top w:val="single" w:sz="4" w:space="0" w:color="auto"/>
              <w:left w:val="single" w:sz="4" w:space="0" w:color="auto"/>
              <w:bottom w:val="single" w:sz="4" w:space="0" w:color="auto"/>
              <w:right w:val="single" w:sz="4" w:space="0" w:color="auto"/>
            </w:tcBorders>
          </w:tcPr>
          <w:p w:rsidR="00E15E5D" w:rsidRPr="004E1867" w:rsidRDefault="004E1867" w:rsidP="00397A18">
            <w:pPr>
              <w:ind w:firstLine="0"/>
              <w:jc w:val="center"/>
              <w:rPr>
                <w:sz w:val="24"/>
                <w:szCs w:val="24"/>
              </w:rPr>
            </w:pPr>
            <w:r w:rsidRPr="004E1867">
              <w:rPr>
                <w:sz w:val="24"/>
                <w:szCs w:val="24"/>
              </w:rPr>
              <w:t>8/13</w:t>
            </w:r>
          </w:p>
        </w:tc>
        <w:tc>
          <w:tcPr>
            <w:tcW w:w="243" w:type="pct"/>
            <w:tcBorders>
              <w:top w:val="single" w:sz="4" w:space="0" w:color="auto"/>
              <w:left w:val="single" w:sz="4" w:space="0" w:color="auto"/>
              <w:bottom w:val="single" w:sz="4" w:space="0" w:color="auto"/>
              <w:right w:val="single" w:sz="4" w:space="0" w:color="auto"/>
            </w:tcBorders>
          </w:tcPr>
          <w:p w:rsidR="00E15E5D" w:rsidRPr="004E1867" w:rsidRDefault="004E1867" w:rsidP="00B548F1">
            <w:pPr>
              <w:ind w:firstLine="0"/>
              <w:jc w:val="center"/>
              <w:rPr>
                <w:sz w:val="24"/>
                <w:szCs w:val="24"/>
              </w:rPr>
            </w:pPr>
            <w:r w:rsidRPr="004E1867">
              <w:rPr>
                <w:sz w:val="24"/>
                <w:szCs w:val="24"/>
              </w:rPr>
              <w:t>21</w:t>
            </w:r>
          </w:p>
        </w:tc>
        <w:tc>
          <w:tcPr>
            <w:tcW w:w="243" w:type="pct"/>
            <w:tcBorders>
              <w:top w:val="single" w:sz="4" w:space="0" w:color="auto"/>
              <w:left w:val="single" w:sz="4" w:space="0" w:color="auto"/>
              <w:bottom w:val="single" w:sz="4" w:space="0" w:color="auto"/>
              <w:right w:val="single" w:sz="4" w:space="0" w:color="auto"/>
            </w:tcBorders>
          </w:tcPr>
          <w:p w:rsidR="00E15E5D" w:rsidRPr="004E1867" w:rsidRDefault="004E1867" w:rsidP="008F64F9">
            <w:pPr>
              <w:ind w:firstLine="0"/>
              <w:jc w:val="center"/>
              <w:rPr>
                <w:sz w:val="24"/>
                <w:szCs w:val="24"/>
              </w:rPr>
            </w:pPr>
            <w:r w:rsidRPr="004E1867">
              <w:rPr>
                <w:sz w:val="24"/>
                <w:szCs w:val="24"/>
              </w:rPr>
              <w:t>49</w:t>
            </w:r>
          </w:p>
        </w:tc>
        <w:tc>
          <w:tcPr>
            <w:tcW w:w="337" w:type="pct"/>
            <w:tcBorders>
              <w:top w:val="single" w:sz="4" w:space="0" w:color="auto"/>
              <w:left w:val="single" w:sz="4" w:space="0" w:color="auto"/>
              <w:bottom w:val="single" w:sz="4" w:space="0" w:color="auto"/>
              <w:right w:val="single" w:sz="4" w:space="0" w:color="auto"/>
            </w:tcBorders>
          </w:tcPr>
          <w:p w:rsidR="00E15E5D" w:rsidRPr="004E1867" w:rsidRDefault="00031DB5" w:rsidP="008F64F9">
            <w:pPr>
              <w:ind w:firstLine="0"/>
              <w:jc w:val="center"/>
              <w:rPr>
                <w:sz w:val="24"/>
                <w:szCs w:val="24"/>
              </w:rPr>
            </w:pPr>
            <w:r w:rsidRPr="004E1867">
              <w:rPr>
                <w:sz w:val="24"/>
                <w:szCs w:val="24"/>
              </w:rPr>
              <w:t>В</w:t>
            </w:r>
            <w:r w:rsidR="008F64F9" w:rsidRPr="004E1867">
              <w:rPr>
                <w:sz w:val="24"/>
                <w:szCs w:val="24"/>
              </w:rPr>
              <w:t>/Н/пр</w:t>
            </w:r>
          </w:p>
        </w:tc>
        <w:tc>
          <w:tcPr>
            <w:tcW w:w="1255" w:type="pct"/>
            <w:tcBorders>
              <w:top w:val="single" w:sz="4" w:space="0" w:color="auto"/>
              <w:left w:val="single" w:sz="4" w:space="0" w:color="auto"/>
              <w:bottom w:val="single" w:sz="4" w:space="0" w:color="auto"/>
              <w:right w:val="single" w:sz="4" w:space="0" w:color="auto"/>
            </w:tcBorders>
          </w:tcPr>
          <w:p w:rsidR="00E15E5D" w:rsidRPr="004E1867" w:rsidRDefault="006E00DF" w:rsidP="00AB1D37">
            <w:pPr>
              <w:ind w:firstLine="0"/>
              <w:jc w:val="left"/>
              <w:rPr>
                <w:b/>
                <w:sz w:val="24"/>
                <w:szCs w:val="24"/>
              </w:rPr>
            </w:pPr>
            <w:r w:rsidRPr="004E1867">
              <w:rPr>
                <w:b/>
                <w:bCs/>
                <w:sz w:val="24"/>
                <w:szCs w:val="24"/>
              </w:rPr>
              <w:t>Трезвость – в Конституцию! Правду – в закон!</w:t>
            </w:r>
          </w:p>
        </w:tc>
        <w:tc>
          <w:tcPr>
            <w:tcW w:w="1360" w:type="pct"/>
            <w:tcBorders>
              <w:top w:val="single" w:sz="4" w:space="0" w:color="auto"/>
              <w:left w:val="single" w:sz="4" w:space="0" w:color="auto"/>
              <w:bottom w:val="single" w:sz="4" w:space="0" w:color="auto"/>
              <w:right w:val="single" w:sz="4" w:space="0" w:color="auto"/>
            </w:tcBorders>
          </w:tcPr>
          <w:p w:rsidR="00E15E5D" w:rsidRPr="00DC02F7" w:rsidRDefault="00E15E5D" w:rsidP="00B548F1">
            <w:pPr>
              <w:ind w:firstLine="0"/>
              <w:jc w:val="left"/>
              <w:rPr>
                <w:sz w:val="24"/>
                <w:szCs w:val="24"/>
              </w:rPr>
            </w:pPr>
            <w:r w:rsidRPr="00DC02F7">
              <w:rPr>
                <w:sz w:val="24"/>
                <w:szCs w:val="24"/>
              </w:rPr>
              <w:t>Инф. письмо и резолюция на</w:t>
            </w:r>
          </w:p>
          <w:p w:rsidR="00E15E5D" w:rsidRPr="00DC02F7" w:rsidRDefault="00E15E5D" w:rsidP="00B548F1">
            <w:pPr>
              <w:ind w:firstLine="0"/>
              <w:jc w:val="left"/>
              <w:rPr>
                <w:sz w:val="24"/>
                <w:szCs w:val="24"/>
              </w:rPr>
            </w:pPr>
            <w:r w:rsidRPr="00DC02F7">
              <w:rPr>
                <w:sz w:val="24"/>
                <w:szCs w:val="24"/>
              </w:rPr>
              <w:t>сайте ТГОО УСТ «Трезвая Тюмень»</w:t>
            </w:r>
          </w:p>
          <w:p w:rsidR="00E15E5D" w:rsidRPr="00DC02F7" w:rsidRDefault="00E15E5D" w:rsidP="006E00DF">
            <w:pPr>
              <w:ind w:firstLine="0"/>
              <w:jc w:val="left"/>
              <w:rPr>
                <w:sz w:val="24"/>
                <w:szCs w:val="24"/>
              </w:rPr>
            </w:pPr>
            <w:r w:rsidRPr="00DC02F7">
              <w:rPr>
                <w:b/>
                <w:sz w:val="24"/>
                <w:szCs w:val="24"/>
              </w:rPr>
              <w:t>Сборник</w:t>
            </w:r>
            <w:r w:rsidR="00470D9E">
              <w:rPr>
                <w:sz w:val="24"/>
                <w:szCs w:val="24"/>
              </w:rPr>
              <w:t xml:space="preserve"> 202</w:t>
            </w:r>
            <w:r w:rsidR="006E00DF">
              <w:rPr>
                <w:sz w:val="24"/>
                <w:szCs w:val="24"/>
              </w:rPr>
              <w:t>1</w:t>
            </w:r>
            <w:r w:rsidRPr="00DC02F7">
              <w:rPr>
                <w:sz w:val="24"/>
                <w:szCs w:val="24"/>
              </w:rPr>
              <w:t xml:space="preserve"> г.</w:t>
            </w:r>
          </w:p>
        </w:tc>
      </w:tr>
    </w:tbl>
    <w:p w:rsidR="00E15E5D" w:rsidRPr="00DC02F7" w:rsidRDefault="00E15E5D" w:rsidP="00A93FD5">
      <w:pPr>
        <w:spacing w:before="120"/>
      </w:pPr>
      <w:r w:rsidRPr="00DC02F7">
        <w:rPr>
          <w:sz w:val="24"/>
          <w:szCs w:val="24"/>
        </w:rPr>
        <w:t>* Учред. – учредительная; О/пер. – отчетно-перевыборная; Н/пр – научно-практическая</w:t>
      </w:r>
      <w:r w:rsidR="008F64F9">
        <w:rPr>
          <w:sz w:val="24"/>
          <w:szCs w:val="24"/>
        </w:rPr>
        <w:t>; М – международная</w:t>
      </w:r>
      <w:r w:rsidR="00031DB5">
        <w:rPr>
          <w:sz w:val="24"/>
          <w:szCs w:val="24"/>
        </w:rPr>
        <w:t>; В – всероссийская</w:t>
      </w:r>
      <w:r w:rsidRPr="00DC02F7">
        <w:rPr>
          <w:sz w:val="24"/>
          <w:szCs w:val="24"/>
        </w:rPr>
        <w:t>.</w:t>
      </w:r>
    </w:p>
    <w:p w:rsidR="00E15E5D" w:rsidRPr="00DC02F7" w:rsidRDefault="00E15E5D" w:rsidP="00E15E5D">
      <w:pPr>
        <w:sectPr w:rsidR="00E15E5D" w:rsidRPr="00DC02F7" w:rsidSect="00AC17D7">
          <w:headerReference w:type="first" r:id="rId94"/>
          <w:pgSz w:w="16838" w:h="11906" w:orient="landscape"/>
          <w:pgMar w:top="1814" w:right="1191" w:bottom="1134" w:left="1191" w:header="709" w:footer="964" w:gutter="0"/>
          <w:cols w:space="708"/>
          <w:docGrid w:linePitch="408"/>
        </w:sectPr>
      </w:pPr>
    </w:p>
    <w:p w:rsidR="00F9686A" w:rsidRDefault="00F9686A" w:rsidP="00F9686A">
      <w:pPr>
        <w:pStyle w:val="1"/>
      </w:pPr>
      <w:bookmarkStart w:id="46" w:name="_Toc84443726"/>
      <w:bookmarkStart w:id="47" w:name="_Toc453330310"/>
      <w:bookmarkStart w:id="48" w:name="_Toc357532821"/>
      <w:bookmarkStart w:id="49" w:name="_Toc357532818"/>
      <w:r>
        <w:t>Приложение 3</w:t>
      </w:r>
      <w:r w:rsidRPr="00616271">
        <w:rPr>
          <w:color w:val="FFFFFF" w:themeColor="background1"/>
        </w:rPr>
        <w:t>.</w:t>
      </w:r>
      <w:r>
        <w:br/>
      </w:r>
      <w:r w:rsidRPr="004726E7">
        <w:t>Состав общественного движения</w:t>
      </w:r>
      <w:r w:rsidRPr="004726E7">
        <w:br/>
        <w:t>«Межрегиональный союз УСТ «Трезвая Россия»</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3021"/>
        <w:gridCol w:w="3021"/>
      </w:tblGrid>
      <w:tr w:rsidR="00F9686A" w:rsidRPr="002F1934" w:rsidTr="0062719E">
        <w:tc>
          <w:tcPr>
            <w:tcW w:w="1666" w:type="pct"/>
            <w:tcMar>
              <w:left w:w="51" w:type="dxa"/>
              <w:right w:w="51" w:type="dxa"/>
            </w:tcMar>
            <w:vAlign w:val="center"/>
          </w:tcPr>
          <w:p w:rsidR="00F9686A" w:rsidRPr="002F1934" w:rsidRDefault="00F9686A" w:rsidP="002F1934">
            <w:pPr>
              <w:ind w:firstLine="0"/>
              <w:jc w:val="center"/>
              <w:rPr>
                <w:b/>
                <w:sz w:val="24"/>
                <w:szCs w:val="24"/>
              </w:rPr>
            </w:pPr>
            <w:r w:rsidRPr="002F1934">
              <w:rPr>
                <w:b/>
                <w:sz w:val="24"/>
                <w:szCs w:val="24"/>
              </w:rPr>
              <w:t>Общественное движение «Союз УСТ</w:t>
            </w:r>
          </w:p>
          <w:p w:rsidR="00F9686A" w:rsidRPr="002F1934" w:rsidRDefault="00F9686A" w:rsidP="002F1934">
            <w:pPr>
              <w:ind w:firstLine="0"/>
              <w:jc w:val="center"/>
              <w:rPr>
                <w:b/>
                <w:sz w:val="24"/>
                <w:szCs w:val="24"/>
              </w:rPr>
            </w:pPr>
            <w:r w:rsidRPr="002F1934">
              <w:rPr>
                <w:b/>
                <w:sz w:val="24"/>
                <w:szCs w:val="24"/>
              </w:rPr>
              <w:t>«Трезвый Урал»</w:t>
            </w:r>
          </w:p>
        </w:tc>
        <w:tc>
          <w:tcPr>
            <w:tcW w:w="1667" w:type="pct"/>
            <w:tcMar>
              <w:left w:w="51" w:type="dxa"/>
              <w:right w:w="51" w:type="dxa"/>
            </w:tcMar>
            <w:vAlign w:val="center"/>
          </w:tcPr>
          <w:p w:rsidR="00F9686A" w:rsidRPr="002F1934" w:rsidRDefault="00F9686A" w:rsidP="002F1934">
            <w:pPr>
              <w:ind w:firstLine="0"/>
              <w:jc w:val="center"/>
              <w:rPr>
                <w:b/>
                <w:sz w:val="24"/>
                <w:szCs w:val="24"/>
              </w:rPr>
            </w:pPr>
            <w:r w:rsidRPr="002F1934">
              <w:rPr>
                <w:b/>
                <w:sz w:val="24"/>
                <w:szCs w:val="24"/>
              </w:rPr>
              <w:t>Общественное движение «Союз УСТ</w:t>
            </w:r>
          </w:p>
          <w:p w:rsidR="00F9686A" w:rsidRPr="002F1934" w:rsidRDefault="00F9686A" w:rsidP="002F1934">
            <w:pPr>
              <w:ind w:firstLine="0"/>
              <w:jc w:val="center"/>
              <w:rPr>
                <w:b/>
                <w:sz w:val="24"/>
                <w:szCs w:val="24"/>
              </w:rPr>
            </w:pPr>
            <w:r w:rsidRPr="002F1934">
              <w:rPr>
                <w:b/>
                <w:sz w:val="24"/>
                <w:szCs w:val="24"/>
              </w:rPr>
              <w:t>«Трезвый Юг»</w:t>
            </w:r>
          </w:p>
        </w:tc>
        <w:tc>
          <w:tcPr>
            <w:tcW w:w="1667" w:type="pct"/>
            <w:tcMar>
              <w:left w:w="51" w:type="dxa"/>
              <w:right w:w="51" w:type="dxa"/>
            </w:tcMar>
            <w:vAlign w:val="center"/>
          </w:tcPr>
          <w:p w:rsidR="00F9686A" w:rsidRPr="002F1934" w:rsidRDefault="00F9686A" w:rsidP="002F1934">
            <w:pPr>
              <w:ind w:firstLine="0"/>
              <w:jc w:val="center"/>
              <w:rPr>
                <w:b/>
                <w:sz w:val="24"/>
                <w:szCs w:val="24"/>
              </w:rPr>
            </w:pPr>
            <w:r w:rsidRPr="002F1934">
              <w:rPr>
                <w:b/>
                <w:sz w:val="24"/>
                <w:szCs w:val="24"/>
              </w:rPr>
              <w:t>Общественное движение «Союз УСТ</w:t>
            </w:r>
          </w:p>
          <w:p w:rsidR="00F9686A" w:rsidRPr="002F1934" w:rsidRDefault="00F9686A" w:rsidP="002F1934">
            <w:pPr>
              <w:ind w:firstLine="0"/>
              <w:jc w:val="center"/>
              <w:rPr>
                <w:b/>
                <w:sz w:val="24"/>
                <w:szCs w:val="24"/>
              </w:rPr>
            </w:pPr>
            <w:r w:rsidRPr="002F1934">
              <w:rPr>
                <w:b/>
                <w:sz w:val="24"/>
                <w:szCs w:val="24"/>
              </w:rPr>
              <w:t>«Трезвое Приволжье»</w:t>
            </w:r>
          </w:p>
        </w:tc>
      </w:tr>
      <w:tr w:rsidR="00F9686A" w:rsidRPr="00E86C00" w:rsidTr="0062719E">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62719E">
            <w:pPr>
              <w:ind w:firstLine="0"/>
              <w:jc w:val="center"/>
              <w:rPr>
                <w:sz w:val="24"/>
                <w:szCs w:val="26"/>
              </w:rPr>
            </w:pPr>
            <w:r w:rsidRPr="006B666B">
              <w:rPr>
                <w:sz w:val="24"/>
                <w:szCs w:val="26"/>
              </w:rPr>
              <w:t>Названия юридических лиц</w:t>
            </w:r>
            <w:r>
              <w:rPr>
                <w:sz w:val="24"/>
                <w:szCs w:val="26"/>
              </w:rPr>
              <w:t xml:space="preserve"> </w:t>
            </w:r>
            <w:r w:rsidRPr="006B666B">
              <w:rPr>
                <w:sz w:val="24"/>
                <w:szCs w:val="26"/>
              </w:rPr>
              <w:t>и год регистрации</w:t>
            </w:r>
          </w:p>
        </w:tc>
      </w:tr>
      <w:tr w:rsidR="00F9686A" w:rsidRPr="00E86C00" w:rsidTr="0062719E">
        <w:trPr>
          <w:trHeight w:val="301"/>
        </w:trPr>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ТГОО УСТ «Трезвая Тюмень»</w:t>
            </w:r>
            <w:r>
              <w:rPr>
                <w:sz w:val="24"/>
                <w:szCs w:val="26"/>
              </w:rPr>
              <w:t xml:space="preserve"> (1990)</w:t>
            </w:r>
          </w:p>
        </w:tc>
        <w:tc>
          <w:tcPr>
            <w:tcW w:w="1667" w:type="pct"/>
            <w:tcMar>
              <w:left w:w="51" w:type="dxa"/>
              <w:right w:w="51" w:type="dxa"/>
            </w:tcMar>
          </w:tcPr>
          <w:p w:rsidR="00F9686A" w:rsidRPr="00E86C00" w:rsidRDefault="00F9686A" w:rsidP="0062719E">
            <w:pPr>
              <w:ind w:firstLine="0"/>
              <w:jc w:val="left"/>
              <w:rPr>
                <w:sz w:val="24"/>
                <w:szCs w:val="24"/>
              </w:rPr>
            </w:pPr>
            <w:r w:rsidRPr="00E86C00">
              <w:rPr>
                <w:sz w:val="24"/>
                <w:szCs w:val="24"/>
              </w:rPr>
              <w:t>СГОО КУСТ «Трезвый Ставрополь»</w:t>
            </w:r>
            <w:r>
              <w:rPr>
                <w:sz w:val="24"/>
                <w:szCs w:val="24"/>
              </w:rPr>
              <w:t xml:space="preserve"> (2001)</w:t>
            </w:r>
          </w:p>
        </w:tc>
        <w:tc>
          <w:tcPr>
            <w:tcW w:w="1667" w:type="pct"/>
            <w:tcMar>
              <w:left w:w="51" w:type="dxa"/>
              <w:right w:w="51" w:type="dxa"/>
            </w:tcMar>
          </w:tcPr>
          <w:p w:rsidR="004726E7" w:rsidRPr="00E86C00" w:rsidRDefault="004726E7" w:rsidP="004726E7">
            <w:pPr>
              <w:pStyle w:val="32"/>
              <w:spacing w:after="0"/>
              <w:ind w:left="0" w:firstLine="0"/>
              <w:rPr>
                <w:sz w:val="24"/>
                <w:szCs w:val="24"/>
              </w:rPr>
            </w:pPr>
            <w:r w:rsidRPr="00E86C00">
              <w:rPr>
                <w:sz w:val="24"/>
                <w:szCs w:val="24"/>
              </w:rPr>
              <w:t>РОО УСТ</w:t>
            </w:r>
          </w:p>
          <w:p w:rsidR="00F9686A" w:rsidRPr="00E86C00" w:rsidRDefault="004726E7" w:rsidP="004726E7">
            <w:pPr>
              <w:pStyle w:val="32"/>
              <w:spacing w:after="0"/>
              <w:ind w:left="0" w:firstLine="0"/>
              <w:rPr>
                <w:sz w:val="24"/>
                <w:szCs w:val="24"/>
              </w:rPr>
            </w:pPr>
            <w:r w:rsidRPr="00E86C00">
              <w:rPr>
                <w:sz w:val="24"/>
                <w:szCs w:val="24"/>
              </w:rPr>
              <w:t>«Трезвая Марий Эл»</w:t>
            </w:r>
            <w:r>
              <w:rPr>
                <w:sz w:val="24"/>
                <w:szCs w:val="24"/>
              </w:rPr>
              <w:t xml:space="preserve"> (2016)</w:t>
            </w:r>
          </w:p>
        </w:tc>
      </w:tr>
      <w:tr w:rsidR="00F9686A" w:rsidRPr="00E86C00" w:rsidTr="0062719E">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ШГОО УСТ «Трезвый Шадринск»</w:t>
            </w:r>
            <w:r>
              <w:rPr>
                <w:sz w:val="24"/>
                <w:szCs w:val="26"/>
              </w:rPr>
              <w:t xml:space="preserve"> (2004)</w:t>
            </w:r>
          </w:p>
        </w:tc>
        <w:tc>
          <w:tcPr>
            <w:tcW w:w="1667" w:type="pct"/>
            <w:tcMar>
              <w:left w:w="51" w:type="dxa"/>
              <w:right w:w="51" w:type="dxa"/>
            </w:tcMar>
          </w:tcPr>
          <w:p w:rsidR="00F9686A" w:rsidRPr="00E86C00" w:rsidRDefault="00F9686A" w:rsidP="0062719E">
            <w:pPr>
              <w:ind w:firstLine="0"/>
              <w:jc w:val="left"/>
              <w:rPr>
                <w:sz w:val="24"/>
                <w:szCs w:val="24"/>
              </w:rPr>
            </w:pPr>
            <w:r w:rsidRPr="00E86C00">
              <w:rPr>
                <w:sz w:val="24"/>
                <w:szCs w:val="24"/>
              </w:rPr>
              <w:t>РООО УСТ «Трезвый Дон»</w:t>
            </w:r>
            <w:r>
              <w:rPr>
                <w:sz w:val="24"/>
                <w:szCs w:val="24"/>
              </w:rPr>
              <w:t xml:space="preserve"> (2012)</w:t>
            </w:r>
          </w:p>
        </w:tc>
        <w:tc>
          <w:tcPr>
            <w:tcW w:w="1667" w:type="pct"/>
            <w:tcMar>
              <w:left w:w="51" w:type="dxa"/>
              <w:right w:w="51" w:type="dxa"/>
            </w:tcMar>
          </w:tcPr>
          <w:p w:rsidR="00F9686A" w:rsidRPr="00E86C00" w:rsidRDefault="00F9686A" w:rsidP="0062719E">
            <w:pPr>
              <w:pStyle w:val="32"/>
              <w:spacing w:after="0"/>
              <w:ind w:left="0" w:firstLine="0"/>
              <w:rPr>
                <w:bCs/>
                <w:sz w:val="24"/>
                <w:szCs w:val="24"/>
              </w:rPr>
            </w:pPr>
          </w:p>
        </w:tc>
      </w:tr>
      <w:tr w:rsidR="00F9686A" w:rsidRPr="00E86C00" w:rsidTr="0062719E">
        <w:trPr>
          <w:trHeight w:val="496"/>
        </w:trPr>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ЮГОО УСТ «Трезвый Южноуральск»</w:t>
            </w:r>
            <w:r>
              <w:rPr>
                <w:sz w:val="24"/>
                <w:szCs w:val="26"/>
              </w:rPr>
              <w:t xml:space="preserve"> (2007)</w:t>
            </w: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pStyle w:val="32"/>
              <w:spacing w:after="0"/>
              <w:ind w:left="0" w:firstLine="0"/>
              <w:rPr>
                <w:sz w:val="24"/>
                <w:szCs w:val="24"/>
              </w:rPr>
            </w:pPr>
          </w:p>
        </w:tc>
      </w:tr>
      <w:tr w:rsidR="00F9686A" w:rsidRPr="00E86C00" w:rsidTr="0062719E">
        <w:trPr>
          <w:trHeight w:val="496"/>
        </w:trPr>
        <w:tc>
          <w:tcPr>
            <w:tcW w:w="1666" w:type="pct"/>
            <w:tcMar>
              <w:left w:w="51" w:type="dxa"/>
              <w:right w:w="51" w:type="dxa"/>
            </w:tcMar>
          </w:tcPr>
          <w:p w:rsidR="00F9686A" w:rsidRPr="00E86C00" w:rsidRDefault="00F9686A" w:rsidP="0062719E">
            <w:pPr>
              <w:ind w:firstLine="0"/>
              <w:jc w:val="left"/>
              <w:rPr>
                <w:sz w:val="24"/>
                <w:szCs w:val="26"/>
              </w:rPr>
            </w:pPr>
            <w:r w:rsidRPr="00E86C00">
              <w:rPr>
                <w:sz w:val="24"/>
                <w:szCs w:val="26"/>
              </w:rPr>
              <w:t>МОО УСТ «Трезвый Ханты-Мансийск»</w:t>
            </w:r>
            <w:r>
              <w:rPr>
                <w:sz w:val="24"/>
                <w:szCs w:val="26"/>
              </w:rPr>
              <w:t xml:space="preserve"> (2015)</w:t>
            </w: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r>
      <w:tr w:rsidR="00F9686A" w:rsidRPr="00E86C00" w:rsidTr="0062719E">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62719E">
            <w:pPr>
              <w:ind w:firstLine="0"/>
              <w:jc w:val="center"/>
              <w:rPr>
                <w:sz w:val="24"/>
                <w:szCs w:val="26"/>
              </w:rPr>
            </w:pPr>
            <w:r w:rsidRPr="006B666B">
              <w:rPr>
                <w:sz w:val="24"/>
                <w:szCs w:val="26"/>
              </w:rPr>
              <w:t>Организации без образования юр</w:t>
            </w:r>
            <w:r>
              <w:rPr>
                <w:sz w:val="24"/>
                <w:szCs w:val="26"/>
              </w:rPr>
              <w:t>идического</w:t>
            </w:r>
            <w:r w:rsidRPr="006B666B">
              <w:rPr>
                <w:sz w:val="24"/>
                <w:szCs w:val="26"/>
              </w:rPr>
              <w:t xml:space="preserve"> лица</w:t>
            </w:r>
          </w:p>
        </w:tc>
      </w:tr>
      <w:tr w:rsidR="00F9686A" w:rsidRPr="00E86C00" w:rsidTr="0062719E">
        <w:trPr>
          <w:trHeight w:val="496"/>
        </w:trPr>
        <w:tc>
          <w:tcPr>
            <w:tcW w:w="1666" w:type="pct"/>
            <w:tcMar>
              <w:left w:w="51" w:type="dxa"/>
              <w:right w:w="51" w:type="dxa"/>
            </w:tcMar>
          </w:tcPr>
          <w:p w:rsidR="004726E7" w:rsidRPr="0093356D" w:rsidRDefault="004726E7" w:rsidP="004726E7">
            <w:pPr>
              <w:ind w:firstLine="0"/>
              <w:jc w:val="left"/>
              <w:rPr>
                <w:sz w:val="24"/>
                <w:szCs w:val="26"/>
              </w:rPr>
            </w:pPr>
            <w:r>
              <w:rPr>
                <w:sz w:val="24"/>
                <w:szCs w:val="26"/>
              </w:rPr>
              <w:t>НТГОО УСТ</w:t>
            </w:r>
          </w:p>
          <w:p w:rsidR="00F9686A" w:rsidRPr="00E86C00" w:rsidRDefault="004726E7" w:rsidP="004726E7">
            <w:pPr>
              <w:ind w:firstLine="0"/>
              <w:jc w:val="left"/>
              <w:rPr>
                <w:sz w:val="24"/>
                <w:szCs w:val="26"/>
              </w:rPr>
            </w:pPr>
            <w:r w:rsidRPr="0093356D">
              <w:rPr>
                <w:sz w:val="24"/>
                <w:szCs w:val="26"/>
              </w:rPr>
              <w:t>«Трезвый Нижний Тагил»</w:t>
            </w: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r>
      <w:tr w:rsidR="00F9686A" w:rsidRPr="00E86C00" w:rsidTr="0062719E">
        <w:trPr>
          <w:trHeight w:val="496"/>
        </w:trPr>
        <w:tc>
          <w:tcPr>
            <w:tcW w:w="1666" w:type="pct"/>
            <w:tcMar>
              <w:left w:w="51" w:type="dxa"/>
              <w:right w:w="51" w:type="dxa"/>
            </w:tcMar>
          </w:tcPr>
          <w:p w:rsidR="00F9686A" w:rsidRPr="00E86C00" w:rsidRDefault="00F9686A" w:rsidP="00843AD4">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r>
      <w:tr w:rsidR="00F9686A" w:rsidRPr="00E86C00" w:rsidTr="0062719E">
        <w:trPr>
          <w:trHeight w:val="496"/>
        </w:trPr>
        <w:tc>
          <w:tcPr>
            <w:tcW w:w="1666"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c>
          <w:tcPr>
            <w:tcW w:w="1667" w:type="pct"/>
            <w:tcMar>
              <w:left w:w="51" w:type="dxa"/>
              <w:right w:w="51" w:type="dxa"/>
            </w:tcMar>
          </w:tcPr>
          <w:p w:rsidR="00F9686A" w:rsidRPr="00E86C00" w:rsidRDefault="00F9686A" w:rsidP="0062719E">
            <w:pPr>
              <w:ind w:firstLine="0"/>
              <w:jc w:val="left"/>
              <w:rPr>
                <w:sz w:val="24"/>
                <w:szCs w:val="26"/>
              </w:rPr>
            </w:pPr>
          </w:p>
        </w:tc>
      </w:tr>
      <w:tr w:rsidR="00F9686A" w:rsidRPr="00E86C00" w:rsidTr="0062719E">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62719E">
            <w:pPr>
              <w:ind w:firstLine="0"/>
              <w:jc w:val="center"/>
              <w:rPr>
                <w:sz w:val="24"/>
                <w:szCs w:val="26"/>
              </w:rPr>
            </w:pPr>
            <w:r w:rsidRPr="006B666B">
              <w:rPr>
                <w:sz w:val="24"/>
                <w:szCs w:val="26"/>
              </w:rPr>
              <w:t>Инициативные группы</w:t>
            </w:r>
          </w:p>
        </w:tc>
      </w:tr>
      <w:tr w:rsidR="00F9686A" w:rsidRPr="00E86C00" w:rsidTr="0062719E">
        <w:trPr>
          <w:trHeight w:val="496"/>
        </w:trPr>
        <w:tc>
          <w:tcPr>
            <w:tcW w:w="1666" w:type="pct"/>
            <w:tcMar>
              <w:left w:w="51" w:type="dxa"/>
              <w:right w:w="51" w:type="dxa"/>
            </w:tcMar>
          </w:tcPr>
          <w:p w:rsidR="00F9686A" w:rsidRPr="006B666B" w:rsidRDefault="00F9686A" w:rsidP="004726E7">
            <w:pPr>
              <w:ind w:firstLine="0"/>
              <w:jc w:val="left"/>
              <w:rPr>
                <w:sz w:val="24"/>
                <w:szCs w:val="26"/>
              </w:rPr>
            </w:pPr>
            <w:r w:rsidRPr="006B666B">
              <w:rPr>
                <w:sz w:val="24"/>
                <w:szCs w:val="26"/>
              </w:rPr>
              <w:t xml:space="preserve">ИГ УСТ «Трезвый </w:t>
            </w:r>
            <w:r w:rsidR="004726E7">
              <w:rPr>
                <w:sz w:val="24"/>
                <w:szCs w:val="26"/>
              </w:rPr>
              <w:t>Златоуст</w:t>
            </w:r>
            <w:r w:rsidRPr="006B666B">
              <w:rPr>
                <w:sz w:val="24"/>
                <w:szCs w:val="26"/>
              </w:rPr>
              <w:t>»</w:t>
            </w:r>
          </w:p>
        </w:tc>
        <w:tc>
          <w:tcPr>
            <w:tcW w:w="1667" w:type="pct"/>
            <w:shd w:val="clear" w:color="auto" w:fill="auto"/>
            <w:tcMar>
              <w:left w:w="51" w:type="dxa"/>
              <w:right w:w="51" w:type="dxa"/>
            </w:tcMar>
          </w:tcPr>
          <w:p w:rsidR="00F9686A" w:rsidRPr="006B666B" w:rsidRDefault="00F9686A" w:rsidP="0062719E">
            <w:pPr>
              <w:ind w:firstLine="0"/>
              <w:jc w:val="left"/>
              <w:rPr>
                <w:sz w:val="24"/>
                <w:szCs w:val="26"/>
              </w:rPr>
            </w:pPr>
            <w:r w:rsidRPr="006B666B">
              <w:rPr>
                <w:sz w:val="24"/>
                <w:szCs w:val="26"/>
              </w:rPr>
              <w:t>ИГ УСТ «Трезвые Шахты»</w:t>
            </w:r>
          </w:p>
        </w:tc>
        <w:tc>
          <w:tcPr>
            <w:tcW w:w="1667" w:type="pct"/>
            <w:tcMar>
              <w:left w:w="51" w:type="dxa"/>
              <w:right w:w="51" w:type="dxa"/>
            </w:tcMar>
          </w:tcPr>
          <w:p w:rsidR="00F9686A" w:rsidRPr="00E86C00" w:rsidRDefault="00F9686A" w:rsidP="0062719E">
            <w:pPr>
              <w:ind w:firstLine="0"/>
              <w:jc w:val="left"/>
              <w:rPr>
                <w:sz w:val="24"/>
                <w:szCs w:val="26"/>
              </w:rPr>
            </w:pPr>
            <w:r w:rsidRPr="00E86C00">
              <w:rPr>
                <w:sz w:val="24"/>
                <w:szCs w:val="24"/>
              </w:rPr>
              <w:t>ИГ УСТ «Трезвый Оренбург»</w:t>
            </w:r>
          </w:p>
        </w:tc>
      </w:tr>
      <w:tr w:rsidR="004726E7" w:rsidRPr="00E86C00" w:rsidTr="0062719E">
        <w:trPr>
          <w:trHeight w:val="496"/>
        </w:trPr>
        <w:tc>
          <w:tcPr>
            <w:tcW w:w="1666" w:type="pct"/>
            <w:tcMar>
              <w:left w:w="51" w:type="dxa"/>
              <w:right w:w="51" w:type="dxa"/>
            </w:tcMar>
          </w:tcPr>
          <w:p w:rsidR="004726E7" w:rsidRPr="006B666B" w:rsidRDefault="004726E7" w:rsidP="0071659D">
            <w:pPr>
              <w:ind w:firstLine="0"/>
              <w:jc w:val="left"/>
              <w:rPr>
                <w:sz w:val="24"/>
                <w:szCs w:val="26"/>
              </w:rPr>
            </w:pPr>
            <w:r w:rsidRPr="006B666B">
              <w:rPr>
                <w:sz w:val="24"/>
                <w:szCs w:val="26"/>
              </w:rPr>
              <w:t>ИГ УСТ «Трезвый Копейск»</w:t>
            </w:r>
          </w:p>
        </w:tc>
        <w:tc>
          <w:tcPr>
            <w:tcW w:w="1667" w:type="pct"/>
            <w:tcMar>
              <w:left w:w="51" w:type="dxa"/>
              <w:right w:w="51" w:type="dxa"/>
            </w:tcMar>
          </w:tcPr>
          <w:p w:rsidR="004726E7" w:rsidRPr="006B666B" w:rsidRDefault="004726E7" w:rsidP="0062719E">
            <w:pPr>
              <w:ind w:firstLine="0"/>
              <w:jc w:val="left"/>
              <w:rPr>
                <w:sz w:val="24"/>
                <w:szCs w:val="26"/>
              </w:rPr>
            </w:pPr>
          </w:p>
        </w:tc>
        <w:tc>
          <w:tcPr>
            <w:tcW w:w="1667" w:type="pct"/>
            <w:tcMar>
              <w:left w:w="51" w:type="dxa"/>
              <w:right w:w="51" w:type="dxa"/>
            </w:tcMar>
          </w:tcPr>
          <w:p w:rsidR="004726E7" w:rsidRPr="00E86C00" w:rsidRDefault="004726E7" w:rsidP="0062719E">
            <w:pPr>
              <w:ind w:firstLine="0"/>
              <w:jc w:val="left"/>
              <w:rPr>
                <w:sz w:val="24"/>
                <w:szCs w:val="26"/>
              </w:rPr>
            </w:pPr>
          </w:p>
        </w:tc>
      </w:tr>
      <w:tr w:rsidR="004726E7" w:rsidRPr="00E86C00" w:rsidTr="0062719E">
        <w:trPr>
          <w:trHeight w:val="496"/>
        </w:trPr>
        <w:tc>
          <w:tcPr>
            <w:tcW w:w="1666" w:type="pct"/>
            <w:tcMar>
              <w:left w:w="51" w:type="dxa"/>
              <w:right w:w="51" w:type="dxa"/>
            </w:tcMar>
          </w:tcPr>
          <w:p w:rsidR="004726E7" w:rsidRPr="006B666B" w:rsidRDefault="004726E7" w:rsidP="0071659D">
            <w:pPr>
              <w:ind w:firstLine="0"/>
              <w:jc w:val="left"/>
              <w:rPr>
                <w:sz w:val="24"/>
                <w:szCs w:val="26"/>
              </w:rPr>
            </w:pPr>
            <w:r w:rsidRPr="006B666B">
              <w:rPr>
                <w:sz w:val="24"/>
                <w:szCs w:val="26"/>
              </w:rPr>
              <w:t>ИГ УСТ «Трезвый Новоуральск»</w:t>
            </w:r>
          </w:p>
        </w:tc>
        <w:tc>
          <w:tcPr>
            <w:tcW w:w="1667" w:type="pct"/>
            <w:tcMar>
              <w:left w:w="51" w:type="dxa"/>
              <w:right w:w="51" w:type="dxa"/>
            </w:tcMar>
          </w:tcPr>
          <w:p w:rsidR="004726E7" w:rsidRPr="006B666B" w:rsidRDefault="004726E7" w:rsidP="0062719E">
            <w:pPr>
              <w:ind w:firstLine="0"/>
              <w:jc w:val="left"/>
              <w:rPr>
                <w:sz w:val="24"/>
                <w:szCs w:val="26"/>
              </w:rPr>
            </w:pPr>
          </w:p>
        </w:tc>
        <w:tc>
          <w:tcPr>
            <w:tcW w:w="1667" w:type="pct"/>
            <w:tcMar>
              <w:left w:w="51" w:type="dxa"/>
              <w:right w:w="51" w:type="dxa"/>
            </w:tcMar>
          </w:tcPr>
          <w:p w:rsidR="004726E7" w:rsidRPr="00E86C00" w:rsidRDefault="004726E7" w:rsidP="0062719E">
            <w:pPr>
              <w:ind w:firstLine="0"/>
              <w:jc w:val="left"/>
              <w:rPr>
                <w:sz w:val="24"/>
                <w:szCs w:val="26"/>
              </w:rPr>
            </w:pPr>
          </w:p>
        </w:tc>
      </w:tr>
      <w:tr w:rsidR="004726E7" w:rsidRPr="00E86C00" w:rsidTr="0062719E">
        <w:trPr>
          <w:trHeight w:val="496"/>
        </w:trPr>
        <w:tc>
          <w:tcPr>
            <w:tcW w:w="1666" w:type="pct"/>
            <w:tcMar>
              <w:left w:w="51" w:type="dxa"/>
              <w:right w:w="51" w:type="dxa"/>
            </w:tcMar>
          </w:tcPr>
          <w:p w:rsidR="004726E7" w:rsidRPr="006B666B" w:rsidRDefault="004726E7" w:rsidP="0071659D">
            <w:pPr>
              <w:ind w:firstLine="0"/>
              <w:jc w:val="left"/>
              <w:rPr>
                <w:sz w:val="24"/>
                <w:szCs w:val="26"/>
              </w:rPr>
            </w:pPr>
            <w:r w:rsidRPr="006B666B">
              <w:rPr>
                <w:sz w:val="24"/>
                <w:szCs w:val="26"/>
              </w:rPr>
              <w:t>ИГ УСТ «Трезвый Тобольск»</w:t>
            </w:r>
          </w:p>
        </w:tc>
        <w:tc>
          <w:tcPr>
            <w:tcW w:w="1667" w:type="pct"/>
            <w:tcMar>
              <w:left w:w="51" w:type="dxa"/>
              <w:right w:w="51" w:type="dxa"/>
            </w:tcMar>
          </w:tcPr>
          <w:p w:rsidR="004726E7" w:rsidRPr="006B666B" w:rsidRDefault="004726E7" w:rsidP="0062719E">
            <w:pPr>
              <w:ind w:firstLine="0"/>
              <w:jc w:val="left"/>
              <w:rPr>
                <w:sz w:val="24"/>
                <w:szCs w:val="26"/>
              </w:rPr>
            </w:pPr>
          </w:p>
        </w:tc>
        <w:tc>
          <w:tcPr>
            <w:tcW w:w="1667" w:type="pct"/>
            <w:tcMar>
              <w:left w:w="51" w:type="dxa"/>
              <w:right w:w="51" w:type="dxa"/>
            </w:tcMar>
          </w:tcPr>
          <w:p w:rsidR="004726E7" w:rsidRPr="00E86C00" w:rsidRDefault="004726E7" w:rsidP="0062719E">
            <w:pPr>
              <w:ind w:firstLine="0"/>
              <w:jc w:val="left"/>
              <w:rPr>
                <w:sz w:val="24"/>
                <w:szCs w:val="26"/>
              </w:rPr>
            </w:pPr>
          </w:p>
        </w:tc>
      </w:tr>
      <w:tr w:rsidR="00F9686A" w:rsidRPr="00E86C00" w:rsidTr="0062719E">
        <w:trPr>
          <w:trHeight w:val="301"/>
        </w:trPr>
        <w:tc>
          <w:tcPr>
            <w:tcW w:w="5000" w:type="pct"/>
            <w:gridSpan w:val="3"/>
            <w:shd w:val="clear" w:color="auto" w:fill="D9D9D9" w:themeFill="background1" w:themeFillShade="D9"/>
            <w:tcMar>
              <w:left w:w="51" w:type="dxa"/>
              <w:right w:w="51" w:type="dxa"/>
            </w:tcMar>
          </w:tcPr>
          <w:p w:rsidR="00F9686A" w:rsidRPr="00E86C00" w:rsidRDefault="00F9686A" w:rsidP="0062719E">
            <w:pPr>
              <w:ind w:firstLine="0"/>
              <w:jc w:val="center"/>
              <w:rPr>
                <w:sz w:val="24"/>
                <w:szCs w:val="26"/>
              </w:rPr>
            </w:pPr>
            <w:r w:rsidRPr="006B666B">
              <w:rPr>
                <w:sz w:val="24"/>
                <w:szCs w:val="26"/>
              </w:rPr>
              <w:t>Инициа</w:t>
            </w:r>
            <w:r>
              <w:rPr>
                <w:sz w:val="24"/>
                <w:szCs w:val="26"/>
              </w:rPr>
              <w:t>торы в городах</w:t>
            </w:r>
          </w:p>
        </w:tc>
      </w:tr>
      <w:tr w:rsidR="00F9686A" w:rsidRPr="00E86C00" w:rsidTr="0062719E">
        <w:trPr>
          <w:trHeight w:val="496"/>
        </w:trPr>
        <w:tc>
          <w:tcPr>
            <w:tcW w:w="1666" w:type="pct"/>
            <w:tcMar>
              <w:left w:w="51" w:type="dxa"/>
              <w:right w:w="51" w:type="dxa"/>
            </w:tcMar>
          </w:tcPr>
          <w:p w:rsidR="00843AD4" w:rsidRDefault="00843AD4" w:rsidP="0062719E">
            <w:pPr>
              <w:ind w:firstLine="0"/>
              <w:jc w:val="left"/>
              <w:rPr>
                <w:sz w:val="24"/>
                <w:szCs w:val="26"/>
              </w:rPr>
            </w:pPr>
            <w:r>
              <w:rPr>
                <w:sz w:val="24"/>
                <w:szCs w:val="26"/>
              </w:rPr>
              <w:t>Верхний Уфалей</w:t>
            </w:r>
          </w:p>
          <w:p w:rsidR="00F9686A" w:rsidRDefault="00F9686A" w:rsidP="0062719E">
            <w:pPr>
              <w:ind w:firstLine="0"/>
              <w:jc w:val="left"/>
              <w:rPr>
                <w:sz w:val="24"/>
                <w:szCs w:val="26"/>
              </w:rPr>
            </w:pPr>
            <w:r w:rsidRPr="00E86C00">
              <w:rPr>
                <w:sz w:val="24"/>
                <w:szCs w:val="26"/>
              </w:rPr>
              <w:t>Челябинск</w:t>
            </w:r>
          </w:p>
          <w:p w:rsidR="00F9686A" w:rsidRPr="00E86C00" w:rsidRDefault="00F9686A" w:rsidP="0062719E">
            <w:pPr>
              <w:ind w:firstLine="0"/>
              <w:jc w:val="left"/>
              <w:rPr>
                <w:sz w:val="24"/>
                <w:szCs w:val="26"/>
              </w:rPr>
            </w:pPr>
            <w:r>
              <w:rPr>
                <w:sz w:val="24"/>
                <w:szCs w:val="26"/>
              </w:rPr>
              <w:t>с. Ярково</w:t>
            </w:r>
            <w:r w:rsidR="00843AD4">
              <w:rPr>
                <w:sz w:val="24"/>
                <w:szCs w:val="26"/>
              </w:rPr>
              <w:t xml:space="preserve"> (Тюменская обл.)</w:t>
            </w:r>
          </w:p>
        </w:tc>
        <w:tc>
          <w:tcPr>
            <w:tcW w:w="1667" w:type="pct"/>
            <w:shd w:val="clear" w:color="auto" w:fill="auto"/>
            <w:tcMar>
              <w:left w:w="51" w:type="dxa"/>
              <w:right w:w="51" w:type="dxa"/>
            </w:tcMar>
          </w:tcPr>
          <w:p w:rsidR="00F9686A" w:rsidRPr="00E86C00" w:rsidRDefault="004726E7" w:rsidP="0062719E">
            <w:pPr>
              <w:ind w:firstLine="0"/>
              <w:jc w:val="left"/>
              <w:rPr>
                <w:sz w:val="24"/>
                <w:szCs w:val="26"/>
              </w:rPr>
            </w:pPr>
            <w:r w:rsidRPr="004726E7">
              <w:rPr>
                <w:sz w:val="24"/>
                <w:szCs w:val="26"/>
              </w:rPr>
              <w:t>Сочи (Краснодарский край)</w:t>
            </w:r>
          </w:p>
        </w:tc>
        <w:tc>
          <w:tcPr>
            <w:tcW w:w="1667" w:type="pct"/>
            <w:tcMar>
              <w:left w:w="51" w:type="dxa"/>
              <w:right w:w="51" w:type="dxa"/>
            </w:tcMar>
          </w:tcPr>
          <w:p w:rsidR="00F9686A" w:rsidRDefault="00F9686A" w:rsidP="0062719E">
            <w:pPr>
              <w:ind w:firstLine="0"/>
              <w:jc w:val="left"/>
              <w:rPr>
                <w:sz w:val="24"/>
                <w:szCs w:val="26"/>
              </w:rPr>
            </w:pPr>
            <w:r w:rsidRPr="006602A2">
              <w:rPr>
                <w:sz w:val="24"/>
                <w:szCs w:val="26"/>
              </w:rPr>
              <w:t>Калининск</w:t>
            </w:r>
            <w:r>
              <w:rPr>
                <w:sz w:val="24"/>
                <w:szCs w:val="26"/>
              </w:rPr>
              <w:t xml:space="preserve"> </w:t>
            </w:r>
            <w:r w:rsidRPr="006602A2">
              <w:rPr>
                <w:sz w:val="24"/>
                <w:szCs w:val="26"/>
              </w:rPr>
              <w:t>(Саратовская обл.)</w:t>
            </w:r>
          </w:p>
          <w:p w:rsidR="00F9686A" w:rsidRDefault="00F9686A" w:rsidP="0062719E">
            <w:pPr>
              <w:ind w:firstLine="0"/>
              <w:jc w:val="left"/>
              <w:rPr>
                <w:sz w:val="24"/>
                <w:szCs w:val="26"/>
              </w:rPr>
            </w:pPr>
            <w:r>
              <w:rPr>
                <w:sz w:val="24"/>
                <w:szCs w:val="26"/>
              </w:rPr>
              <w:t>Октябрьск (Самарская обл.)</w:t>
            </w:r>
          </w:p>
          <w:p w:rsidR="004726E7" w:rsidRPr="00E86C00" w:rsidRDefault="004726E7" w:rsidP="004726E7">
            <w:pPr>
              <w:ind w:firstLine="0"/>
              <w:jc w:val="left"/>
              <w:rPr>
                <w:sz w:val="24"/>
                <w:szCs w:val="26"/>
              </w:rPr>
            </w:pPr>
            <w:r>
              <w:rPr>
                <w:sz w:val="24"/>
                <w:szCs w:val="24"/>
              </w:rPr>
              <w:t>Сорочинск (Оренбургская обл.)</w:t>
            </w:r>
          </w:p>
        </w:tc>
      </w:tr>
    </w:tbl>
    <w:p w:rsidR="00F9686A" w:rsidRDefault="00F9686A" w:rsidP="00F9686A"/>
    <w:p w:rsidR="004726E7" w:rsidRPr="004726E7" w:rsidRDefault="004726E7" w:rsidP="004726E7">
      <w:pPr>
        <w:rPr>
          <w:b/>
        </w:rPr>
      </w:pPr>
      <w:r w:rsidRPr="004726E7">
        <w:rPr>
          <w:b/>
        </w:rPr>
        <w:t>Инициативные группы и организации из других федеральных округов:</w:t>
      </w:r>
    </w:p>
    <w:p w:rsidR="00F9686A" w:rsidRDefault="00F9686A" w:rsidP="00F9686A">
      <w:r w:rsidRPr="002F0AA4">
        <w:t>И</w:t>
      </w:r>
      <w:r>
        <w:t>ООО УСТ «</w:t>
      </w:r>
      <w:r w:rsidRPr="002F0AA4">
        <w:t>Трезвый город Иваново</w:t>
      </w:r>
      <w:r>
        <w:t>»</w:t>
      </w:r>
      <w:r w:rsidRPr="002F0AA4">
        <w:t xml:space="preserve"> </w:t>
      </w:r>
      <w:r w:rsidRPr="00B65BED">
        <w:t>(Ивановская обл.)</w:t>
      </w:r>
      <w:r>
        <w:t>,</w:t>
      </w:r>
    </w:p>
    <w:p w:rsidR="004726E7" w:rsidRDefault="004726E7" w:rsidP="004726E7">
      <w:r>
        <w:t>СПбГОО УСТ «Трезвый Петербург» (Ленинградская обл.),</w:t>
      </w:r>
    </w:p>
    <w:p w:rsidR="00F9686A" w:rsidRDefault="00F9686A" w:rsidP="00F9686A">
      <w:r w:rsidRPr="00B65BED">
        <w:t>ИГ УСТ «Трезвый Красноярск»</w:t>
      </w:r>
      <w:r>
        <w:t xml:space="preserve"> (Красноярский край),</w:t>
      </w:r>
    </w:p>
    <w:p w:rsidR="00F9686A" w:rsidRDefault="00F9686A" w:rsidP="00F9686A">
      <w:r w:rsidRPr="0090759F">
        <w:t>ИГ УСТ «Трезвый Костанай»</w:t>
      </w:r>
      <w:r>
        <w:t xml:space="preserve"> (Казахстан).</w:t>
      </w:r>
    </w:p>
    <w:p w:rsidR="00843AD4" w:rsidRDefault="00843AD4" w:rsidP="00843AD4"/>
    <w:p w:rsidR="00843AD4" w:rsidRPr="004726E7" w:rsidRDefault="00843AD4" w:rsidP="00843AD4">
      <w:pPr>
        <w:rPr>
          <w:b/>
        </w:rPr>
      </w:pPr>
      <w:r w:rsidRPr="004726E7">
        <w:rPr>
          <w:b/>
        </w:rPr>
        <w:t>Инициаторы из других федеральных округов:</w:t>
      </w:r>
    </w:p>
    <w:p w:rsidR="00F9686A" w:rsidRDefault="004726E7" w:rsidP="004726E7">
      <w:pPr>
        <w:rPr>
          <w:b/>
          <w:caps/>
        </w:rPr>
      </w:pPr>
      <w:r>
        <w:rPr>
          <w:spacing w:val="-2"/>
        </w:rPr>
        <w:t xml:space="preserve">Москва, Ижма, Кингисепп, </w:t>
      </w:r>
      <w:r w:rsidRPr="004726E7">
        <w:rPr>
          <w:spacing w:val="-2"/>
        </w:rPr>
        <w:t>Калининград</w:t>
      </w:r>
      <w:r>
        <w:rPr>
          <w:spacing w:val="-2"/>
        </w:rPr>
        <w:t xml:space="preserve">, </w:t>
      </w:r>
      <w:r w:rsidRPr="004726E7">
        <w:rPr>
          <w:spacing w:val="-2"/>
        </w:rPr>
        <w:t>Северобайкальск</w:t>
      </w:r>
      <w:r w:rsidR="00843AD4" w:rsidRPr="00843AD4">
        <w:rPr>
          <w:spacing w:val="-2"/>
        </w:rPr>
        <w:t>.</w:t>
      </w:r>
      <w:r w:rsidR="00F9686A">
        <w:br w:type="page"/>
      </w:r>
    </w:p>
    <w:p w:rsidR="00E15E5D" w:rsidRPr="005174ED" w:rsidRDefault="00E15E5D" w:rsidP="00E15E5D">
      <w:pPr>
        <w:pStyle w:val="1"/>
      </w:pPr>
      <w:bookmarkStart w:id="50" w:name="_Toc84443727"/>
      <w:r w:rsidRPr="005174ED">
        <w:t>Приложение </w:t>
      </w:r>
      <w:r w:rsidR="000A3ED7" w:rsidRPr="00E573E4">
        <w:t>4</w:t>
      </w:r>
      <w:r w:rsidRPr="005174ED">
        <w:rPr>
          <w:color w:val="FFFFFF"/>
        </w:rPr>
        <w:t>.</w:t>
      </w:r>
      <w:r>
        <w:br/>
        <w:t>Формы работы ОД «Союз УСТ «Т</w:t>
      </w:r>
      <w:r w:rsidRPr="005174ED">
        <w:t xml:space="preserve">резвый </w:t>
      </w:r>
      <w:r>
        <w:t>У</w:t>
      </w:r>
      <w:r w:rsidRPr="005174ED">
        <w:t>рал»</w:t>
      </w:r>
      <w:bookmarkEnd w:id="47"/>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450"/>
        <w:gridCol w:w="2612"/>
        <w:gridCol w:w="6066"/>
      </w:tblGrid>
      <w:tr w:rsidR="00E15E5D" w:rsidRPr="00023A73" w:rsidTr="008C6BAB">
        <w:tc>
          <w:tcPr>
            <w:tcW w:w="246" w:type="pct"/>
            <w:shd w:val="clear" w:color="auto" w:fill="auto"/>
          </w:tcPr>
          <w:p w:rsidR="00E15E5D" w:rsidRPr="00023A73" w:rsidRDefault="00E15E5D" w:rsidP="004607D6">
            <w:pPr>
              <w:ind w:firstLine="0"/>
              <w:jc w:val="center"/>
              <w:rPr>
                <w:sz w:val="28"/>
                <w:szCs w:val="26"/>
              </w:rPr>
            </w:pPr>
          </w:p>
        </w:tc>
        <w:tc>
          <w:tcPr>
            <w:tcW w:w="1431"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Направления работы</w:t>
            </w:r>
          </w:p>
        </w:tc>
        <w:tc>
          <w:tcPr>
            <w:tcW w:w="3323" w:type="pct"/>
            <w:shd w:val="clear" w:color="auto" w:fill="auto"/>
            <w:vAlign w:val="center"/>
          </w:tcPr>
          <w:p w:rsidR="00E15E5D" w:rsidRPr="00023A73" w:rsidRDefault="00E15E5D" w:rsidP="004607D6">
            <w:pPr>
              <w:ind w:firstLine="0"/>
              <w:jc w:val="center"/>
              <w:rPr>
                <w:b/>
                <w:sz w:val="28"/>
                <w:szCs w:val="26"/>
              </w:rPr>
            </w:pPr>
            <w:r w:rsidRPr="00023A73">
              <w:rPr>
                <w:b/>
                <w:sz w:val="28"/>
                <w:szCs w:val="26"/>
              </w:rPr>
              <w:t>Формы работы</w:t>
            </w:r>
          </w:p>
          <w:p w:rsidR="00E15E5D" w:rsidRPr="00023A73" w:rsidRDefault="00E15E5D" w:rsidP="004607D6">
            <w:pPr>
              <w:ind w:firstLine="0"/>
              <w:jc w:val="center"/>
              <w:rPr>
                <w:b/>
                <w:sz w:val="28"/>
                <w:szCs w:val="26"/>
              </w:rPr>
            </w:pPr>
            <w:r w:rsidRPr="00023A73">
              <w:rPr>
                <w:sz w:val="28"/>
                <w:szCs w:val="26"/>
              </w:rPr>
              <w:t>(разновидности направлений, место или целевая аудитория)</w:t>
            </w:r>
          </w:p>
        </w:tc>
      </w:tr>
      <w:tr w:rsidR="004607D6" w:rsidRPr="00023A73" w:rsidTr="008C6BAB">
        <w:trPr>
          <w:trHeight w:val="737"/>
        </w:trPr>
        <w:tc>
          <w:tcPr>
            <w:tcW w:w="246" w:type="pct"/>
            <w:shd w:val="clear" w:color="auto" w:fill="auto"/>
          </w:tcPr>
          <w:p w:rsidR="004607D6" w:rsidRPr="00023A73" w:rsidRDefault="004607D6" w:rsidP="004607D6">
            <w:pPr>
              <w:ind w:firstLine="0"/>
              <w:jc w:val="center"/>
              <w:rPr>
                <w:sz w:val="28"/>
                <w:szCs w:val="26"/>
              </w:rPr>
            </w:pPr>
            <w:r w:rsidRPr="00023A73">
              <w:rPr>
                <w:sz w:val="28"/>
                <w:szCs w:val="26"/>
              </w:rPr>
              <w:t>1</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 xml:space="preserve">Курсы по (ФТУ) формированию трезвых убеждений </w:t>
            </w:r>
          </w:p>
        </w:tc>
        <w:tc>
          <w:tcPr>
            <w:tcW w:w="3323" w:type="pct"/>
            <w:shd w:val="clear" w:color="auto" w:fill="auto"/>
          </w:tcPr>
          <w:p w:rsidR="004607D6" w:rsidRPr="00023A73" w:rsidRDefault="004607D6" w:rsidP="004607D6">
            <w:pPr>
              <w:ind w:firstLine="0"/>
              <w:rPr>
                <w:sz w:val="28"/>
                <w:szCs w:val="26"/>
              </w:rPr>
            </w:pPr>
            <w:r w:rsidRPr="00023A73">
              <w:rPr>
                <w:sz w:val="28"/>
                <w:szCs w:val="26"/>
              </w:rPr>
              <w:t>10-дневный обучающий курс на базе организации, в образовательных учреждениях, на предприятиях, выездные группы (в других населённых пунктах). Занятия по разъяснению программы «Трезвость – воля народа!»</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2</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лекторов и преподавателей по теории Трезвости, внедрение Языка УСТ</w:t>
            </w:r>
          </w:p>
        </w:tc>
        <w:tc>
          <w:tcPr>
            <w:tcW w:w="3323" w:type="pct"/>
            <w:shd w:val="clear" w:color="auto" w:fill="auto"/>
          </w:tcPr>
          <w:p w:rsidR="004607D6" w:rsidRPr="00023A73" w:rsidRDefault="004607D6" w:rsidP="004607D6">
            <w:pPr>
              <w:ind w:firstLine="0"/>
              <w:rPr>
                <w:sz w:val="28"/>
                <w:szCs w:val="26"/>
              </w:rPr>
            </w:pPr>
            <w:r w:rsidRPr="00023A73">
              <w:rPr>
                <w:sz w:val="28"/>
                <w:szCs w:val="26"/>
              </w:rPr>
              <w:t>Курсы, курсовые работы, мастер-классы, обмен опытом, консультации, посещение занятий, проведение самостоятельных уроков Трезвости, в том числе мобильных, просмотр видеоматериалов, разработка индивидуальных занятий, семинары, экзамены.</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3</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Устные выступления на различных встречах</w:t>
            </w:r>
          </w:p>
        </w:tc>
        <w:tc>
          <w:tcPr>
            <w:tcW w:w="3323" w:type="pct"/>
            <w:shd w:val="clear" w:color="auto" w:fill="auto"/>
          </w:tcPr>
          <w:p w:rsidR="004607D6" w:rsidRPr="00023A73" w:rsidRDefault="004607D6" w:rsidP="004607D6">
            <w:pPr>
              <w:ind w:firstLine="0"/>
              <w:rPr>
                <w:sz w:val="28"/>
                <w:szCs w:val="26"/>
              </w:rPr>
            </w:pPr>
            <w:r w:rsidRPr="00023A73">
              <w:rPr>
                <w:sz w:val="28"/>
                <w:szCs w:val="26"/>
              </w:rPr>
              <w:t>Беседы, встречи с волонтёрами, конференции, круглые столы, радио, родительские собрания, слёты, съезды, социальные сети, телевидение.</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4</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Проведение уроков Трезвости</w:t>
            </w:r>
          </w:p>
        </w:tc>
        <w:tc>
          <w:tcPr>
            <w:tcW w:w="3323" w:type="pct"/>
            <w:shd w:val="clear" w:color="auto" w:fill="auto"/>
          </w:tcPr>
          <w:p w:rsidR="004607D6" w:rsidRPr="00023A73" w:rsidRDefault="004607D6" w:rsidP="004607D6">
            <w:pPr>
              <w:ind w:firstLine="0"/>
              <w:rPr>
                <w:sz w:val="28"/>
                <w:szCs w:val="26"/>
              </w:rPr>
            </w:pPr>
            <w:r w:rsidRPr="00023A73">
              <w:rPr>
                <w:sz w:val="28"/>
                <w:szCs w:val="26"/>
              </w:rPr>
              <w:t>В образовательных учреждениях для родителей, учителей и учеников, для родственников, друзей, коллег по работе, знакомых. Мобильные УТ. Волны Трезвости от каждого соратника.</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5</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Размещение информации по трезвой тематике. Социальная реклама Трезвости</w:t>
            </w:r>
          </w:p>
        </w:tc>
        <w:tc>
          <w:tcPr>
            <w:tcW w:w="3323" w:type="pct"/>
            <w:shd w:val="clear" w:color="auto" w:fill="auto"/>
          </w:tcPr>
          <w:p w:rsidR="004607D6" w:rsidRPr="00023A73" w:rsidRDefault="004607D6" w:rsidP="00506F7C">
            <w:pPr>
              <w:ind w:firstLine="0"/>
              <w:rPr>
                <w:sz w:val="28"/>
                <w:szCs w:val="26"/>
              </w:rPr>
            </w:pPr>
            <w:r w:rsidRPr="00023A73">
              <w:rPr>
                <w:sz w:val="28"/>
                <w:szCs w:val="26"/>
              </w:rPr>
              <w:t>Баннеры, «бегущие строки», доски объявлений, надписи, наклейки, плакаты, приглашения, растяжки, стенды, телереклама и другие её виды. Пропаганда Трезвости. С</w:t>
            </w:r>
            <w:r w:rsidR="00506F7C" w:rsidRPr="00023A73">
              <w:rPr>
                <w:sz w:val="28"/>
                <w:szCs w:val="26"/>
              </w:rPr>
              <w:t>оциальная реклама Трезвости</w:t>
            </w:r>
            <w:r w:rsidRPr="00023A73">
              <w:rPr>
                <w:sz w:val="28"/>
                <w:szCs w:val="26"/>
              </w:rPr>
              <w:t xml:space="preserve"> на зданиях, на транспортных средствах, в административных и образовательных учреждениях и т. п.</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6</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Разработка и выпуск печатных материалов и атрибутики трезвого движения</w:t>
            </w:r>
          </w:p>
        </w:tc>
        <w:tc>
          <w:tcPr>
            <w:tcW w:w="3323" w:type="pct"/>
            <w:shd w:val="clear" w:color="auto" w:fill="auto"/>
          </w:tcPr>
          <w:p w:rsidR="004607D6" w:rsidRPr="00023A73" w:rsidRDefault="004607D6" w:rsidP="004607D6">
            <w:pPr>
              <w:ind w:firstLine="0"/>
              <w:rPr>
                <w:sz w:val="28"/>
                <w:szCs w:val="26"/>
              </w:rPr>
            </w:pPr>
            <w:r w:rsidRPr="00023A73">
              <w:rPr>
                <w:sz w:val="28"/>
                <w:szCs w:val="26"/>
              </w:rPr>
              <w:t xml:space="preserve">Баннеры, буклеты, брошюры, визитки, газеты, книги, информационные листы, календари, листовки, надписи, наклейки, объявления, приглашения, сборники. Журналы, серии коротких рассказов, подборки стихов и пословиц. Брелоки, значки, магниты, пакеты, ручки, футболки, и пр. </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7</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Информационное сопровождение направлений деятельности</w:t>
            </w:r>
          </w:p>
        </w:tc>
        <w:tc>
          <w:tcPr>
            <w:tcW w:w="3323" w:type="pct"/>
            <w:shd w:val="clear" w:color="auto" w:fill="auto"/>
          </w:tcPr>
          <w:p w:rsidR="004607D6" w:rsidRPr="00023A73" w:rsidRDefault="004607D6" w:rsidP="00506F7C">
            <w:pPr>
              <w:ind w:firstLine="0"/>
              <w:rPr>
                <w:sz w:val="28"/>
                <w:szCs w:val="26"/>
              </w:rPr>
            </w:pPr>
            <w:r w:rsidRPr="00023A73">
              <w:rPr>
                <w:sz w:val="28"/>
                <w:szCs w:val="26"/>
              </w:rPr>
              <w:t>Аудиозаписи, видео и фотосъёмка, комплектование библиотеки, видео и фонотеки, тематических папок, монтаж видеороликов. Подшивка газет, переписка в социальных сетях, презентации, разработка и обмен соц. рекламой, сайт организ</w:t>
            </w:r>
            <w:r w:rsidR="00506F7C" w:rsidRPr="00023A73">
              <w:rPr>
                <w:sz w:val="28"/>
                <w:szCs w:val="26"/>
              </w:rPr>
              <w:t>ации</w:t>
            </w:r>
            <w:r w:rsidRPr="00023A73">
              <w:rPr>
                <w:sz w:val="28"/>
                <w:szCs w:val="26"/>
              </w:rPr>
              <w:t xml:space="preserve"> или группы</w:t>
            </w:r>
            <w:r w:rsidR="00506F7C" w:rsidRPr="00023A73">
              <w:rPr>
                <w:sz w:val="28"/>
                <w:szCs w:val="26"/>
              </w:rPr>
              <w:t xml:space="preserve"> («Трезвое радио» и др.)</w:t>
            </w:r>
            <w:r w:rsidRPr="00023A73">
              <w:rPr>
                <w:sz w:val="28"/>
                <w:szCs w:val="26"/>
              </w:rPr>
              <w:t>, видеоканалы на YouTube</w:t>
            </w:r>
            <w:r w:rsidR="00506F7C" w:rsidRPr="00023A73">
              <w:rPr>
                <w:sz w:val="28"/>
                <w:szCs w:val="26"/>
              </w:rPr>
              <w:t xml:space="preserve"> («Трезвая молодежь России» и др.)</w:t>
            </w:r>
            <w:r w:rsidRPr="00023A73">
              <w:rPr>
                <w:sz w:val="28"/>
                <w:szCs w:val="26"/>
              </w:rPr>
              <w:t>.</w:t>
            </w:r>
            <w:r w:rsidR="00506F7C" w:rsidRPr="00023A73">
              <w:rPr>
                <w:sz w:val="28"/>
                <w:szCs w:val="26"/>
              </w:rPr>
              <w:t xml:space="preserve"> Замена обычных гудков на сотовом телефоне на аудиофайл «Факты о Трезвости». Добавление постскриптума (P.S.) с положениями и мемами идеологии УСТ в электронные письма (автоматически при создании письма).</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8</w:t>
            </w:r>
          </w:p>
        </w:tc>
        <w:tc>
          <w:tcPr>
            <w:tcW w:w="1431" w:type="pct"/>
            <w:shd w:val="clear" w:color="auto" w:fill="auto"/>
          </w:tcPr>
          <w:p w:rsidR="004607D6" w:rsidRPr="00023A73" w:rsidRDefault="00541302" w:rsidP="00541302">
            <w:pPr>
              <w:ind w:firstLine="0"/>
              <w:jc w:val="left"/>
              <w:rPr>
                <w:b/>
                <w:sz w:val="28"/>
                <w:szCs w:val="26"/>
              </w:rPr>
            </w:pPr>
            <w:r w:rsidRPr="00023A73">
              <w:rPr>
                <w:b/>
                <w:sz w:val="28"/>
                <w:szCs w:val="26"/>
              </w:rPr>
              <w:t xml:space="preserve">Публикации на тему </w:t>
            </w:r>
            <w:r w:rsidR="004607D6" w:rsidRPr="00023A73">
              <w:rPr>
                <w:b/>
                <w:sz w:val="28"/>
                <w:szCs w:val="26"/>
              </w:rPr>
              <w:t>УСТ</w:t>
            </w:r>
          </w:p>
        </w:tc>
        <w:tc>
          <w:tcPr>
            <w:tcW w:w="3323" w:type="pct"/>
            <w:shd w:val="clear" w:color="auto" w:fill="auto"/>
          </w:tcPr>
          <w:p w:rsidR="004607D6" w:rsidRPr="00023A73" w:rsidRDefault="004607D6" w:rsidP="004607D6">
            <w:pPr>
              <w:ind w:firstLine="0"/>
              <w:rPr>
                <w:sz w:val="28"/>
                <w:szCs w:val="26"/>
              </w:rPr>
            </w:pPr>
            <w:r w:rsidRPr="00023A73">
              <w:rPr>
                <w:sz w:val="28"/>
                <w:szCs w:val="26"/>
              </w:rPr>
              <w:t>Доклады, заметки, статьи и другие материалы в газеты, журналы, информационные бюллетени, сборники и т.п. Предложения по изменению законодательства РФ.</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9</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Подготовка и выпуск научно-методических материалов</w:t>
            </w:r>
          </w:p>
        </w:tc>
        <w:tc>
          <w:tcPr>
            <w:tcW w:w="3323" w:type="pct"/>
            <w:shd w:val="clear" w:color="auto" w:fill="auto"/>
          </w:tcPr>
          <w:p w:rsidR="004607D6" w:rsidRPr="00023A73" w:rsidRDefault="004607D6" w:rsidP="004607D6">
            <w:pPr>
              <w:ind w:firstLine="0"/>
              <w:rPr>
                <w:sz w:val="28"/>
                <w:szCs w:val="26"/>
              </w:rPr>
            </w:pPr>
            <w:r w:rsidRPr="00023A73">
              <w:rPr>
                <w:sz w:val="28"/>
                <w:szCs w:val="26"/>
              </w:rPr>
              <w:t>Диссертации, дидактические материалы, методические разработки, монографии. Предложения в законодательство, разновозрастные обучающие программы, учебники, учебные пособия.</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10</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Творческая деятельность</w:t>
            </w:r>
          </w:p>
        </w:tc>
        <w:tc>
          <w:tcPr>
            <w:tcW w:w="3323" w:type="pct"/>
            <w:shd w:val="clear" w:color="auto" w:fill="auto"/>
          </w:tcPr>
          <w:p w:rsidR="004607D6" w:rsidRPr="00023A73" w:rsidRDefault="004607D6" w:rsidP="004607D6">
            <w:pPr>
              <w:ind w:firstLine="0"/>
              <w:rPr>
                <w:sz w:val="28"/>
                <w:szCs w:val="26"/>
              </w:rPr>
            </w:pPr>
            <w:r w:rsidRPr="00023A73">
              <w:rPr>
                <w:sz w:val="28"/>
                <w:szCs w:val="26"/>
              </w:rPr>
              <w:t>Написание песен, сказок, стихов, спектаклей, рассказов на трезвую тематику. Составление кроссвордов, пословиц, ребусов, шарад и т. д.</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11</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Инновационная деятельность по реализации программы «Трезвость-воля народа!»</w:t>
            </w:r>
          </w:p>
        </w:tc>
        <w:tc>
          <w:tcPr>
            <w:tcW w:w="3323" w:type="pct"/>
            <w:shd w:val="clear" w:color="auto" w:fill="auto"/>
          </w:tcPr>
          <w:p w:rsidR="004607D6" w:rsidRPr="00023A73" w:rsidRDefault="004607D6" w:rsidP="00F61EFF">
            <w:pPr>
              <w:ind w:firstLine="0"/>
              <w:rPr>
                <w:sz w:val="28"/>
                <w:szCs w:val="26"/>
              </w:rPr>
            </w:pPr>
            <w:r w:rsidRPr="00023A73">
              <w:rPr>
                <w:sz w:val="28"/>
                <w:szCs w:val="26"/>
              </w:rPr>
              <w:t xml:space="preserve">Академия Трезвости в школе, кружок или студия ТОЖ, студенческое научное объединение в ВУЗе </w:t>
            </w:r>
            <w:r w:rsidR="0020052C" w:rsidRPr="00023A73">
              <w:rPr>
                <w:sz w:val="28"/>
                <w:szCs w:val="26"/>
              </w:rPr>
              <w:t xml:space="preserve">(например, </w:t>
            </w:r>
            <w:r w:rsidRPr="00023A73">
              <w:rPr>
                <w:sz w:val="28"/>
                <w:szCs w:val="26"/>
              </w:rPr>
              <w:t>«Социология Трезвости»</w:t>
            </w:r>
            <w:r w:rsidR="0020052C" w:rsidRPr="00023A73">
              <w:rPr>
                <w:sz w:val="28"/>
                <w:szCs w:val="26"/>
              </w:rPr>
              <w:t>)</w:t>
            </w:r>
            <w:r w:rsidRPr="00023A73">
              <w:rPr>
                <w:sz w:val="28"/>
                <w:szCs w:val="26"/>
              </w:rPr>
              <w:t xml:space="preserve">. Мероприятия по УСТ на предприятиях, фирмах и т.д. Работа с ТОСами. Работа по </w:t>
            </w:r>
            <w:r w:rsidR="00F61EFF" w:rsidRPr="00023A73">
              <w:rPr>
                <w:sz w:val="28"/>
                <w:szCs w:val="26"/>
              </w:rPr>
              <w:t xml:space="preserve">созданию </w:t>
            </w:r>
            <w:r w:rsidRPr="00023A73">
              <w:rPr>
                <w:sz w:val="28"/>
                <w:szCs w:val="26"/>
              </w:rPr>
              <w:t>самораспростран</w:t>
            </w:r>
            <w:r w:rsidR="00F61EFF" w:rsidRPr="00023A73">
              <w:rPr>
                <w:sz w:val="28"/>
                <w:szCs w:val="26"/>
              </w:rPr>
              <w:t>яющихся («вирусных»)</w:t>
            </w:r>
            <w:r w:rsidRPr="00023A73">
              <w:rPr>
                <w:sz w:val="28"/>
                <w:szCs w:val="26"/>
              </w:rPr>
              <w:t xml:space="preserve"> мемов </w:t>
            </w:r>
            <w:r w:rsidR="00F61EFF" w:rsidRPr="00023A73">
              <w:rPr>
                <w:sz w:val="28"/>
                <w:szCs w:val="26"/>
              </w:rPr>
              <w:t xml:space="preserve">по УСТ. Первоочередное продвижение мемов </w:t>
            </w:r>
            <w:r w:rsidRPr="00023A73">
              <w:rPr>
                <w:sz w:val="28"/>
                <w:szCs w:val="26"/>
              </w:rPr>
              <w:t>«Отнимание Трезвости – особо опасный в</w:t>
            </w:r>
            <w:r w:rsidR="00F61EFF" w:rsidRPr="00023A73">
              <w:rPr>
                <w:sz w:val="28"/>
                <w:szCs w:val="26"/>
              </w:rPr>
              <w:t>ид социального паразитизма» и «</w:t>
            </w:r>
            <w:r w:rsidRPr="00023A73">
              <w:rPr>
                <w:sz w:val="28"/>
                <w:szCs w:val="26"/>
              </w:rPr>
              <w:t xml:space="preserve">Отраву – в спецмагазины за поселения». Соцопросы. </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12</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Взаимодействие с администрацией, связь с общественностью</w:t>
            </w:r>
          </w:p>
        </w:tc>
        <w:tc>
          <w:tcPr>
            <w:tcW w:w="3323" w:type="pct"/>
            <w:shd w:val="clear" w:color="auto" w:fill="auto"/>
          </w:tcPr>
          <w:p w:rsidR="004607D6" w:rsidRPr="00023A73" w:rsidRDefault="004607D6" w:rsidP="004607D6">
            <w:pPr>
              <w:ind w:firstLine="0"/>
              <w:rPr>
                <w:sz w:val="28"/>
                <w:szCs w:val="26"/>
              </w:rPr>
            </w:pPr>
            <w:r w:rsidRPr="00023A73">
              <w:rPr>
                <w:sz w:val="28"/>
                <w:szCs w:val="26"/>
              </w:rPr>
              <w:t>Администрация области, города, района, села, конкретного учреждения. Департамент образования, здравоохранения и т.д. Общественные организации.</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13</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Участие и организация различных мероприятий по утверждению и сохранению Трезвости</w:t>
            </w:r>
          </w:p>
        </w:tc>
        <w:tc>
          <w:tcPr>
            <w:tcW w:w="3323" w:type="pct"/>
            <w:shd w:val="clear" w:color="auto" w:fill="auto"/>
          </w:tcPr>
          <w:p w:rsidR="00A14868" w:rsidRPr="00023A73" w:rsidRDefault="004607D6" w:rsidP="008C6BAB">
            <w:pPr>
              <w:ind w:firstLine="0"/>
              <w:rPr>
                <w:sz w:val="28"/>
                <w:szCs w:val="26"/>
              </w:rPr>
            </w:pPr>
            <w:r w:rsidRPr="00023A73">
              <w:rPr>
                <w:sz w:val="28"/>
                <w:szCs w:val="26"/>
              </w:rPr>
              <w:t>Акции по ЗОЖ, демонстрации, викторины, выставки, конкурсы, концерты, конференции, круглые столы, митинги, «недели добра». Олимпиады, пикеты, рейды, сбор подписей, слёты, съезды, творческие встречи, трезвые десанты, трезвые выпускные вечера и праздники, трезвые свадьбы, фестивали. Всероссийские дни Трезвости.</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14</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Спортивные мероприятия</w:t>
            </w:r>
          </w:p>
        </w:tc>
        <w:tc>
          <w:tcPr>
            <w:tcW w:w="3323" w:type="pct"/>
            <w:shd w:val="clear" w:color="auto" w:fill="auto"/>
          </w:tcPr>
          <w:p w:rsidR="004607D6" w:rsidRPr="00023A73" w:rsidRDefault="004607D6" w:rsidP="004607D6">
            <w:pPr>
              <w:ind w:firstLine="0"/>
              <w:rPr>
                <w:sz w:val="28"/>
                <w:szCs w:val="26"/>
              </w:rPr>
            </w:pPr>
            <w:r w:rsidRPr="00023A73">
              <w:rPr>
                <w:sz w:val="28"/>
                <w:szCs w:val="26"/>
              </w:rPr>
              <w:t>Автопробеги, велопробеги, заплывы, трезвые пробежки, спортивные праздники, соревнования, флеш-мобы, шахматно-шашечные турниры.</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15</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Финансовая деятельность</w:t>
            </w:r>
          </w:p>
        </w:tc>
        <w:tc>
          <w:tcPr>
            <w:tcW w:w="3323" w:type="pct"/>
            <w:shd w:val="clear" w:color="auto" w:fill="auto"/>
          </w:tcPr>
          <w:p w:rsidR="004607D6" w:rsidRPr="00023A73" w:rsidRDefault="004607D6" w:rsidP="004607D6">
            <w:pPr>
              <w:ind w:firstLine="0"/>
              <w:rPr>
                <w:sz w:val="28"/>
                <w:szCs w:val="26"/>
              </w:rPr>
            </w:pPr>
            <w:r w:rsidRPr="00023A73">
              <w:rPr>
                <w:sz w:val="28"/>
                <w:szCs w:val="26"/>
              </w:rPr>
              <w:t>Закупка оборудования и техники. Планирование, отчётность, приём вступительных, добровольных и членских взносов.</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16</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Хозяйственная деятельность</w:t>
            </w:r>
          </w:p>
        </w:tc>
        <w:tc>
          <w:tcPr>
            <w:tcW w:w="3323" w:type="pct"/>
            <w:shd w:val="clear" w:color="auto" w:fill="auto"/>
          </w:tcPr>
          <w:p w:rsidR="004607D6" w:rsidRPr="00023A73" w:rsidRDefault="004607D6" w:rsidP="00414914">
            <w:pPr>
              <w:ind w:firstLine="0"/>
              <w:rPr>
                <w:sz w:val="28"/>
                <w:szCs w:val="26"/>
              </w:rPr>
            </w:pPr>
            <w:r w:rsidRPr="00023A73">
              <w:rPr>
                <w:sz w:val="28"/>
                <w:szCs w:val="26"/>
              </w:rPr>
              <w:t>Оборудование, обслуживание и ремонт арендного или съёмного помещения. Субботники. Уборк</w:t>
            </w:r>
            <w:r w:rsidR="00414914" w:rsidRPr="00023A73">
              <w:rPr>
                <w:sz w:val="28"/>
                <w:szCs w:val="26"/>
              </w:rPr>
              <w:t>а и озеленение</w:t>
            </w:r>
            <w:r w:rsidRPr="00023A73">
              <w:rPr>
                <w:sz w:val="28"/>
                <w:szCs w:val="26"/>
              </w:rPr>
              <w:t xml:space="preserve"> территории.</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17</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Делопроизводство</w:t>
            </w:r>
          </w:p>
        </w:tc>
        <w:tc>
          <w:tcPr>
            <w:tcW w:w="3323" w:type="pct"/>
            <w:shd w:val="clear" w:color="auto" w:fill="auto"/>
          </w:tcPr>
          <w:p w:rsidR="004607D6" w:rsidRPr="00023A73" w:rsidRDefault="004607D6" w:rsidP="004607D6">
            <w:pPr>
              <w:ind w:firstLine="0"/>
              <w:rPr>
                <w:sz w:val="28"/>
                <w:szCs w:val="26"/>
              </w:rPr>
            </w:pPr>
            <w:r w:rsidRPr="00023A73">
              <w:rPr>
                <w:sz w:val="28"/>
                <w:szCs w:val="26"/>
              </w:rPr>
              <w:t>Альбомы, входящая и исход. документация, книга отзывов, отчёты, планы, переписка, протоколы, хранение архива. Протоколы заседаний</w:t>
            </w:r>
            <w:r w:rsidR="00414914" w:rsidRPr="00023A73">
              <w:rPr>
                <w:sz w:val="28"/>
                <w:szCs w:val="26"/>
              </w:rPr>
              <w:t xml:space="preserve"> правления организации</w:t>
            </w:r>
            <w:r w:rsidRPr="00023A73">
              <w:rPr>
                <w:sz w:val="28"/>
                <w:szCs w:val="26"/>
              </w:rPr>
              <w:t>.</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18</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Еженедельные организационные дни</w:t>
            </w:r>
          </w:p>
        </w:tc>
        <w:tc>
          <w:tcPr>
            <w:tcW w:w="3323" w:type="pct"/>
            <w:shd w:val="clear" w:color="auto" w:fill="auto"/>
          </w:tcPr>
          <w:p w:rsidR="004607D6" w:rsidRPr="00023A73" w:rsidRDefault="004607D6" w:rsidP="004607D6">
            <w:pPr>
              <w:ind w:firstLine="0"/>
              <w:rPr>
                <w:sz w:val="28"/>
                <w:szCs w:val="26"/>
              </w:rPr>
            </w:pPr>
            <w:r w:rsidRPr="00023A73">
              <w:rPr>
                <w:sz w:val="28"/>
                <w:szCs w:val="26"/>
              </w:rPr>
              <w:t>Встречи соратников, координация дел в ТД, личное участие каждого соратника в деятельности по УСТ, обмен информацией о последних событиях в стране, отчёты за неделю, планы на текущее время.</w:t>
            </w:r>
          </w:p>
        </w:tc>
      </w:tr>
      <w:tr w:rsidR="004607D6" w:rsidRPr="00023A73" w:rsidTr="008C6BAB">
        <w:tc>
          <w:tcPr>
            <w:tcW w:w="246" w:type="pct"/>
            <w:shd w:val="clear" w:color="auto" w:fill="auto"/>
          </w:tcPr>
          <w:p w:rsidR="004607D6" w:rsidRPr="00023A73" w:rsidRDefault="004607D6" w:rsidP="004607D6">
            <w:pPr>
              <w:ind w:firstLine="0"/>
              <w:jc w:val="center"/>
              <w:rPr>
                <w:sz w:val="28"/>
                <w:szCs w:val="26"/>
              </w:rPr>
            </w:pPr>
            <w:r w:rsidRPr="00023A73">
              <w:rPr>
                <w:sz w:val="28"/>
                <w:szCs w:val="26"/>
              </w:rPr>
              <w:t>19</w:t>
            </w:r>
          </w:p>
        </w:tc>
        <w:tc>
          <w:tcPr>
            <w:tcW w:w="1431" w:type="pct"/>
            <w:shd w:val="clear" w:color="auto" w:fill="auto"/>
          </w:tcPr>
          <w:p w:rsidR="004607D6" w:rsidRPr="00023A73" w:rsidRDefault="004607D6" w:rsidP="004607D6">
            <w:pPr>
              <w:ind w:firstLine="0"/>
              <w:jc w:val="left"/>
              <w:rPr>
                <w:b/>
                <w:sz w:val="28"/>
                <w:szCs w:val="26"/>
              </w:rPr>
            </w:pPr>
            <w:r w:rsidRPr="00023A73">
              <w:rPr>
                <w:b/>
                <w:sz w:val="28"/>
                <w:szCs w:val="26"/>
              </w:rPr>
              <w:t>Организация и оказание помощи инициаторам, ин. группам и ОО УСТ в других федеральных округах России.</w:t>
            </w:r>
          </w:p>
        </w:tc>
        <w:tc>
          <w:tcPr>
            <w:tcW w:w="3323" w:type="pct"/>
            <w:shd w:val="clear" w:color="auto" w:fill="auto"/>
          </w:tcPr>
          <w:p w:rsidR="004607D6" w:rsidRPr="00023A73" w:rsidRDefault="004607D6" w:rsidP="00414914">
            <w:pPr>
              <w:ind w:firstLine="0"/>
              <w:rPr>
                <w:sz w:val="28"/>
                <w:szCs w:val="26"/>
              </w:rPr>
            </w:pPr>
            <w:r w:rsidRPr="00023A73">
              <w:rPr>
                <w:sz w:val="28"/>
                <w:szCs w:val="26"/>
              </w:rPr>
              <w:t xml:space="preserve">Информационная, методическая, моральная, организационная, учебная, финансовая и другие виды и формы поддержки соратников. Приглашение соратников на различные мероприятия </w:t>
            </w:r>
            <w:r w:rsidR="00414914" w:rsidRPr="00023A73">
              <w:rPr>
                <w:sz w:val="28"/>
                <w:szCs w:val="26"/>
              </w:rPr>
              <w:t xml:space="preserve">по обмену опытом </w:t>
            </w:r>
            <w:r w:rsidRPr="00023A73">
              <w:rPr>
                <w:sz w:val="28"/>
                <w:szCs w:val="26"/>
              </w:rPr>
              <w:t>в другие населённые пункты. Встречи-обсуждения вопросов УСТ в скайпе. Телемосты.</w:t>
            </w:r>
          </w:p>
        </w:tc>
      </w:tr>
    </w:tbl>
    <w:p w:rsidR="00E15E5D" w:rsidRPr="00616271" w:rsidRDefault="00E15E5D" w:rsidP="00E15E5D"/>
    <w:p w:rsidR="00E15E5D" w:rsidRDefault="00E15E5D" w:rsidP="004607D6">
      <w:r w:rsidRPr="00414914">
        <w:rPr>
          <w:i/>
        </w:rPr>
        <w:t>Примечание</w:t>
      </w:r>
      <w:r>
        <w:t xml:space="preserve">. </w:t>
      </w:r>
      <w:r w:rsidR="00EB7F95">
        <w:t>Инициаторы, инициативные г</w:t>
      </w:r>
      <w:r w:rsidR="00414914" w:rsidRPr="00414914">
        <w:t xml:space="preserve">руппы и организации, входящие в структуру </w:t>
      </w:r>
      <w:r w:rsidR="00EB7F95">
        <w:t>общественных движений «Трезвый Урал», «Трезвый Юг», «Трезвое Приволжье» и других</w:t>
      </w:r>
      <w:r w:rsidR="00414914">
        <w:t>,</w:t>
      </w:r>
      <w:r w:rsidR="00414914" w:rsidRPr="00414914">
        <w:t xml:space="preserve"> постоянно совершенствуют и добавляют в свою деятельность новые формы работы. </w:t>
      </w:r>
      <w:r w:rsidR="00692B9C">
        <w:t>Н</w:t>
      </w:r>
      <w:r w:rsidR="00414914" w:rsidRPr="00414914">
        <w:t>а ежегодном Всероссийском слёте Трезвости</w:t>
      </w:r>
      <w:r w:rsidR="00414914">
        <w:t xml:space="preserve"> </w:t>
      </w:r>
      <w:r w:rsidR="00414914" w:rsidRPr="00414914">
        <w:t>(оз. Пахомово, Челябинская область) в рамках</w:t>
      </w:r>
      <w:r w:rsidR="00414914">
        <w:t xml:space="preserve"> </w:t>
      </w:r>
      <w:r w:rsidR="00414914" w:rsidRPr="00414914">
        <w:t>обмена опытом соратники дел</w:t>
      </w:r>
      <w:r w:rsidR="00692B9C">
        <w:t>я</w:t>
      </w:r>
      <w:r w:rsidR="00414914" w:rsidRPr="00414914">
        <w:t>тся новыми наработками по качественному улучшению направлений деятельности в вопросах утверждения и сохранения Трезвости</w:t>
      </w:r>
      <w:r>
        <w:t>.</w:t>
      </w:r>
      <w:r>
        <w:br w:type="page"/>
      </w:r>
    </w:p>
    <w:p w:rsidR="00E15E5D" w:rsidRDefault="00E15E5D" w:rsidP="00E15E5D">
      <w:pPr>
        <w:shd w:val="clear" w:color="auto" w:fill="FFFFFF"/>
        <w:ind w:firstLine="0"/>
        <w:jc w:val="center"/>
        <w:rPr>
          <w:b/>
          <w:bCs/>
          <w:color w:val="000000"/>
        </w:rPr>
      </w:pPr>
      <w:bookmarkStart w:id="51" w:name="_Toc422125656"/>
      <w:bookmarkStart w:id="52" w:name="_Toc453330313"/>
      <w:bookmarkStart w:id="53" w:name="_Toc84443728"/>
      <w:bookmarkEnd w:id="48"/>
      <w:bookmarkEnd w:id="49"/>
      <w:r w:rsidRPr="004F6BDF">
        <w:rPr>
          <w:rStyle w:val="10"/>
          <w:color w:val="FFFFFF" w:themeColor="background1"/>
          <w:sz w:val="4"/>
          <w:szCs w:val="4"/>
        </w:rPr>
        <w:t>Приложение </w:t>
      </w:r>
      <w:r w:rsidR="007D5D1F">
        <w:rPr>
          <w:rStyle w:val="10"/>
          <w:color w:val="FFFFFF" w:themeColor="background1"/>
          <w:sz w:val="4"/>
          <w:szCs w:val="4"/>
        </w:rPr>
        <w:t>5</w:t>
      </w:r>
      <w:r w:rsidRPr="004F6BDF">
        <w:rPr>
          <w:rStyle w:val="10"/>
          <w:color w:val="FFFFFF" w:themeColor="background1"/>
          <w:sz w:val="4"/>
          <w:szCs w:val="4"/>
        </w:rPr>
        <w:t>. Программа утверждения и сохранения Трезвости в России «Трезвость – воля народа!»</w:t>
      </w:r>
      <w:bookmarkEnd w:id="51"/>
      <w:bookmarkEnd w:id="52"/>
      <w:bookmarkEnd w:id="53"/>
      <w:r w:rsidR="005E3D82">
        <w:rPr>
          <w:noProof/>
          <w:color w:val="000000"/>
        </w:rPr>
        <w:drawing>
          <wp:inline distT="0" distB="0" distL="0" distR="0" wp14:anchorId="005048EB" wp14:editId="230A049D">
            <wp:extent cx="5760000" cy="8300000"/>
            <wp:effectExtent l="0" t="0" r="0" b="6350"/>
            <wp:docPr id="11" name="Рисунок 11" descr="D:\МОЯ ПАПКА\ТРЕЗВАЯ ТЮМЕНЬ\ГРАФИКА\Стандарт\Программа УСТ\Программа УСТ в картинках 42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ПАПКА\ТРЕЗВАЯ ТЮМЕНЬ\ГРАФИКА\Стандарт\Программа УСТ\Программа УСТ в картинках 42в2.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3305" t="2105" r="1488" b="819"/>
                    <a:stretch/>
                  </pic:blipFill>
                  <pic:spPr bwMode="auto">
                    <a:xfrm>
                      <a:off x="0" y="0"/>
                      <a:ext cx="5760000" cy="8300000"/>
                    </a:xfrm>
                    <a:prstGeom prst="rect">
                      <a:avLst/>
                    </a:prstGeom>
                    <a:noFill/>
                    <a:ln>
                      <a:noFill/>
                    </a:ln>
                    <a:extLst>
                      <a:ext uri="{53640926-AAD7-44D8-BBD7-CCE9431645EC}">
                        <a14:shadowObscured xmlns:a14="http://schemas.microsoft.com/office/drawing/2010/main"/>
                      </a:ext>
                    </a:extLst>
                  </pic:spPr>
                </pic:pic>
              </a:graphicData>
            </a:graphic>
          </wp:inline>
        </w:drawing>
      </w:r>
    </w:p>
    <w:p w:rsidR="00E15E5D" w:rsidRPr="000B7CEF" w:rsidRDefault="00E15E5D" w:rsidP="00E15E5D">
      <w:pPr>
        <w:keepNext/>
        <w:shd w:val="clear" w:color="auto" w:fill="FFFFFF"/>
        <w:jc w:val="center"/>
        <w:rPr>
          <w:b/>
          <w:bCs/>
          <w:color w:val="000000"/>
        </w:rPr>
      </w:pPr>
      <w:r w:rsidRPr="000B7CEF">
        <w:rPr>
          <w:b/>
          <w:bCs/>
          <w:color w:val="000000"/>
        </w:rPr>
        <w:t>Программа утверждения и сохранения Трезвости</w:t>
      </w:r>
    </w:p>
    <w:p w:rsidR="00E15E5D" w:rsidRPr="000B7CEF" w:rsidRDefault="00E15E5D" w:rsidP="00E15E5D">
      <w:pPr>
        <w:keepNext/>
        <w:shd w:val="clear" w:color="auto" w:fill="FFFFFF"/>
        <w:jc w:val="center"/>
        <w:rPr>
          <w:b/>
          <w:bCs/>
          <w:color w:val="000000"/>
        </w:rPr>
      </w:pPr>
      <w:r w:rsidRPr="000B7CEF">
        <w:rPr>
          <w:b/>
          <w:bCs/>
          <w:color w:val="000000"/>
        </w:rPr>
        <w:t>в России «Трезвость – воля народа!»</w:t>
      </w:r>
    </w:p>
    <w:p w:rsidR="00E15E5D" w:rsidRPr="000B7CEF" w:rsidRDefault="00E15E5D" w:rsidP="00E15E5D">
      <w:pPr>
        <w:keepNext/>
        <w:shd w:val="clear" w:color="auto" w:fill="FFFFFF"/>
        <w:jc w:val="center"/>
        <w:rPr>
          <w:b/>
          <w:bCs/>
          <w:color w:val="000000"/>
        </w:rPr>
      </w:pPr>
    </w:p>
    <w:p w:rsidR="00E15E5D" w:rsidRPr="000B7CEF" w:rsidRDefault="00E15E5D" w:rsidP="00E15E5D">
      <w:pPr>
        <w:keepNext/>
        <w:shd w:val="clear" w:color="auto" w:fill="FFFFFF"/>
        <w:jc w:val="center"/>
        <w:rPr>
          <w:b/>
          <w:bCs/>
          <w:color w:val="000000"/>
        </w:rPr>
      </w:pPr>
      <w:r w:rsidRPr="000B7CEF">
        <w:rPr>
          <w:b/>
          <w:bCs/>
          <w:color w:val="000000"/>
        </w:rPr>
        <w:t>Вводная часть</w:t>
      </w:r>
    </w:p>
    <w:p w:rsidR="00E15E5D" w:rsidRPr="000B7CEF" w:rsidRDefault="00E15E5D" w:rsidP="00E15E5D">
      <w:pPr>
        <w:keepNext/>
        <w:shd w:val="clear" w:color="auto" w:fill="FFFFFF"/>
        <w:rPr>
          <w:b/>
          <w:bCs/>
          <w:color w:val="000000"/>
        </w:rPr>
      </w:pPr>
    </w:p>
    <w:p w:rsidR="00E15E5D" w:rsidRPr="000B7CEF" w:rsidRDefault="00E15E5D" w:rsidP="009253EC">
      <w:pPr>
        <w:numPr>
          <w:ilvl w:val="0"/>
          <w:numId w:val="10"/>
        </w:numPr>
        <w:shd w:val="clear" w:color="auto" w:fill="FFFFFF"/>
        <w:ind w:left="0" w:firstLine="709"/>
        <w:rPr>
          <w:color w:val="000000"/>
        </w:rPr>
      </w:pPr>
      <w:r w:rsidRPr="000B7CEF">
        <w:rPr>
          <w:bCs/>
          <w:iCs/>
          <w:color w:val="000000"/>
        </w:rPr>
        <w:t xml:space="preserve">Все люди рождаются трезвыми. Трезвость </w:t>
      </w:r>
      <w:r w:rsidR="00043C15">
        <w:rPr>
          <w:bCs/>
          <w:iCs/>
          <w:color w:val="000000"/>
        </w:rPr>
        <w:t xml:space="preserve">– </w:t>
      </w:r>
      <w:r w:rsidRPr="000B7CEF">
        <w:rPr>
          <w:bCs/>
          <w:iCs/>
          <w:color w:val="000000"/>
        </w:rPr>
        <w:t>это естественное состояние человека, семьи, общества в целом</w:t>
      </w:r>
      <w:r w:rsidRPr="000B7CEF">
        <w:rPr>
          <w:color w:val="000000"/>
        </w:rPr>
        <w:t xml:space="preserve">, </w:t>
      </w:r>
      <w:r w:rsidRPr="000B7CEF">
        <w:rPr>
          <w:bCs/>
          <w:iCs/>
          <w:color w:val="000000"/>
        </w:rPr>
        <w:t xml:space="preserve">свободное от запрограммированности на самоотравление интоксикантами (табаком, алкоголем, другими ядами) и физического отравления ими в любых </w:t>
      </w:r>
      <w:r w:rsidR="00043C15">
        <w:rPr>
          <w:bCs/>
          <w:iCs/>
          <w:color w:val="000000"/>
        </w:rPr>
        <w:t>количествах</w:t>
      </w:r>
      <w:r w:rsidRPr="000B7CEF">
        <w:rPr>
          <w:bCs/>
          <w:iCs/>
          <w:color w:val="000000"/>
        </w:rPr>
        <w:t>.</w:t>
      </w:r>
    </w:p>
    <w:p w:rsidR="00E15E5D" w:rsidRPr="000B7CEF" w:rsidRDefault="00E15E5D" w:rsidP="009253EC">
      <w:pPr>
        <w:numPr>
          <w:ilvl w:val="0"/>
          <w:numId w:val="10"/>
        </w:numPr>
        <w:shd w:val="clear" w:color="auto" w:fill="FFFFFF"/>
        <w:ind w:left="0" w:firstLine="709"/>
        <w:rPr>
          <w:color w:val="000000"/>
        </w:rPr>
      </w:pPr>
      <w:r w:rsidRPr="000B7CEF">
        <w:rPr>
          <w:color w:val="000000"/>
        </w:rPr>
        <w:t>Две трети населения Земли живут в Трезвости. Трезвость у людей отнимается насильно под действием трёх традиционных корыстных интересов: это денежный интерес, политический интерес (интоксиканты резко снижают интеллектуальный потенциал общества) и геноцид.</w:t>
      </w:r>
    </w:p>
    <w:p w:rsidR="00E15E5D" w:rsidRPr="000B7CEF" w:rsidRDefault="00E15E5D" w:rsidP="009253EC">
      <w:pPr>
        <w:numPr>
          <w:ilvl w:val="0"/>
          <w:numId w:val="10"/>
        </w:numPr>
        <w:shd w:val="clear" w:color="auto" w:fill="FFFFFF"/>
        <w:ind w:left="0" w:firstLine="709"/>
        <w:rPr>
          <w:color w:val="000000"/>
        </w:rPr>
      </w:pPr>
      <w:r w:rsidRPr="000B7CEF">
        <w:rPr>
          <w:color w:val="000000"/>
        </w:rPr>
        <w:t>Проблему самоотравления населения интоксикантами (табаком, алкоголем и другими) нельзя решить запретами, ограничениями и другими полумерами. Её можно решить только через утверждение и сохранение Трезвости.</w:t>
      </w:r>
    </w:p>
    <w:p w:rsidR="00E15E5D" w:rsidRPr="000B7CEF" w:rsidRDefault="00E15E5D" w:rsidP="009253EC">
      <w:pPr>
        <w:numPr>
          <w:ilvl w:val="0"/>
          <w:numId w:val="10"/>
        </w:numPr>
        <w:shd w:val="clear" w:color="auto" w:fill="FFFFFF"/>
        <w:ind w:left="0" w:firstLine="709"/>
        <w:rPr>
          <w:color w:val="000000"/>
        </w:rPr>
      </w:pPr>
      <w:r w:rsidRPr="000B7CEF">
        <w:rPr>
          <w:color w:val="000000"/>
        </w:rPr>
        <w:t xml:space="preserve">Следовательно, программа утверждения и сохранения Трезвости концептуально должна опираться не на </w:t>
      </w:r>
      <w:r w:rsidR="00043C15">
        <w:rPr>
          <w:color w:val="000000"/>
        </w:rPr>
        <w:t>«</w:t>
      </w:r>
      <w:r w:rsidRPr="000B7CEF">
        <w:rPr>
          <w:color w:val="000000"/>
        </w:rPr>
        <w:t>борьбу с пьянством и алкоголизмом</w:t>
      </w:r>
      <w:r w:rsidR="00043C15">
        <w:rPr>
          <w:color w:val="000000"/>
        </w:rPr>
        <w:t>»</w:t>
      </w:r>
      <w:r w:rsidRPr="000B7CEF">
        <w:rPr>
          <w:color w:val="000000"/>
        </w:rPr>
        <w:t>, а на прекращение процесса самоотравления населения интоксикантами (табаком, алкоголем и другими).</w:t>
      </w:r>
    </w:p>
    <w:p w:rsidR="00E15E5D" w:rsidRPr="000B7CEF" w:rsidRDefault="00E15E5D" w:rsidP="009253EC">
      <w:pPr>
        <w:numPr>
          <w:ilvl w:val="0"/>
          <w:numId w:val="10"/>
        </w:numPr>
        <w:shd w:val="clear" w:color="auto" w:fill="FFFFFF"/>
        <w:ind w:left="0" w:firstLine="709"/>
        <w:rPr>
          <w:color w:val="000000"/>
        </w:rPr>
      </w:pPr>
      <w:r w:rsidRPr="000B7CEF">
        <w:rPr>
          <w:color w:val="000000"/>
        </w:rPr>
        <w:t>Процесс самоотравления населения упомянутыми интоксикантами в свою очередь держится только на двух условиях – информационном терроре населения, формирующем всеобщую запрограммированность на самоотравление интоксикантами (табаком, алкоголем и другими), и их доступности.</w:t>
      </w:r>
    </w:p>
    <w:p w:rsidR="00E15E5D" w:rsidRPr="000B7CEF" w:rsidRDefault="00E15E5D" w:rsidP="009253EC">
      <w:pPr>
        <w:numPr>
          <w:ilvl w:val="0"/>
          <w:numId w:val="10"/>
        </w:numPr>
        <w:shd w:val="clear" w:color="auto" w:fill="FFFFFF"/>
        <w:ind w:left="0" w:firstLine="709"/>
        <w:rPr>
          <w:color w:val="000000"/>
        </w:rPr>
      </w:pPr>
      <w:r w:rsidRPr="000B7CEF">
        <w:rPr>
          <w:color w:val="000000"/>
        </w:rPr>
        <w:t>Соответственно вся программа строится на прекращении информационного террора населения, последовательном информационном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пошаговом сокращении доступности интоксикантов вплоть до нуля.</w:t>
      </w:r>
    </w:p>
    <w:p w:rsidR="00E15E5D" w:rsidRPr="000B7CEF" w:rsidRDefault="00E15E5D" w:rsidP="00E15E5D">
      <w:pPr>
        <w:shd w:val="clear" w:color="auto" w:fill="FFFFFF"/>
        <w:rPr>
          <w:color w:val="000000"/>
        </w:rPr>
      </w:pPr>
      <w:r w:rsidRPr="000B7CEF">
        <w:rPr>
          <w:color w:val="000000"/>
        </w:rPr>
        <w:t>При этом информационное очищение должно опережать сокращение доступности и предшествовать ему.</w:t>
      </w:r>
    </w:p>
    <w:p w:rsidR="00E15E5D" w:rsidRPr="000B7CEF" w:rsidRDefault="00E15E5D" w:rsidP="00E15E5D">
      <w:pPr>
        <w:shd w:val="clear" w:color="auto" w:fill="FFFFFF"/>
        <w:rPr>
          <w:color w:val="000000"/>
        </w:rPr>
      </w:pPr>
      <w:r w:rsidRPr="000B7CEF">
        <w:rPr>
          <w:color w:val="000000"/>
        </w:rPr>
        <w:t>Из этих тезисов вытекает содержательная часть программы утверждения и сохранения Трезвости в России.</w:t>
      </w:r>
    </w:p>
    <w:p w:rsidR="00E15E5D" w:rsidRPr="000B7CEF" w:rsidRDefault="00E15E5D" w:rsidP="00E15E5D">
      <w:pPr>
        <w:shd w:val="clear" w:color="auto" w:fill="FFFFFF"/>
        <w:rPr>
          <w:color w:val="000000"/>
        </w:rPr>
      </w:pPr>
    </w:p>
    <w:p w:rsidR="00E15E5D" w:rsidRPr="000B7CEF" w:rsidRDefault="00E15E5D" w:rsidP="00E15E5D">
      <w:pPr>
        <w:keepNext/>
        <w:shd w:val="clear" w:color="auto" w:fill="FFFFFF"/>
        <w:jc w:val="center"/>
        <w:rPr>
          <w:b/>
          <w:bCs/>
          <w:color w:val="000000"/>
        </w:rPr>
      </w:pPr>
      <w:r w:rsidRPr="000B7CEF">
        <w:rPr>
          <w:b/>
          <w:bCs/>
          <w:color w:val="000000"/>
        </w:rPr>
        <w:t>Содержательная часть программы</w:t>
      </w:r>
    </w:p>
    <w:p w:rsidR="00E15E5D" w:rsidRPr="000B7CEF" w:rsidRDefault="00E15E5D" w:rsidP="00E15E5D">
      <w:pPr>
        <w:keepNext/>
        <w:shd w:val="clear" w:color="auto" w:fill="FFFFFF"/>
        <w:rPr>
          <w:b/>
          <w:bCs/>
          <w:color w:val="000000"/>
        </w:rPr>
      </w:pPr>
    </w:p>
    <w:p w:rsidR="00E15E5D" w:rsidRPr="000B7CEF" w:rsidRDefault="00E15E5D" w:rsidP="009253EC">
      <w:pPr>
        <w:numPr>
          <w:ilvl w:val="0"/>
          <w:numId w:val="11"/>
        </w:numPr>
        <w:shd w:val="clear" w:color="auto" w:fill="FFFFFF"/>
        <w:ind w:left="0" w:firstLine="709"/>
        <w:rPr>
          <w:color w:val="000000"/>
        </w:rPr>
      </w:pPr>
      <w:r w:rsidRPr="000B7CEF">
        <w:rPr>
          <w:color w:val="000000"/>
        </w:rPr>
        <w:t>Современное законодательство России исходит из ложных посылок, что алкоголь – пищевая продукция, в то время как наука и практика давно определил</w:t>
      </w:r>
      <w:r w:rsidR="00043C15">
        <w:rPr>
          <w:color w:val="000000"/>
        </w:rPr>
        <w:t>и</w:t>
      </w:r>
      <w:r w:rsidRPr="000B7CEF">
        <w:rPr>
          <w:color w:val="000000"/>
        </w:rPr>
        <w:t xml:space="preserve"> алкоголь как опаснейший яд. Поэтому, согласно программе, законодательство России приводится в соответствие с данными науки и практикой жизни, а именно: алкоголь – опасный яд.</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очередь художественные фильмы, песни.</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Во всех учебных заведениях вводятся уроки Трезвости, и в соответствии с теорией Трезвости перестраиваются программы «профилактики наркомании, алкоголизма, табакокурения», в настоящее время зачастую способствующие возникновению запрограммированности на самоотравление интоксикантами.</w:t>
      </w:r>
    </w:p>
    <w:p w:rsidR="00E15E5D" w:rsidRPr="000B7CEF" w:rsidRDefault="00E15E5D" w:rsidP="00E15E5D">
      <w:pPr>
        <w:shd w:val="clear" w:color="auto" w:fill="FFFFFF"/>
        <w:spacing w:line="235" w:lineRule="auto"/>
        <w:rPr>
          <w:color w:val="000000"/>
        </w:rPr>
      </w:pPr>
      <w:r w:rsidRPr="000B7CEF">
        <w:rPr>
          <w:color w:val="000000"/>
        </w:rPr>
        <w:t>В качестве основы для современных учебников могут быть взяты прекрасно оправдавшие себя дореволюционные учебники – «Учебник трезвости» Мендельсона, «Школа трезвости» Успенского и др. Кроме того, есть и современные материалы, которые могут быть предло</w:t>
      </w:r>
      <w:r w:rsidR="00043C15">
        <w:rPr>
          <w:color w:val="000000"/>
        </w:rPr>
        <w:t>жены в качестве учебных пособий</w:t>
      </w:r>
      <w:r w:rsidRPr="000B7CEF">
        <w:rPr>
          <w:color w:val="000000"/>
        </w:rPr>
        <w:t>.</w:t>
      </w:r>
    </w:p>
    <w:p w:rsidR="00E15E5D" w:rsidRPr="000B7CEF" w:rsidRDefault="00E15E5D" w:rsidP="00043C15">
      <w:pPr>
        <w:numPr>
          <w:ilvl w:val="0"/>
          <w:numId w:val="11"/>
        </w:numPr>
        <w:shd w:val="clear" w:color="auto" w:fill="FFFFFF"/>
        <w:spacing w:line="235" w:lineRule="auto"/>
        <w:ind w:left="0" w:firstLine="709"/>
        <w:rPr>
          <w:color w:val="000000"/>
        </w:rPr>
      </w:pPr>
      <w:r w:rsidRPr="000B7CEF">
        <w:rPr>
          <w:color w:val="000000"/>
        </w:rPr>
        <w:t xml:space="preserve">С момента официального принятия программы продажа алкогольных и табачных ядов разрешается только в специализированных магазинах (в расчёте один магазин на 10 тысяч человек). При этом в этих специализированных магазинах продажа каких-либо других товаров (кроме табачно-алкогольных ядов) не допускается. Сами магазины располагаются не ближе 500 метров от жилых помещений, учебных заведений, мест массового отдыха людей, спортивных и культурных сооружений, аэропортов, вокзалов, пунктов общественного питания, включая бары, рестораны, кафе, летние палатки и др. </w:t>
      </w:r>
      <w:r w:rsidR="00043C15" w:rsidRPr="00043C15">
        <w:rPr>
          <w:color w:val="000000"/>
        </w:rPr>
        <w:t xml:space="preserve">Другими словами, за пределами населённых пунктов (поселений). </w:t>
      </w:r>
      <w:r w:rsidRPr="000B7CEF">
        <w:rPr>
          <w:color w:val="000000"/>
        </w:rPr>
        <w:t>При этом расстояние определяется по ортодромии, то есть по геодезической прямой от объекта до дверей специализированного магазина.</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Специализированные магазины по совместительству выполняют функции по очищению общественного сознания от ложных посылок и установок на самоотравление интоксикантами (табаком, алкоголем и другими), чем способствуют формированию морали Трезвости в обществе.</w:t>
      </w:r>
    </w:p>
    <w:p w:rsidR="00E15E5D" w:rsidRPr="000B7CEF" w:rsidRDefault="00E15E5D" w:rsidP="00E15E5D">
      <w:pPr>
        <w:shd w:val="clear" w:color="auto" w:fill="FFFFFF"/>
        <w:spacing w:line="235" w:lineRule="auto"/>
        <w:rPr>
          <w:color w:val="000000"/>
        </w:rPr>
      </w:pPr>
      <w:r w:rsidRPr="000B7CEF">
        <w:rPr>
          <w:color w:val="000000"/>
        </w:rPr>
        <w:t>Для этого в спецмагазинах в виде плакатов, баннеров, с использованием мультимедийных средств циркулярно выдаётся правдивая информация о действительных свойствах продаваемых интоксикантов и последствиях самоотравления ими. Кроме того, все интоксиканты (табак, алкоголь и другие) разрешается продавать только в стандартной упаковке, лишенной внешней привлекательности и содержащей тексты, разъясняющие вред интоксиканта на площади, превышающей название интоксиканта.</w:t>
      </w:r>
    </w:p>
    <w:p w:rsidR="00E15E5D" w:rsidRPr="000B7CEF" w:rsidRDefault="00E15E5D" w:rsidP="009253EC">
      <w:pPr>
        <w:numPr>
          <w:ilvl w:val="0"/>
          <w:numId w:val="11"/>
        </w:numPr>
        <w:shd w:val="clear" w:color="auto" w:fill="FFFFFF"/>
        <w:spacing w:line="235" w:lineRule="auto"/>
        <w:ind w:left="0" w:firstLine="709"/>
        <w:rPr>
          <w:color w:val="000000"/>
        </w:rPr>
      </w:pPr>
      <w:r w:rsidRPr="000B7CEF">
        <w:rPr>
          <w:color w:val="000000"/>
        </w:rPr>
        <w:t>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планово сокращается. В начале первого года 8 часов, в конце года 6 часов. Второй год – идёт сокращение к концу года до 3,5 часа. Третий год – в начале 3,5 часа работы, в конце 0 и закрытие магазина (всех магазинов).</w:t>
      </w:r>
    </w:p>
    <w:p w:rsidR="00E15E5D" w:rsidRPr="000B7CEF" w:rsidRDefault="00E15E5D" w:rsidP="009253EC">
      <w:pPr>
        <w:numPr>
          <w:ilvl w:val="0"/>
          <w:numId w:val="11"/>
        </w:numPr>
        <w:shd w:val="clear" w:color="auto" w:fill="FFFFFF"/>
        <w:ind w:left="0" w:firstLine="709"/>
        <w:rPr>
          <w:color w:val="000000"/>
        </w:rPr>
      </w:pPr>
      <w:r w:rsidRPr="000B7CEF">
        <w:rPr>
          <w:color w:val="000000"/>
        </w:rPr>
        <w:t>Полное прекращение закупки за рубежом, производства и продажи алкогольных ядов в любых смесях и разведениях, включая пиво, т.н. «энергетические напитки» и т.д., применяемых для целей организации самоотравления населения, наступает через 3 года после принятия и официальной публикации данной программы.</w:t>
      </w:r>
    </w:p>
    <w:p w:rsidR="00E15E5D" w:rsidRPr="000B7CEF" w:rsidRDefault="00E15E5D" w:rsidP="00E15E5D">
      <w:pPr>
        <w:shd w:val="clear" w:color="auto" w:fill="FFFFFF"/>
        <w:rPr>
          <w:color w:val="000000"/>
        </w:rPr>
      </w:pPr>
      <w:r w:rsidRPr="000B7CEF">
        <w:rPr>
          <w:i/>
          <w:iCs/>
          <w:color w:val="000000"/>
        </w:rPr>
        <w:t>Примечание</w:t>
      </w:r>
      <w:r w:rsidRPr="000B7CEF">
        <w:rPr>
          <w:color w:val="000000"/>
        </w:rPr>
        <w:t>. Современные информационные технологии позволяют за 1,5 года полностью изменить направленность общественного сознания. Таким образом, в сроке 3 года заложен «двойной запас прочности».</w:t>
      </w:r>
    </w:p>
    <w:p w:rsidR="00E15E5D" w:rsidRPr="000B7CEF" w:rsidRDefault="00E15E5D" w:rsidP="009253EC">
      <w:pPr>
        <w:numPr>
          <w:ilvl w:val="0"/>
          <w:numId w:val="11"/>
        </w:numPr>
        <w:shd w:val="clear" w:color="auto" w:fill="FFFFFF"/>
        <w:ind w:left="0" w:firstLine="709"/>
        <w:rPr>
          <w:color w:val="000000"/>
        </w:rPr>
      </w:pPr>
      <w:r w:rsidRPr="000B7CEF">
        <w:rPr>
          <w:color w:val="000000"/>
        </w:rPr>
        <w:t>В дальнейшем принимаются меры по сохранению Трезвости, так как злые корыстные интересы (денежный, политический и геноцида), имея большой исторический опыт, будут пытаться вернуть режим самоотравления населения.</w:t>
      </w:r>
    </w:p>
    <w:p w:rsidR="00E15E5D" w:rsidRPr="000B7CEF" w:rsidRDefault="00E15E5D" w:rsidP="00E15E5D">
      <w:pPr>
        <w:shd w:val="clear" w:color="auto" w:fill="FFFFFF"/>
        <w:jc w:val="right"/>
        <w:rPr>
          <w:i/>
          <w:iCs/>
          <w:color w:val="000000"/>
        </w:rPr>
      </w:pPr>
    </w:p>
    <w:p w:rsidR="00E15E5D" w:rsidRPr="000B7CEF" w:rsidRDefault="00E15E5D" w:rsidP="00C52EF3">
      <w:pPr>
        <w:shd w:val="clear" w:color="auto" w:fill="FFFFFF"/>
        <w:ind w:firstLine="0"/>
        <w:jc w:val="right"/>
        <w:rPr>
          <w:color w:val="000000"/>
        </w:rPr>
      </w:pPr>
      <w:r w:rsidRPr="000B7CEF">
        <w:rPr>
          <w:i/>
          <w:iCs/>
          <w:color w:val="000000"/>
        </w:rPr>
        <w:t>Программа разработана Правлением общественного движения</w:t>
      </w:r>
    </w:p>
    <w:p w:rsidR="00E15E5D" w:rsidRPr="000B7CEF" w:rsidRDefault="00E15E5D" w:rsidP="00C52EF3">
      <w:pPr>
        <w:shd w:val="clear" w:color="auto" w:fill="FFFFFF"/>
        <w:ind w:firstLine="0"/>
        <w:jc w:val="right"/>
        <w:rPr>
          <w:color w:val="000000"/>
        </w:rPr>
      </w:pPr>
      <w:r w:rsidRPr="000B7CEF">
        <w:rPr>
          <w:i/>
          <w:iCs/>
          <w:color w:val="000000"/>
        </w:rPr>
        <w:t>«Союз утверждения и сохранения Трезвости «Трезвый Урал»</w:t>
      </w:r>
    </w:p>
    <w:p w:rsidR="00E15E5D" w:rsidRPr="000B7CEF" w:rsidRDefault="00E15E5D" w:rsidP="00C52EF3">
      <w:pPr>
        <w:shd w:val="clear" w:color="auto" w:fill="FFFFFF"/>
        <w:ind w:firstLine="0"/>
        <w:jc w:val="right"/>
        <w:rPr>
          <w:color w:val="000000"/>
        </w:rPr>
      </w:pPr>
      <w:r w:rsidRPr="000B7CEF">
        <w:rPr>
          <w:i/>
          <w:iCs/>
          <w:color w:val="000000"/>
        </w:rPr>
        <w:t>Тел.: 8-(3452)-41-54-62, </w:t>
      </w:r>
      <w:hyperlink r:id="rId96" w:history="1">
        <w:r w:rsidR="00043C15" w:rsidRPr="0032707B">
          <w:rPr>
            <w:rStyle w:val="af"/>
            <w:i/>
            <w:iCs/>
          </w:rPr>
          <w:t>trezv_tmn@mail.ru</w:t>
        </w:r>
      </w:hyperlink>
    </w:p>
    <w:p w:rsidR="00E15E5D" w:rsidRPr="000B7CEF" w:rsidRDefault="00E15E5D" w:rsidP="00E15E5D">
      <w:pPr>
        <w:rPr>
          <w:color w:val="000000"/>
        </w:rPr>
      </w:pPr>
    </w:p>
    <w:p w:rsidR="00DD2DA5" w:rsidRPr="007D6AC7" w:rsidRDefault="00DD2DA5" w:rsidP="005C3667"/>
    <w:p w:rsidR="00DD2DA5" w:rsidRPr="007D6AC7" w:rsidRDefault="00DD2DA5" w:rsidP="005C3667"/>
    <w:p w:rsidR="00FE29CB" w:rsidRDefault="00FE29CB">
      <w:pPr>
        <w:ind w:firstLine="0"/>
        <w:jc w:val="left"/>
      </w:pPr>
      <w:r>
        <w:br w:type="page"/>
      </w: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p>
    <w:p w:rsidR="00FE29CB" w:rsidRPr="00DC02F7" w:rsidRDefault="00FE29CB" w:rsidP="00FE29CB">
      <w:pPr>
        <w:ind w:firstLine="0"/>
        <w:jc w:val="center"/>
        <w:rPr>
          <w:i/>
        </w:rPr>
      </w:pPr>
      <w:r w:rsidRPr="00DC02F7">
        <w:rPr>
          <w:i/>
        </w:rPr>
        <w:t>Научное издание</w:t>
      </w:r>
    </w:p>
    <w:p w:rsidR="00FE29CB" w:rsidRPr="00DC02F7" w:rsidRDefault="00FE29CB" w:rsidP="00FE29CB">
      <w:pPr>
        <w:ind w:firstLine="0"/>
        <w:jc w:val="center"/>
      </w:pPr>
    </w:p>
    <w:p w:rsidR="00FE29CB" w:rsidRPr="00DC02F7" w:rsidRDefault="00FE29CB" w:rsidP="00FE29CB">
      <w:pPr>
        <w:ind w:firstLine="0"/>
        <w:jc w:val="center"/>
      </w:pPr>
    </w:p>
    <w:p w:rsidR="004C62F4" w:rsidRPr="00DC02F7" w:rsidRDefault="004C62F4" w:rsidP="004C62F4">
      <w:pPr>
        <w:ind w:firstLine="0"/>
        <w:jc w:val="center"/>
        <w:rPr>
          <w:sz w:val="32"/>
        </w:rPr>
      </w:pPr>
      <w:r w:rsidRPr="00184F54">
        <w:rPr>
          <w:b/>
          <w:bCs/>
          <w:caps/>
          <w:sz w:val="36"/>
          <w:szCs w:val="36"/>
        </w:rPr>
        <w:t>Трезвость – в Конституцию!</w:t>
      </w:r>
      <w:r>
        <w:rPr>
          <w:b/>
          <w:bCs/>
          <w:caps/>
          <w:sz w:val="36"/>
          <w:szCs w:val="36"/>
        </w:rPr>
        <w:br/>
      </w:r>
      <w:r w:rsidRPr="00184F54">
        <w:rPr>
          <w:b/>
          <w:bCs/>
          <w:caps/>
          <w:sz w:val="36"/>
          <w:szCs w:val="36"/>
        </w:rPr>
        <w:t>Правду – в закон!</w:t>
      </w:r>
    </w:p>
    <w:p w:rsidR="00487FEC" w:rsidRPr="00DC02F7" w:rsidRDefault="00487FEC" w:rsidP="00487FEC">
      <w:pPr>
        <w:ind w:firstLine="0"/>
        <w:jc w:val="center"/>
        <w:rPr>
          <w:sz w:val="32"/>
        </w:rPr>
      </w:pPr>
    </w:p>
    <w:p w:rsidR="00487FEC" w:rsidRDefault="00487FEC" w:rsidP="00487FEC">
      <w:pPr>
        <w:ind w:firstLine="0"/>
        <w:jc w:val="center"/>
        <w:rPr>
          <w:sz w:val="32"/>
        </w:rPr>
      </w:pPr>
    </w:p>
    <w:p w:rsidR="00487FEC" w:rsidRPr="00DC02F7" w:rsidRDefault="00487FEC" w:rsidP="00487FEC">
      <w:pPr>
        <w:ind w:firstLine="0"/>
        <w:jc w:val="center"/>
        <w:rPr>
          <w:i/>
          <w:szCs w:val="26"/>
        </w:rPr>
      </w:pPr>
      <w:r w:rsidRPr="00DC02F7">
        <w:rPr>
          <w:i/>
          <w:szCs w:val="26"/>
        </w:rPr>
        <w:t>Материалы</w:t>
      </w:r>
    </w:p>
    <w:p w:rsidR="00487FEC" w:rsidRPr="00DC02F7" w:rsidRDefault="004C62F4" w:rsidP="00487FEC">
      <w:pPr>
        <w:ind w:firstLine="0"/>
        <w:jc w:val="center"/>
        <w:rPr>
          <w:szCs w:val="26"/>
        </w:rPr>
      </w:pPr>
      <w:r w:rsidRPr="00DC02F7">
        <w:rPr>
          <w:i/>
          <w:szCs w:val="26"/>
          <w:lang w:val="en-US"/>
        </w:rPr>
        <w:t>X</w:t>
      </w:r>
      <w:r>
        <w:rPr>
          <w:i/>
          <w:szCs w:val="26"/>
          <w:lang w:val="en-US"/>
        </w:rPr>
        <w:t>I</w:t>
      </w:r>
      <w:r w:rsidRPr="00DC02F7">
        <w:rPr>
          <w:i/>
          <w:szCs w:val="26"/>
          <w:lang w:val="en-US"/>
        </w:rPr>
        <w:t>X</w:t>
      </w:r>
      <w:r w:rsidRPr="00DC02F7">
        <w:rPr>
          <w:i/>
          <w:szCs w:val="26"/>
        </w:rPr>
        <w:t xml:space="preserve"> </w:t>
      </w:r>
      <w:r w:rsidRPr="00184F54">
        <w:rPr>
          <w:i/>
          <w:szCs w:val="26"/>
        </w:rPr>
        <w:t xml:space="preserve">Всероссийской </w:t>
      </w:r>
      <w:r w:rsidR="00487FEC" w:rsidRPr="00DC02F7">
        <w:rPr>
          <w:i/>
          <w:szCs w:val="26"/>
        </w:rPr>
        <w:t>научно-практической конференции</w:t>
      </w:r>
      <w:r w:rsidR="00487FEC" w:rsidRPr="00DC02F7">
        <w:rPr>
          <w:i/>
          <w:szCs w:val="26"/>
        </w:rPr>
        <w:br/>
        <w:t>общественного движения</w:t>
      </w:r>
      <w:r w:rsidR="00E7740B">
        <w:rPr>
          <w:i/>
          <w:szCs w:val="26"/>
        </w:rPr>
        <w:br/>
      </w:r>
      <w:r w:rsidR="00487FEC" w:rsidRPr="00DC02F7">
        <w:rPr>
          <w:i/>
          <w:szCs w:val="26"/>
        </w:rPr>
        <w:t>«Союз утверждения и сохранения Трезвости «Трезвый Урал»</w:t>
      </w:r>
      <w:r w:rsidR="00E7740B">
        <w:rPr>
          <w:i/>
          <w:szCs w:val="26"/>
        </w:rPr>
        <w:br/>
      </w:r>
    </w:p>
    <w:p w:rsidR="004C62F4" w:rsidRPr="00DC02F7" w:rsidRDefault="004C62F4" w:rsidP="004C62F4">
      <w:pPr>
        <w:ind w:firstLine="0"/>
        <w:jc w:val="center"/>
        <w:rPr>
          <w:szCs w:val="26"/>
        </w:rPr>
      </w:pPr>
      <w:r w:rsidRPr="00DC02F7">
        <w:rPr>
          <w:szCs w:val="26"/>
        </w:rPr>
        <w:t>2</w:t>
      </w:r>
      <w:r>
        <w:rPr>
          <w:szCs w:val="26"/>
        </w:rPr>
        <w:t>1</w:t>
      </w:r>
      <w:r w:rsidRPr="00DC02F7">
        <w:rPr>
          <w:szCs w:val="26"/>
        </w:rPr>
        <w:t>-2</w:t>
      </w:r>
      <w:r>
        <w:rPr>
          <w:szCs w:val="26"/>
        </w:rPr>
        <w:t>2 февраля 2021</w:t>
      </w:r>
      <w:r w:rsidRPr="00DC02F7">
        <w:rPr>
          <w:szCs w:val="26"/>
        </w:rPr>
        <w:t xml:space="preserve"> года</w:t>
      </w:r>
    </w:p>
    <w:p w:rsidR="004C62F4" w:rsidRPr="00AC4510" w:rsidRDefault="004C62F4" w:rsidP="004C62F4">
      <w:pPr>
        <w:ind w:firstLine="0"/>
        <w:jc w:val="center"/>
        <w:rPr>
          <w:szCs w:val="26"/>
        </w:rPr>
      </w:pPr>
      <w:r w:rsidRPr="00DC02F7">
        <w:rPr>
          <w:szCs w:val="26"/>
        </w:rPr>
        <w:t xml:space="preserve">г. </w:t>
      </w:r>
      <w:r>
        <w:rPr>
          <w:szCs w:val="26"/>
        </w:rPr>
        <w:t>Оренбург</w:t>
      </w:r>
    </w:p>
    <w:p w:rsidR="00FE29CB" w:rsidRDefault="00FE29CB" w:rsidP="00FE29CB">
      <w:pPr>
        <w:ind w:firstLine="0"/>
        <w:jc w:val="center"/>
        <w:rPr>
          <w:b/>
          <w:caps/>
          <w:szCs w:val="28"/>
        </w:rPr>
      </w:pPr>
    </w:p>
    <w:p w:rsidR="00FE29CB" w:rsidRDefault="00FE29CB" w:rsidP="00FE29CB">
      <w:pPr>
        <w:ind w:firstLine="0"/>
        <w:jc w:val="center"/>
        <w:rPr>
          <w:b/>
          <w:caps/>
          <w:szCs w:val="28"/>
        </w:rPr>
      </w:pPr>
    </w:p>
    <w:p w:rsidR="00FE29CB" w:rsidRPr="00DC02F7" w:rsidRDefault="00FE29CB" w:rsidP="00FE29CB">
      <w:pPr>
        <w:ind w:firstLine="0"/>
        <w:jc w:val="center"/>
        <w:rPr>
          <w:b/>
          <w:caps/>
          <w:szCs w:val="28"/>
        </w:rPr>
      </w:pPr>
    </w:p>
    <w:p w:rsidR="00FE29CB" w:rsidRPr="00DC02F7" w:rsidRDefault="00FE29CB" w:rsidP="00FE29CB">
      <w:pPr>
        <w:ind w:firstLine="0"/>
        <w:jc w:val="center"/>
        <w:rPr>
          <w:i/>
          <w:sz w:val="26"/>
          <w:szCs w:val="26"/>
        </w:rPr>
      </w:pPr>
      <w:r w:rsidRPr="00DC02F7">
        <w:rPr>
          <w:i/>
          <w:sz w:val="26"/>
          <w:szCs w:val="26"/>
        </w:rPr>
        <w:t>В авторской редакции</w:t>
      </w:r>
    </w:p>
    <w:p w:rsidR="00FE29CB" w:rsidRPr="00DC02F7" w:rsidRDefault="00FE29CB" w:rsidP="00FE29CB">
      <w:pPr>
        <w:ind w:firstLine="0"/>
        <w:jc w:val="center"/>
        <w:rPr>
          <w:i/>
          <w:caps/>
          <w:sz w:val="26"/>
          <w:szCs w:val="26"/>
        </w:rPr>
      </w:pPr>
    </w:p>
    <w:p w:rsidR="00FE29CB" w:rsidRDefault="00FE29CB" w:rsidP="00FE29CB">
      <w:pPr>
        <w:ind w:firstLine="0"/>
        <w:jc w:val="center"/>
        <w:rPr>
          <w:i/>
          <w:caps/>
          <w:sz w:val="26"/>
          <w:szCs w:val="26"/>
        </w:rPr>
      </w:pPr>
    </w:p>
    <w:p w:rsidR="003C070C" w:rsidRDefault="003C070C" w:rsidP="00FE29CB">
      <w:pPr>
        <w:ind w:firstLine="0"/>
        <w:jc w:val="center"/>
        <w:rPr>
          <w:sz w:val="26"/>
          <w:szCs w:val="26"/>
        </w:rPr>
      </w:pPr>
    </w:p>
    <w:p w:rsidR="001F2EC2" w:rsidRDefault="001F2EC2" w:rsidP="00FE29CB">
      <w:pPr>
        <w:ind w:firstLine="0"/>
        <w:jc w:val="center"/>
        <w:rPr>
          <w:sz w:val="26"/>
          <w:szCs w:val="26"/>
        </w:rPr>
      </w:pPr>
    </w:p>
    <w:p w:rsidR="00800CE2" w:rsidRDefault="00800CE2" w:rsidP="00FE29CB">
      <w:pPr>
        <w:ind w:firstLine="0"/>
        <w:jc w:val="center"/>
        <w:rPr>
          <w:sz w:val="26"/>
          <w:szCs w:val="26"/>
        </w:rPr>
      </w:pPr>
    </w:p>
    <w:p w:rsidR="003C070C" w:rsidRDefault="003C070C"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0B3A0E" w:rsidRDefault="000B3A0E" w:rsidP="00FE29CB">
      <w:pPr>
        <w:ind w:firstLine="0"/>
        <w:jc w:val="center"/>
        <w:rPr>
          <w:sz w:val="26"/>
          <w:szCs w:val="26"/>
        </w:rPr>
      </w:pPr>
    </w:p>
    <w:p w:rsidR="003C070C" w:rsidRDefault="003C070C" w:rsidP="003C070C">
      <w:pPr>
        <w:ind w:firstLine="0"/>
        <w:jc w:val="center"/>
        <w:rPr>
          <w:i/>
          <w:caps/>
          <w:sz w:val="26"/>
          <w:szCs w:val="26"/>
        </w:rPr>
      </w:pPr>
    </w:p>
    <w:p w:rsidR="00487FEC" w:rsidRPr="003C070C" w:rsidRDefault="00487FEC" w:rsidP="003C070C">
      <w:pPr>
        <w:ind w:firstLine="0"/>
        <w:jc w:val="center"/>
        <w:rPr>
          <w:i/>
          <w:caps/>
          <w:sz w:val="26"/>
          <w:szCs w:val="26"/>
        </w:rPr>
      </w:pPr>
    </w:p>
    <w:p w:rsidR="000B3A0E" w:rsidRPr="003C503F" w:rsidRDefault="000B3A0E" w:rsidP="000B3A0E">
      <w:pPr>
        <w:ind w:firstLine="0"/>
        <w:jc w:val="center"/>
        <w:rPr>
          <w:sz w:val="26"/>
          <w:szCs w:val="26"/>
        </w:rPr>
      </w:pPr>
      <w:r w:rsidRPr="003C503F">
        <w:rPr>
          <w:sz w:val="26"/>
          <w:szCs w:val="26"/>
        </w:rPr>
        <w:t xml:space="preserve">Подписано в печать </w:t>
      </w:r>
      <w:r w:rsidR="004C62F4">
        <w:rPr>
          <w:sz w:val="26"/>
          <w:szCs w:val="26"/>
        </w:rPr>
        <w:t>10</w:t>
      </w:r>
      <w:r w:rsidR="00487FEC" w:rsidRPr="003C503F">
        <w:rPr>
          <w:sz w:val="26"/>
          <w:szCs w:val="26"/>
        </w:rPr>
        <w:t>.</w:t>
      </w:r>
      <w:r w:rsidR="00DD7710">
        <w:rPr>
          <w:sz w:val="26"/>
          <w:szCs w:val="26"/>
        </w:rPr>
        <w:t>10</w:t>
      </w:r>
      <w:r w:rsidR="00487FEC" w:rsidRPr="003C503F">
        <w:rPr>
          <w:sz w:val="26"/>
          <w:szCs w:val="26"/>
        </w:rPr>
        <w:t>.202</w:t>
      </w:r>
      <w:r w:rsidR="00DD7710">
        <w:rPr>
          <w:sz w:val="26"/>
          <w:szCs w:val="26"/>
        </w:rPr>
        <w:t>1</w:t>
      </w:r>
      <w:r w:rsidRPr="003C503F">
        <w:rPr>
          <w:sz w:val="26"/>
          <w:szCs w:val="26"/>
        </w:rPr>
        <w:t>.</w:t>
      </w:r>
      <w:r w:rsidR="009A7693" w:rsidRPr="003C503F">
        <w:rPr>
          <w:sz w:val="26"/>
          <w:szCs w:val="26"/>
        </w:rPr>
        <w:t xml:space="preserve"> Формат 60х84/16. Усл.-печ. л. </w:t>
      </w:r>
      <w:r w:rsidR="00DD7710">
        <w:rPr>
          <w:sz w:val="26"/>
          <w:szCs w:val="26"/>
        </w:rPr>
        <w:t>14,8</w:t>
      </w:r>
      <w:r w:rsidRPr="003C503F">
        <w:rPr>
          <w:sz w:val="26"/>
          <w:szCs w:val="26"/>
        </w:rPr>
        <w:t>.</w:t>
      </w:r>
    </w:p>
    <w:p w:rsidR="000B3A0E" w:rsidRPr="00283B71" w:rsidRDefault="000B3A0E" w:rsidP="000B3A0E">
      <w:pPr>
        <w:ind w:firstLine="0"/>
        <w:jc w:val="center"/>
        <w:rPr>
          <w:sz w:val="26"/>
          <w:szCs w:val="26"/>
        </w:rPr>
      </w:pPr>
      <w:r w:rsidRPr="00DD7710">
        <w:rPr>
          <w:sz w:val="26"/>
          <w:szCs w:val="26"/>
        </w:rPr>
        <w:t xml:space="preserve">Тираж 300 экз. Заказ № </w:t>
      </w:r>
      <w:r w:rsidR="00DD7710" w:rsidRPr="00DD7710">
        <w:rPr>
          <w:sz w:val="26"/>
          <w:szCs w:val="26"/>
        </w:rPr>
        <w:t>56</w:t>
      </w:r>
      <w:r w:rsidR="003C503F" w:rsidRPr="00DD7710">
        <w:rPr>
          <w:sz w:val="26"/>
          <w:szCs w:val="26"/>
        </w:rPr>
        <w:t>5</w:t>
      </w:r>
      <w:r w:rsidRPr="00DD7710">
        <w:rPr>
          <w:sz w:val="26"/>
          <w:szCs w:val="26"/>
        </w:rPr>
        <w:t>.</w:t>
      </w:r>
    </w:p>
    <w:p w:rsidR="000B3A0E" w:rsidRPr="001F2EC2" w:rsidRDefault="000B3A0E" w:rsidP="000B3A0E">
      <w:pPr>
        <w:ind w:firstLine="0"/>
        <w:jc w:val="center"/>
        <w:rPr>
          <w:sz w:val="26"/>
          <w:szCs w:val="26"/>
        </w:rPr>
      </w:pPr>
    </w:p>
    <w:p w:rsidR="000B3A0E" w:rsidRPr="001F2EC2" w:rsidRDefault="000B3A0E" w:rsidP="000B3A0E">
      <w:pPr>
        <w:ind w:firstLine="0"/>
        <w:jc w:val="center"/>
        <w:rPr>
          <w:sz w:val="26"/>
          <w:szCs w:val="26"/>
        </w:rPr>
      </w:pPr>
      <w:r w:rsidRPr="001F2EC2">
        <w:rPr>
          <w:sz w:val="26"/>
          <w:szCs w:val="26"/>
        </w:rPr>
        <w:t>Отпечатано в ООО «Молот»</w:t>
      </w:r>
    </w:p>
    <w:p w:rsidR="000B3A0E" w:rsidRPr="003C070C" w:rsidRDefault="000B3A0E" w:rsidP="000B3A0E">
      <w:pPr>
        <w:ind w:firstLine="0"/>
        <w:jc w:val="center"/>
        <w:rPr>
          <w:sz w:val="26"/>
          <w:szCs w:val="26"/>
        </w:rPr>
      </w:pPr>
      <w:r w:rsidRPr="001F2EC2">
        <w:rPr>
          <w:sz w:val="26"/>
          <w:szCs w:val="26"/>
        </w:rPr>
        <w:t>625014, г. Тюмень, ул. Чекистов, 32а.</w:t>
      </w:r>
    </w:p>
    <w:p w:rsidR="00DD2DA5" w:rsidRPr="007D6AC7" w:rsidRDefault="003C070C" w:rsidP="005C3667">
      <w:r w:rsidRPr="003C070C">
        <w:rPr>
          <w:noProof/>
          <w:sz w:val="26"/>
          <w:szCs w:val="26"/>
        </w:rPr>
        <mc:AlternateContent>
          <mc:Choice Requires="wps">
            <w:drawing>
              <wp:anchor distT="0" distB="0" distL="114300" distR="114300" simplePos="0" relativeHeight="251664384" behindDoc="0" locked="0" layoutInCell="1" allowOverlap="1" wp14:anchorId="525FB914" wp14:editId="3D4C056A">
                <wp:simplePos x="0" y="0"/>
                <wp:positionH relativeFrom="column">
                  <wp:posOffset>2654935</wp:posOffset>
                </wp:positionH>
                <wp:positionV relativeFrom="paragraph">
                  <wp:posOffset>368300</wp:posOffset>
                </wp:positionV>
                <wp:extent cx="431800" cy="415290"/>
                <wp:effectExtent l="0" t="0" r="6350" b="381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209.05pt;margin-top:29pt;width:34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" stroked="f"/>
            </w:pict>
          </mc:Fallback>
        </mc:AlternateContent>
      </w:r>
    </w:p>
    <w:sectPr w:rsidR="00DD2DA5" w:rsidRPr="007D6AC7" w:rsidSect="00AC17D7">
      <w:footnotePr>
        <w:numRestart w:val="eachSect"/>
      </w:footnotePr>
      <w:pgSz w:w="11906" w:h="16838"/>
      <w:pgMar w:top="1191" w:right="1134" w:bottom="1191" w:left="1814" w:header="709" w:footer="964"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C74" w:rsidRDefault="00387C74" w:rsidP="00102E89">
      <w:r>
        <w:separator/>
      </w:r>
    </w:p>
  </w:endnote>
  <w:endnote w:type="continuationSeparator" w:id="0">
    <w:p w:rsidR="00387C74" w:rsidRDefault="00387C74" w:rsidP="0010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DF" w:rsidRPr="00102E89" w:rsidRDefault="00851EDF" w:rsidP="00612172">
    <w:pPr>
      <w:pStyle w:val="ad"/>
      <w:tabs>
        <w:tab w:val="clear" w:pos="4677"/>
        <w:tab w:val="clear" w:pos="9355"/>
        <w:tab w:val="center" w:pos="4536"/>
        <w:tab w:val="right" w:pos="9072"/>
      </w:tabs>
      <w:ind w:firstLine="0"/>
      <w:jc w:val="center"/>
      <w:rPr>
        <w:sz w:val="28"/>
      </w:rPr>
    </w:pPr>
    <w:r w:rsidRPr="00102E89">
      <w:rPr>
        <w:sz w:val="28"/>
      </w:rPr>
      <w:fldChar w:fldCharType="begin"/>
    </w:r>
    <w:r w:rsidRPr="00102E89">
      <w:rPr>
        <w:sz w:val="28"/>
      </w:rPr>
      <w:instrText>PAGE   \* MERGEFORMAT</w:instrText>
    </w:r>
    <w:r w:rsidRPr="00102E89">
      <w:rPr>
        <w:sz w:val="28"/>
      </w:rPr>
      <w:fldChar w:fldCharType="separate"/>
    </w:r>
    <w:r w:rsidR="00324F51">
      <w:rPr>
        <w:noProof/>
        <w:sz w:val="28"/>
      </w:rPr>
      <w:t>5</w:t>
    </w:r>
    <w:r w:rsidRPr="00102E89">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C74" w:rsidRDefault="00387C74" w:rsidP="00102E89">
      <w:r>
        <w:separator/>
      </w:r>
    </w:p>
  </w:footnote>
  <w:footnote w:type="continuationSeparator" w:id="0">
    <w:p w:rsidR="00387C74" w:rsidRDefault="00387C74" w:rsidP="00102E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EDF" w:rsidRDefault="00851ED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82EF4C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BE58C5FA"/>
    <w:lvl w:ilvl="0">
      <w:start w:val="1"/>
      <w:numFmt w:val="bullet"/>
      <w:pStyle w:val="2"/>
      <w:lvlText w:val=""/>
      <w:lvlJc w:val="left"/>
      <w:pPr>
        <w:tabs>
          <w:tab w:val="num" w:pos="643"/>
        </w:tabs>
        <w:ind w:left="643" w:hanging="360"/>
      </w:pPr>
      <w:rPr>
        <w:rFonts w:ascii="Symbol" w:hAnsi="Symbol"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sz w:val="30"/>
        <w:szCs w:val="3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sz w:val="30"/>
        <w:szCs w:val="3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hint="default"/>
        <w:sz w:val="30"/>
        <w:szCs w:val="3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1956FEF"/>
    <w:multiLevelType w:val="hybridMultilevel"/>
    <w:tmpl w:val="93E07F44"/>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7A133D"/>
    <w:multiLevelType w:val="hybridMultilevel"/>
    <w:tmpl w:val="9B6041C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B53C9D"/>
    <w:multiLevelType w:val="hybridMultilevel"/>
    <w:tmpl w:val="53FEC91C"/>
    <w:lvl w:ilvl="0" w:tplc="C6C62F2C">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3064B2"/>
    <w:multiLevelType w:val="hybridMultilevel"/>
    <w:tmpl w:val="7C9855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D074A1"/>
    <w:multiLevelType w:val="hybridMultilevel"/>
    <w:tmpl w:val="12A0DB54"/>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9">
    <w:nsid w:val="14000162"/>
    <w:multiLevelType w:val="hybridMultilevel"/>
    <w:tmpl w:val="5B5C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D56FFC"/>
    <w:multiLevelType w:val="hybridMultilevel"/>
    <w:tmpl w:val="06A8D11E"/>
    <w:lvl w:ilvl="0" w:tplc="05526BE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6C1B1B"/>
    <w:multiLevelType w:val="hybridMultilevel"/>
    <w:tmpl w:val="345E7ED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9D039F"/>
    <w:multiLevelType w:val="hybridMultilevel"/>
    <w:tmpl w:val="D550DF6C"/>
    <w:lvl w:ilvl="0" w:tplc="AC7ED5FC">
      <w:start w:val="1"/>
      <w:numFmt w:val="decimal"/>
      <w:lvlText w:val="%1."/>
      <w:lvlJc w:val="left"/>
      <w:pPr>
        <w:ind w:left="1080" w:hanging="360"/>
      </w:pPr>
      <w:rPr>
        <w:rFonts w:hint="default"/>
        <w:sz w:val="3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86E485F"/>
    <w:multiLevelType w:val="hybridMultilevel"/>
    <w:tmpl w:val="2A882050"/>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87D0E4D"/>
    <w:multiLevelType w:val="hybridMultilevel"/>
    <w:tmpl w:val="9FD65A18"/>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8007E7"/>
    <w:multiLevelType w:val="hybridMultilevel"/>
    <w:tmpl w:val="BE7C1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B9E799D"/>
    <w:multiLevelType w:val="hybridMultilevel"/>
    <w:tmpl w:val="35E29E78"/>
    <w:lvl w:ilvl="0" w:tplc="3DE4CDA8">
      <w:start w:val="1"/>
      <w:numFmt w:val="decimal"/>
      <w:lvlRestart w:val="0"/>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E023667"/>
    <w:multiLevelType w:val="hybridMultilevel"/>
    <w:tmpl w:val="8CC2653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39D52DA"/>
    <w:multiLevelType w:val="hybridMultilevel"/>
    <w:tmpl w:val="5D004E7A"/>
    <w:lvl w:ilvl="0" w:tplc="0720AD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3A579FC"/>
    <w:multiLevelType w:val="hybridMultilevel"/>
    <w:tmpl w:val="ED86D2C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0">
    <w:nsid w:val="35287AF3"/>
    <w:multiLevelType w:val="hybridMultilevel"/>
    <w:tmpl w:val="2E8068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9885139"/>
    <w:multiLevelType w:val="hybridMultilevel"/>
    <w:tmpl w:val="6428C4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D006021"/>
    <w:multiLevelType w:val="hybridMultilevel"/>
    <w:tmpl w:val="1AB62DDC"/>
    <w:lvl w:ilvl="0" w:tplc="0720AD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3E992D3E"/>
    <w:multiLevelType w:val="hybridMultilevel"/>
    <w:tmpl w:val="D79AD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EB03A0"/>
    <w:multiLevelType w:val="hybridMultilevel"/>
    <w:tmpl w:val="821CF21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D14865"/>
    <w:multiLevelType w:val="hybridMultilevel"/>
    <w:tmpl w:val="33EC548C"/>
    <w:lvl w:ilvl="0" w:tplc="767CE7F6">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nsid w:val="424758AE"/>
    <w:multiLevelType w:val="hybridMultilevel"/>
    <w:tmpl w:val="BD32E0EE"/>
    <w:lvl w:ilvl="0" w:tplc="0720AD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9882B44"/>
    <w:multiLevelType w:val="hybridMultilevel"/>
    <w:tmpl w:val="27B25F2A"/>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DA75C8"/>
    <w:multiLevelType w:val="hybridMultilevel"/>
    <w:tmpl w:val="8F9E329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F194385"/>
    <w:multiLevelType w:val="hybridMultilevel"/>
    <w:tmpl w:val="FB00D010"/>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0F03E5B"/>
    <w:multiLevelType w:val="hybridMultilevel"/>
    <w:tmpl w:val="1E18F1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1630A68"/>
    <w:multiLevelType w:val="hybridMultilevel"/>
    <w:tmpl w:val="E4BEEB4E"/>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F16618"/>
    <w:multiLevelType w:val="hybridMultilevel"/>
    <w:tmpl w:val="C804E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61395E"/>
    <w:multiLevelType w:val="hybridMultilevel"/>
    <w:tmpl w:val="FB7ECCAE"/>
    <w:lvl w:ilvl="0" w:tplc="0720AD6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8F04882"/>
    <w:multiLevelType w:val="hybridMultilevel"/>
    <w:tmpl w:val="CB5C14BA"/>
    <w:lvl w:ilvl="0" w:tplc="0720AD6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90269B6"/>
    <w:multiLevelType w:val="hybridMultilevel"/>
    <w:tmpl w:val="583C4B12"/>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B201FA8"/>
    <w:multiLevelType w:val="hybridMultilevel"/>
    <w:tmpl w:val="F4726218"/>
    <w:lvl w:ilvl="0" w:tplc="72F46732">
      <w:start w:val="1"/>
      <w:numFmt w:val="decimal"/>
      <w:pStyle w:val="a"/>
      <w:lvlText w:val="%1."/>
      <w:lvlJc w:val="left"/>
      <w:pPr>
        <w:ind w:left="709" w:hanging="709"/>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F854935"/>
    <w:multiLevelType w:val="hybridMultilevel"/>
    <w:tmpl w:val="9AAADE14"/>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3A85D83"/>
    <w:multiLevelType w:val="hybridMultilevel"/>
    <w:tmpl w:val="5088E4FC"/>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843121F"/>
    <w:multiLevelType w:val="hybridMultilevel"/>
    <w:tmpl w:val="C5840084"/>
    <w:lvl w:ilvl="0" w:tplc="0720AD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6C7D54BB"/>
    <w:multiLevelType w:val="hybridMultilevel"/>
    <w:tmpl w:val="93861118"/>
    <w:lvl w:ilvl="0" w:tplc="0720A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CE01AEA"/>
    <w:multiLevelType w:val="hybridMultilevel"/>
    <w:tmpl w:val="7196F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E1A36E0"/>
    <w:multiLevelType w:val="hybridMultilevel"/>
    <w:tmpl w:val="652A9486"/>
    <w:lvl w:ilvl="0" w:tplc="9FDA0782">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FCB06E1"/>
    <w:multiLevelType w:val="hybridMultilevel"/>
    <w:tmpl w:val="268ADD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0B22C6A"/>
    <w:multiLevelType w:val="hybridMultilevel"/>
    <w:tmpl w:val="1434559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745D562B"/>
    <w:multiLevelType w:val="hybridMultilevel"/>
    <w:tmpl w:val="AF865CC4"/>
    <w:lvl w:ilvl="0" w:tplc="85745DE0">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4C327BD"/>
    <w:multiLevelType w:val="hybridMultilevel"/>
    <w:tmpl w:val="71DECA3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51F7286"/>
    <w:multiLevelType w:val="hybridMultilevel"/>
    <w:tmpl w:val="AFBAF1AA"/>
    <w:lvl w:ilvl="0" w:tplc="67D4BE00">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75272D20"/>
    <w:multiLevelType w:val="hybridMultilevel"/>
    <w:tmpl w:val="1FBCC8C8"/>
    <w:lvl w:ilvl="0" w:tplc="699C181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9057AD9"/>
    <w:multiLevelType w:val="hybridMultilevel"/>
    <w:tmpl w:val="E3A838BE"/>
    <w:lvl w:ilvl="0" w:tplc="CB1C71E6">
      <w:start w:val="1"/>
      <w:numFmt w:val="decimal"/>
      <w:lvlText w:val="%1."/>
      <w:lvlJc w:val="left"/>
      <w:pPr>
        <w:ind w:left="1909" w:hanging="120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0">
    <w:nsid w:val="792B29BC"/>
    <w:multiLevelType w:val="hybridMultilevel"/>
    <w:tmpl w:val="B69273E6"/>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99400FA"/>
    <w:multiLevelType w:val="hybridMultilevel"/>
    <w:tmpl w:val="67F69E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6"/>
  </w:num>
  <w:num w:numId="2">
    <w:abstractNumId w:val="24"/>
  </w:num>
  <w:num w:numId="3">
    <w:abstractNumId w:val="9"/>
  </w:num>
  <w:num w:numId="4">
    <w:abstractNumId w:val="32"/>
  </w:num>
  <w:num w:numId="5">
    <w:abstractNumId w:val="50"/>
  </w:num>
  <w:num w:numId="6">
    <w:abstractNumId w:val="29"/>
  </w:num>
  <w:num w:numId="7">
    <w:abstractNumId w:val="16"/>
  </w:num>
  <w:num w:numId="8">
    <w:abstractNumId w:val="13"/>
  </w:num>
  <w:num w:numId="9">
    <w:abstractNumId w:val="27"/>
  </w:num>
  <w:num w:numId="10">
    <w:abstractNumId w:val="6"/>
  </w:num>
  <w:num w:numId="11">
    <w:abstractNumId w:val="42"/>
  </w:num>
  <w:num w:numId="12">
    <w:abstractNumId w:val="1"/>
  </w:num>
  <w:num w:numId="13">
    <w:abstractNumId w:val="0"/>
  </w:num>
  <w:num w:numId="14">
    <w:abstractNumId w:val="15"/>
  </w:num>
  <w:num w:numId="15">
    <w:abstractNumId w:val="33"/>
  </w:num>
  <w:num w:numId="16">
    <w:abstractNumId w:val="46"/>
  </w:num>
  <w:num w:numId="17">
    <w:abstractNumId w:val="4"/>
  </w:num>
  <w:num w:numId="18">
    <w:abstractNumId w:val="28"/>
  </w:num>
  <w:num w:numId="19">
    <w:abstractNumId w:val="14"/>
  </w:num>
  <w:num w:numId="20">
    <w:abstractNumId w:val="17"/>
  </w:num>
  <w:num w:numId="21">
    <w:abstractNumId w:val="26"/>
  </w:num>
  <w:num w:numId="22">
    <w:abstractNumId w:val="34"/>
  </w:num>
  <w:num w:numId="23">
    <w:abstractNumId w:val="10"/>
  </w:num>
  <w:num w:numId="24">
    <w:abstractNumId w:val="12"/>
  </w:num>
  <w:num w:numId="25">
    <w:abstractNumId w:val="30"/>
  </w:num>
  <w:num w:numId="26">
    <w:abstractNumId w:val="20"/>
  </w:num>
  <w:num w:numId="27">
    <w:abstractNumId w:val="40"/>
  </w:num>
  <w:num w:numId="28">
    <w:abstractNumId w:val="11"/>
  </w:num>
  <w:num w:numId="29">
    <w:abstractNumId w:val="47"/>
    <w:lvlOverride w:ilvl="0">
      <w:startOverride w:val="1"/>
    </w:lvlOverride>
    <w:lvlOverride w:ilvl="1"/>
    <w:lvlOverride w:ilvl="2"/>
    <w:lvlOverride w:ilvl="3"/>
    <w:lvlOverride w:ilvl="4"/>
    <w:lvlOverride w:ilvl="5"/>
    <w:lvlOverride w:ilvl="6"/>
    <w:lvlOverride w:ilvl="7"/>
    <w:lvlOverride w:ilvl="8"/>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9"/>
  </w:num>
  <w:num w:numId="34">
    <w:abstractNumId w:val="18"/>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3"/>
  </w:num>
  <w:num w:numId="40">
    <w:abstractNumId w:val="37"/>
  </w:num>
  <w:num w:numId="41">
    <w:abstractNumId w:val="31"/>
  </w:num>
  <w:num w:numId="42">
    <w:abstractNumId w:val="43"/>
  </w:num>
  <w:num w:numId="43">
    <w:abstractNumId w:val="5"/>
  </w:num>
  <w:num w:numId="44">
    <w:abstractNumId w:val="38"/>
  </w:num>
  <w:num w:numId="45">
    <w:abstractNumId w:val="7"/>
  </w:num>
  <w:num w:numId="46">
    <w:abstractNumId w:val="45"/>
  </w:num>
  <w:num w:numId="47">
    <w:abstractNumId w:val="51"/>
  </w:num>
  <w:num w:numId="48">
    <w:abstractNumId w:val="48"/>
  </w:num>
  <w:num w:numId="49">
    <w:abstractNumId w:val="41"/>
  </w:num>
  <w:num w:numId="50">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mirrorMargin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9"/>
  <w:hyphenationZone w:val="357"/>
  <w:doNotHyphenateCaps/>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89"/>
    <w:rsid w:val="00001130"/>
    <w:rsid w:val="00001663"/>
    <w:rsid w:val="00001C94"/>
    <w:rsid w:val="00003011"/>
    <w:rsid w:val="0000312A"/>
    <w:rsid w:val="00003F33"/>
    <w:rsid w:val="0000406F"/>
    <w:rsid w:val="00005504"/>
    <w:rsid w:val="00006C19"/>
    <w:rsid w:val="00006FD0"/>
    <w:rsid w:val="00007B20"/>
    <w:rsid w:val="000106C2"/>
    <w:rsid w:val="00013106"/>
    <w:rsid w:val="00013409"/>
    <w:rsid w:val="00013EF3"/>
    <w:rsid w:val="00014F94"/>
    <w:rsid w:val="00015611"/>
    <w:rsid w:val="00020075"/>
    <w:rsid w:val="00020F94"/>
    <w:rsid w:val="0002255B"/>
    <w:rsid w:val="00022CF6"/>
    <w:rsid w:val="00023A73"/>
    <w:rsid w:val="00024533"/>
    <w:rsid w:val="00027EDE"/>
    <w:rsid w:val="00031DB5"/>
    <w:rsid w:val="000323C3"/>
    <w:rsid w:val="00034481"/>
    <w:rsid w:val="00036DA2"/>
    <w:rsid w:val="000370DB"/>
    <w:rsid w:val="0004071B"/>
    <w:rsid w:val="00043162"/>
    <w:rsid w:val="00043BCF"/>
    <w:rsid w:val="00043C15"/>
    <w:rsid w:val="000440AD"/>
    <w:rsid w:val="00044876"/>
    <w:rsid w:val="000455E3"/>
    <w:rsid w:val="000523F0"/>
    <w:rsid w:val="0005254D"/>
    <w:rsid w:val="00053163"/>
    <w:rsid w:val="00053A4E"/>
    <w:rsid w:val="000557DF"/>
    <w:rsid w:val="00055ED0"/>
    <w:rsid w:val="00060D0B"/>
    <w:rsid w:val="00061046"/>
    <w:rsid w:val="00061F98"/>
    <w:rsid w:val="000623B2"/>
    <w:rsid w:val="00066E0D"/>
    <w:rsid w:val="0006796A"/>
    <w:rsid w:val="000719FA"/>
    <w:rsid w:val="0007334D"/>
    <w:rsid w:val="000743F5"/>
    <w:rsid w:val="00074566"/>
    <w:rsid w:val="0007479A"/>
    <w:rsid w:val="0007569E"/>
    <w:rsid w:val="00077B80"/>
    <w:rsid w:val="00077CE6"/>
    <w:rsid w:val="00082A07"/>
    <w:rsid w:val="00082D0A"/>
    <w:rsid w:val="00083AF0"/>
    <w:rsid w:val="000866E1"/>
    <w:rsid w:val="00086D18"/>
    <w:rsid w:val="00087BEC"/>
    <w:rsid w:val="00087DCC"/>
    <w:rsid w:val="00095CFA"/>
    <w:rsid w:val="000968BF"/>
    <w:rsid w:val="000973BA"/>
    <w:rsid w:val="000A11B5"/>
    <w:rsid w:val="000A296D"/>
    <w:rsid w:val="000A3ED7"/>
    <w:rsid w:val="000A4DE8"/>
    <w:rsid w:val="000A4F8A"/>
    <w:rsid w:val="000A6DFA"/>
    <w:rsid w:val="000A6F6C"/>
    <w:rsid w:val="000A70AE"/>
    <w:rsid w:val="000A70C1"/>
    <w:rsid w:val="000A7589"/>
    <w:rsid w:val="000B0057"/>
    <w:rsid w:val="000B1284"/>
    <w:rsid w:val="000B1435"/>
    <w:rsid w:val="000B3A00"/>
    <w:rsid w:val="000B3A0E"/>
    <w:rsid w:val="000B3ADB"/>
    <w:rsid w:val="000B5789"/>
    <w:rsid w:val="000B612A"/>
    <w:rsid w:val="000B658B"/>
    <w:rsid w:val="000B65F6"/>
    <w:rsid w:val="000B742F"/>
    <w:rsid w:val="000B7751"/>
    <w:rsid w:val="000B776A"/>
    <w:rsid w:val="000B7E2B"/>
    <w:rsid w:val="000C1C2D"/>
    <w:rsid w:val="000C2338"/>
    <w:rsid w:val="000C2495"/>
    <w:rsid w:val="000C3853"/>
    <w:rsid w:val="000C4535"/>
    <w:rsid w:val="000D0E0E"/>
    <w:rsid w:val="000D2B24"/>
    <w:rsid w:val="000D5F67"/>
    <w:rsid w:val="000E00F9"/>
    <w:rsid w:val="000E08CF"/>
    <w:rsid w:val="000E0E57"/>
    <w:rsid w:val="000E27F3"/>
    <w:rsid w:val="000E2A5E"/>
    <w:rsid w:val="000E3391"/>
    <w:rsid w:val="000E49A5"/>
    <w:rsid w:val="000E49FB"/>
    <w:rsid w:val="000E593C"/>
    <w:rsid w:val="000E5B4A"/>
    <w:rsid w:val="000E5CA8"/>
    <w:rsid w:val="000F02F9"/>
    <w:rsid w:val="000F3230"/>
    <w:rsid w:val="000F32FE"/>
    <w:rsid w:val="000F53C4"/>
    <w:rsid w:val="000F5AC9"/>
    <w:rsid w:val="000F5FDB"/>
    <w:rsid w:val="00102E89"/>
    <w:rsid w:val="00103943"/>
    <w:rsid w:val="00104029"/>
    <w:rsid w:val="0010726C"/>
    <w:rsid w:val="001072CB"/>
    <w:rsid w:val="00107F6B"/>
    <w:rsid w:val="001101DC"/>
    <w:rsid w:val="00110567"/>
    <w:rsid w:val="00111B99"/>
    <w:rsid w:val="00112E96"/>
    <w:rsid w:val="00113601"/>
    <w:rsid w:val="00113FA2"/>
    <w:rsid w:val="0011443C"/>
    <w:rsid w:val="0011466C"/>
    <w:rsid w:val="001157E1"/>
    <w:rsid w:val="00115D55"/>
    <w:rsid w:val="00115ECC"/>
    <w:rsid w:val="00116275"/>
    <w:rsid w:val="00116B9B"/>
    <w:rsid w:val="0011717D"/>
    <w:rsid w:val="0012092D"/>
    <w:rsid w:val="00121787"/>
    <w:rsid w:val="00124AD9"/>
    <w:rsid w:val="00125E3E"/>
    <w:rsid w:val="001267A2"/>
    <w:rsid w:val="00131F8C"/>
    <w:rsid w:val="001355BF"/>
    <w:rsid w:val="00140DA4"/>
    <w:rsid w:val="0014363A"/>
    <w:rsid w:val="00143792"/>
    <w:rsid w:val="00143ED7"/>
    <w:rsid w:val="001444B6"/>
    <w:rsid w:val="00145383"/>
    <w:rsid w:val="0014545A"/>
    <w:rsid w:val="00146834"/>
    <w:rsid w:val="0014712F"/>
    <w:rsid w:val="00152AC1"/>
    <w:rsid w:val="001535B3"/>
    <w:rsid w:val="00154029"/>
    <w:rsid w:val="001550F0"/>
    <w:rsid w:val="001555F7"/>
    <w:rsid w:val="0015573A"/>
    <w:rsid w:val="00155D62"/>
    <w:rsid w:val="00157C21"/>
    <w:rsid w:val="001608BA"/>
    <w:rsid w:val="00160D5D"/>
    <w:rsid w:val="00160E96"/>
    <w:rsid w:val="00161F00"/>
    <w:rsid w:val="001643C7"/>
    <w:rsid w:val="00165978"/>
    <w:rsid w:val="0016597D"/>
    <w:rsid w:val="001664CA"/>
    <w:rsid w:val="00167F1A"/>
    <w:rsid w:val="001709B0"/>
    <w:rsid w:val="001720BE"/>
    <w:rsid w:val="001721F4"/>
    <w:rsid w:val="0017381E"/>
    <w:rsid w:val="00174078"/>
    <w:rsid w:val="001752FF"/>
    <w:rsid w:val="00181489"/>
    <w:rsid w:val="00181C4A"/>
    <w:rsid w:val="00181EAD"/>
    <w:rsid w:val="00182E49"/>
    <w:rsid w:val="00184C7A"/>
    <w:rsid w:val="00184E26"/>
    <w:rsid w:val="00184F54"/>
    <w:rsid w:val="00184FAB"/>
    <w:rsid w:val="00186F71"/>
    <w:rsid w:val="00193A82"/>
    <w:rsid w:val="001953DA"/>
    <w:rsid w:val="001955F2"/>
    <w:rsid w:val="00196034"/>
    <w:rsid w:val="00196213"/>
    <w:rsid w:val="0019644F"/>
    <w:rsid w:val="001A15BB"/>
    <w:rsid w:val="001A1820"/>
    <w:rsid w:val="001A264F"/>
    <w:rsid w:val="001A2654"/>
    <w:rsid w:val="001A2C27"/>
    <w:rsid w:val="001A56AF"/>
    <w:rsid w:val="001A5CC7"/>
    <w:rsid w:val="001A629F"/>
    <w:rsid w:val="001A637B"/>
    <w:rsid w:val="001A6B27"/>
    <w:rsid w:val="001B0795"/>
    <w:rsid w:val="001B1266"/>
    <w:rsid w:val="001B1B06"/>
    <w:rsid w:val="001B2A96"/>
    <w:rsid w:val="001B4508"/>
    <w:rsid w:val="001C1EC4"/>
    <w:rsid w:val="001C6158"/>
    <w:rsid w:val="001C7C15"/>
    <w:rsid w:val="001D1B4E"/>
    <w:rsid w:val="001D35D9"/>
    <w:rsid w:val="001D4F19"/>
    <w:rsid w:val="001D56BA"/>
    <w:rsid w:val="001D6475"/>
    <w:rsid w:val="001E00B7"/>
    <w:rsid w:val="001E1844"/>
    <w:rsid w:val="001E18C0"/>
    <w:rsid w:val="001E23A3"/>
    <w:rsid w:val="001E3F10"/>
    <w:rsid w:val="001E4F69"/>
    <w:rsid w:val="001E6083"/>
    <w:rsid w:val="001E65A8"/>
    <w:rsid w:val="001E6D47"/>
    <w:rsid w:val="001E7CCB"/>
    <w:rsid w:val="001F2EC2"/>
    <w:rsid w:val="001F370F"/>
    <w:rsid w:val="001F492C"/>
    <w:rsid w:val="001F51F8"/>
    <w:rsid w:val="001F6AEF"/>
    <w:rsid w:val="001F6B7C"/>
    <w:rsid w:val="001F6C17"/>
    <w:rsid w:val="001F6C63"/>
    <w:rsid w:val="001F7720"/>
    <w:rsid w:val="001F78F3"/>
    <w:rsid w:val="0020052C"/>
    <w:rsid w:val="0020314B"/>
    <w:rsid w:val="00204277"/>
    <w:rsid w:val="0020444C"/>
    <w:rsid w:val="00204700"/>
    <w:rsid w:val="00206F18"/>
    <w:rsid w:val="0020703B"/>
    <w:rsid w:val="00211274"/>
    <w:rsid w:val="00212146"/>
    <w:rsid w:val="002123DB"/>
    <w:rsid w:val="00212723"/>
    <w:rsid w:val="00214D62"/>
    <w:rsid w:val="00215AE8"/>
    <w:rsid w:val="00217B7F"/>
    <w:rsid w:val="0022020D"/>
    <w:rsid w:val="00221F08"/>
    <w:rsid w:val="0022200E"/>
    <w:rsid w:val="00223695"/>
    <w:rsid w:val="002244B0"/>
    <w:rsid w:val="00227858"/>
    <w:rsid w:val="00227B51"/>
    <w:rsid w:val="00230D17"/>
    <w:rsid w:val="00231130"/>
    <w:rsid w:val="002314A5"/>
    <w:rsid w:val="00231798"/>
    <w:rsid w:val="00231D52"/>
    <w:rsid w:val="002323FC"/>
    <w:rsid w:val="00233C77"/>
    <w:rsid w:val="0023535D"/>
    <w:rsid w:val="00237F54"/>
    <w:rsid w:val="0024150F"/>
    <w:rsid w:val="00242EF1"/>
    <w:rsid w:val="00244E94"/>
    <w:rsid w:val="002463F1"/>
    <w:rsid w:val="0024651D"/>
    <w:rsid w:val="00251E2D"/>
    <w:rsid w:val="00255E21"/>
    <w:rsid w:val="0025744F"/>
    <w:rsid w:val="00262023"/>
    <w:rsid w:val="002620C2"/>
    <w:rsid w:val="00262343"/>
    <w:rsid w:val="002629F6"/>
    <w:rsid w:val="00263755"/>
    <w:rsid w:val="00263840"/>
    <w:rsid w:val="00263B6B"/>
    <w:rsid w:val="002640C9"/>
    <w:rsid w:val="00264F44"/>
    <w:rsid w:val="00267774"/>
    <w:rsid w:val="0026779D"/>
    <w:rsid w:val="00267A1F"/>
    <w:rsid w:val="00267DDC"/>
    <w:rsid w:val="002734D6"/>
    <w:rsid w:val="00274F49"/>
    <w:rsid w:val="002771E7"/>
    <w:rsid w:val="00281FFA"/>
    <w:rsid w:val="00282AAA"/>
    <w:rsid w:val="002837DA"/>
    <w:rsid w:val="00284515"/>
    <w:rsid w:val="002856C7"/>
    <w:rsid w:val="00287173"/>
    <w:rsid w:val="00287BDD"/>
    <w:rsid w:val="00291A6F"/>
    <w:rsid w:val="0029237B"/>
    <w:rsid w:val="00292402"/>
    <w:rsid w:val="002927DE"/>
    <w:rsid w:val="00293694"/>
    <w:rsid w:val="00293778"/>
    <w:rsid w:val="00295702"/>
    <w:rsid w:val="002A0300"/>
    <w:rsid w:val="002A1577"/>
    <w:rsid w:val="002A3551"/>
    <w:rsid w:val="002A3DA1"/>
    <w:rsid w:val="002A46F9"/>
    <w:rsid w:val="002A5458"/>
    <w:rsid w:val="002B088A"/>
    <w:rsid w:val="002B0CFD"/>
    <w:rsid w:val="002B3110"/>
    <w:rsid w:val="002B7848"/>
    <w:rsid w:val="002C048B"/>
    <w:rsid w:val="002C108C"/>
    <w:rsid w:val="002C45D3"/>
    <w:rsid w:val="002C5165"/>
    <w:rsid w:val="002C6137"/>
    <w:rsid w:val="002C69D0"/>
    <w:rsid w:val="002C6CC6"/>
    <w:rsid w:val="002D0577"/>
    <w:rsid w:val="002D0FE9"/>
    <w:rsid w:val="002D2BDB"/>
    <w:rsid w:val="002D4E55"/>
    <w:rsid w:val="002D7792"/>
    <w:rsid w:val="002E0378"/>
    <w:rsid w:val="002E2C81"/>
    <w:rsid w:val="002E3587"/>
    <w:rsid w:val="002E43E1"/>
    <w:rsid w:val="002E46F0"/>
    <w:rsid w:val="002E5071"/>
    <w:rsid w:val="002E6DA3"/>
    <w:rsid w:val="002E6DB8"/>
    <w:rsid w:val="002E732B"/>
    <w:rsid w:val="002F0AA4"/>
    <w:rsid w:val="002F1934"/>
    <w:rsid w:val="002F2A1A"/>
    <w:rsid w:val="002F54F3"/>
    <w:rsid w:val="002F7483"/>
    <w:rsid w:val="00304C7A"/>
    <w:rsid w:val="00310A91"/>
    <w:rsid w:val="0031425A"/>
    <w:rsid w:val="0031429E"/>
    <w:rsid w:val="00315C3F"/>
    <w:rsid w:val="00315DE3"/>
    <w:rsid w:val="003168F1"/>
    <w:rsid w:val="00316FAC"/>
    <w:rsid w:val="00317821"/>
    <w:rsid w:val="0032073C"/>
    <w:rsid w:val="00320E8F"/>
    <w:rsid w:val="00321BB1"/>
    <w:rsid w:val="00321FB4"/>
    <w:rsid w:val="00322A0C"/>
    <w:rsid w:val="00324047"/>
    <w:rsid w:val="00324F51"/>
    <w:rsid w:val="00327747"/>
    <w:rsid w:val="0033066B"/>
    <w:rsid w:val="00332F8B"/>
    <w:rsid w:val="003342C4"/>
    <w:rsid w:val="0033653C"/>
    <w:rsid w:val="00336D38"/>
    <w:rsid w:val="0034023D"/>
    <w:rsid w:val="00340B10"/>
    <w:rsid w:val="00340D2C"/>
    <w:rsid w:val="00341FE1"/>
    <w:rsid w:val="003422EB"/>
    <w:rsid w:val="00343946"/>
    <w:rsid w:val="003450D7"/>
    <w:rsid w:val="003458D3"/>
    <w:rsid w:val="003463F9"/>
    <w:rsid w:val="0034655C"/>
    <w:rsid w:val="00347161"/>
    <w:rsid w:val="00347F49"/>
    <w:rsid w:val="00352197"/>
    <w:rsid w:val="00352460"/>
    <w:rsid w:val="003561BB"/>
    <w:rsid w:val="00356712"/>
    <w:rsid w:val="0035689C"/>
    <w:rsid w:val="00356980"/>
    <w:rsid w:val="0036087C"/>
    <w:rsid w:val="00364A39"/>
    <w:rsid w:val="00365738"/>
    <w:rsid w:val="00367C89"/>
    <w:rsid w:val="00373284"/>
    <w:rsid w:val="00374185"/>
    <w:rsid w:val="00374367"/>
    <w:rsid w:val="003753D5"/>
    <w:rsid w:val="003764ED"/>
    <w:rsid w:val="00377617"/>
    <w:rsid w:val="00377AC1"/>
    <w:rsid w:val="00377F47"/>
    <w:rsid w:val="00380B9F"/>
    <w:rsid w:val="00380D3C"/>
    <w:rsid w:val="00381988"/>
    <w:rsid w:val="003823EA"/>
    <w:rsid w:val="003832CD"/>
    <w:rsid w:val="00383454"/>
    <w:rsid w:val="00384571"/>
    <w:rsid w:val="00384F0B"/>
    <w:rsid w:val="003852F3"/>
    <w:rsid w:val="003871CE"/>
    <w:rsid w:val="00387B00"/>
    <w:rsid w:val="00387C74"/>
    <w:rsid w:val="003906E5"/>
    <w:rsid w:val="0039144C"/>
    <w:rsid w:val="003915DA"/>
    <w:rsid w:val="00393936"/>
    <w:rsid w:val="00393E75"/>
    <w:rsid w:val="00395311"/>
    <w:rsid w:val="00396DB7"/>
    <w:rsid w:val="00397196"/>
    <w:rsid w:val="00397A18"/>
    <w:rsid w:val="003A13EB"/>
    <w:rsid w:val="003A18FA"/>
    <w:rsid w:val="003A4EE1"/>
    <w:rsid w:val="003A52D3"/>
    <w:rsid w:val="003A70AA"/>
    <w:rsid w:val="003A7572"/>
    <w:rsid w:val="003A75DC"/>
    <w:rsid w:val="003A781D"/>
    <w:rsid w:val="003B0030"/>
    <w:rsid w:val="003B0D9F"/>
    <w:rsid w:val="003B1642"/>
    <w:rsid w:val="003B3973"/>
    <w:rsid w:val="003B4A8F"/>
    <w:rsid w:val="003B50D2"/>
    <w:rsid w:val="003B5659"/>
    <w:rsid w:val="003B5B5A"/>
    <w:rsid w:val="003B75CF"/>
    <w:rsid w:val="003C070C"/>
    <w:rsid w:val="003C08B2"/>
    <w:rsid w:val="003C20B0"/>
    <w:rsid w:val="003C3DA9"/>
    <w:rsid w:val="003C503F"/>
    <w:rsid w:val="003D2187"/>
    <w:rsid w:val="003D3083"/>
    <w:rsid w:val="003D365C"/>
    <w:rsid w:val="003D3989"/>
    <w:rsid w:val="003D4A20"/>
    <w:rsid w:val="003D51EC"/>
    <w:rsid w:val="003D6887"/>
    <w:rsid w:val="003D6DB2"/>
    <w:rsid w:val="003D750D"/>
    <w:rsid w:val="003D78EA"/>
    <w:rsid w:val="003E14A3"/>
    <w:rsid w:val="003E1BDE"/>
    <w:rsid w:val="003E29B0"/>
    <w:rsid w:val="003E4591"/>
    <w:rsid w:val="003E4CF9"/>
    <w:rsid w:val="003E4D93"/>
    <w:rsid w:val="003E632C"/>
    <w:rsid w:val="003F06C8"/>
    <w:rsid w:val="003F10E6"/>
    <w:rsid w:val="003F116E"/>
    <w:rsid w:val="003F1336"/>
    <w:rsid w:val="003F320C"/>
    <w:rsid w:val="003F4590"/>
    <w:rsid w:val="003F4ACE"/>
    <w:rsid w:val="003F52AC"/>
    <w:rsid w:val="003F5F94"/>
    <w:rsid w:val="003F6063"/>
    <w:rsid w:val="004002F4"/>
    <w:rsid w:val="00404931"/>
    <w:rsid w:val="00405808"/>
    <w:rsid w:val="00405A76"/>
    <w:rsid w:val="00406152"/>
    <w:rsid w:val="004066D7"/>
    <w:rsid w:val="00406CB3"/>
    <w:rsid w:val="004070C9"/>
    <w:rsid w:val="00407EE9"/>
    <w:rsid w:val="0041053E"/>
    <w:rsid w:val="00411939"/>
    <w:rsid w:val="0041398B"/>
    <w:rsid w:val="00414664"/>
    <w:rsid w:val="00414914"/>
    <w:rsid w:val="004160C3"/>
    <w:rsid w:val="00417084"/>
    <w:rsid w:val="00417C08"/>
    <w:rsid w:val="00420E57"/>
    <w:rsid w:val="00422691"/>
    <w:rsid w:val="00422D9B"/>
    <w:rsid w:val="004244CF"/>
    <w:rsid w:val="004258FE"/>
    <w:rsid w:val="00426A4D"/>
    <w:rsid w:val="00426A6F"/>
    <w:rsid w:val="00426C30"/>
    <w:rsid w:val="00427B82"/>
    <w:rsid w:val="00431A53"/>
    <w:rsid w:val="00431F8C"/>
    <w:rsid w:val="004320CE"/>
    <w:rsid w:val="004322C2"/>
    <w:rsid w:val="004332B7"/>
    <w:rsid w:val="004337A7"/>
    <w:rsid w:val="00433BA9"/>
    <w:rsid w:val="00433E83"/>
    <w:rsid w:val="00434DBE"/>
    <w:rsid w:val="00435218"/>
    <w:rsid w:val="00435F12"/>
    <w:rsid w:val="00437DAE"/>
    <w:rsid w:val="00437F58"/>
    <w:rsid w:val="00440D45"/>
    <w:rsid w:val="00441339"/>
    <w:rsid w:val="004416B2"/>
    <w:rsid w:val="00442AD6"/>
    <w:rsid w:val="004431B4"/>
    <w:rsid w:val="00443C3D"/>
    <w:rsid w:val="00444FC7"/>
    <w:rsid w:val="00446E53"/>
    <w:rsid w:val="0045346A"/>
    <w:rsid w:val="00453612"/>
    <w:rsid w:val="00453851"/>
    <w:rsid w:val="00454006"/>
    <w:rsid w:val="0045450C"/>
    <w:rsid w:val="00456E79"/>
    <w:rsid w:val="0045706C"/>
    <w:rsid w:val="00457F33"/>
    <w:rsid w:val="004607D6"/>
    <w:rsid w:val="00460CB6"/>
    <w:rsid w:val="004615C2"/>
    <w:rsid w:val="00462DF1"/>
    <w:rsid w:val="004633CC"/>
    <w:rsid w:val="00463EA8"/>
    <w:rsid w:val="004661F9"/>
    <w:rsid w:val="00466842"/>
    <w:rsid w:val="00467295"/>
    <w:rsid w:val="00467321"/>
    <w:rsid w:val="00470D9E"/>
    <w:rsid w:val="0047218B"/>
    <w:rsid w:val="004726E7"/>
    <w:rsid w:val="00472E3C"/>
    <w:rsid w:val="00473904"/>
    <w:rsid w:val="004760B3"/>
    <w:rsid w:val="004779C2"/>
    <w:rsid w:val="0048084E"/>
    <w:rsid w:val="00481C95"/>
    <w:rsid w:val="004828CF"/>
    <w:rsid w:val="00482CA0"/>
    <w:rsid w:val="00483C99"/>
    <w:rsid w:val="00484F26"/>
    <w:rsid w:val="00485195"/>
    <w:rsid w:val="00485947"/>
    <w:rsid w:val="00485B73"/>
    <w:rsid w:val="00486024"/>
    <w:rsid w:val="00486A12"/>
    <w:rsid w:val="004871E3"/>
    <w:rsid w:val="0048780D"/>
    <w:rsid w:val="00487869"/>
    <w:rsid w:val="00487FEC"/>
    <w:rsid w:val="00490D28"/>
    <w:rsid w:val="004910F3"/>
    <w:rsid w:val="00493439"/>
    <w:rsid w:val="00493ACB"/>
    <w:rsid w:val="00494947"/>
    <w:rsid w:val="00495569"/>
    <w:rsid w:val="004958C1"/>
    <w:rsid w:val="00496143"/>
    <w:rsid w:val="004965F0"/>
    <w:rsid w:val="00496723"/>
    <w:rsid w:val="00496FF3"/>
    <w:rsid w:val="004A02FC"/>
    <w:rsid w:val="004A0955"/>
    <w:rsid w:val="004A1412"/>
    <w:rsid w:val="004A169D"/>
    <w:rsid w:val="004A1A0F"/>
    <w:rsid w:val="004A2B0C"/>
    <w:rsid w:val="004A2D78"/>
    <w:rsid w:val="004A2DD3"/>
    <w:rsid w:val="004A3798"/>
    <w:rsid w:val="004A3AE0"/>
    <w:rsid w:val="004A3F8C"/>
    <w:rsid w:val="004A3F9B"/>
    <w:rsid w:val="004A4E48"/>
    <w:rsid w:val="004B06F0"/>
    <w:rsid w:val="004B10AF"/>
    <w:rsid w:val="004B15E2"/>
    <w:rsid w:val="004B44E7"/>
    <w:rsid w:val="004B52DF"/>
    <w:rsid w:val="004B7047"/>
    <w:rsid w:val="004B74FE"/>
    <w:rsid w:val="004C038D"/>
    <w:rsid w:val="004C35A0"/>
    <w:rsid w:val="004C37D9"/>
    <w:rsid w:val="004C3B53"/>
    <w:rsid w:val="004C4708"/>
    <w:rsid w:val="004C4E5F"/>
    <w:rsid w:val="004C5CAB"/>
    <w:rsid w:val="004C619A"/>
    <w:rsid w:val="004C62F4"/>
    <w:rsid w:val="004C65C5"/>
    <w:rsid w:val="004D0474"/>
    <w:rsid w:val="004D06A9"/>
    <w:rsid w:val="004D7268"/>
    <w:rsid w:val="004D7704"/>
    <w:rsid w:val="004D7BD1"/>
    <w:rsid w:val="004E03A2"/>
    <w:rsid w:val="004E08A1"/>
    <w:rsid w:val="004E0EAE"/>
    <w:rsid w:val="004E1637"/>
    <w:rsid w:val="004E1867"/>
    <w:rsid w:val="004E2044"/>
    <w:rsid w:val="004E3B76"/>
    <w:rsid w:val="004E5F80"/>
    <w:rsid w:val="004E63B6"/>
    <w:rsid w:val="004E6C40"/>
    <w:rsid w:val="004E7252"/>
    <w:rsid w:val="004F0953"/>
    <w:rsid w:val="004F2EFB"/>
    <w:rsid w:val="004F35F7"/>
    <w:rsid w:val="004F3795"/>
    <w:rsid w:val="004F4DB5"/>
    <w:rsid w:val="004F6BDF"/>
    <w:rsid w:val="004F6F53"/>
    <w:rsid w:val="004F7AFE"/>
    <w:rsid w:val="0050025D"/>
    <w:rsid w:val="0050070F"/>
    <w:rsid w:val="00500CC7"/>
    <w:rsid w:val="00502F78"/>
    <w:rsid w:val="0050320E"/>
    <w:rsid w:val="005053AA"/>
    <w:rsid w:val="00505804"/>
    <w:rsid w:val="00505F36"/>
    <w:rsid w:val="00506F7C"/>
    <w:rsid w:val="00506F8E"/>
    <w:rsid w:val="00507775"/>
    <w:rsid w:val="00507D49"/>
    <w:rsid w:val="00510C8E"/>
    <w:rsid w:val="00512DC2"/>
    <w:rsid w:val="0051308D"/>
    <w:rsid w:val="005132BC"/>
    <w:rsid w:val="00514396"/>
    <w:rsid w:val="0051481D"/>
    <w:rsid w:val="005158D1"/>
    <w:rsid w:val="00516ADD"/>
    <w:rsid w:val="005173F7"/>
    <w:rsid w:val="005174ED"/>
    <w:rsid w:val="00517C6A"/>
    <w:rsid w:val="00520BAB"/>
    <w:rsid w:val="00520BE9"/>
    <w:rsid w:val="00521380"/>
    <w:rsid w:val="00521D88"/>
    <w:rsid w:val="0052230C"/>
    <w:rsid w:val="0052233B"/>
    <w:rsid w:val="00524F65"/>
    <w:rsid w:val="00525D62"/>
    <w:rsid w:val="0053051C"/>
    <w:rsid w:val="0053164C"/>
    <w:rsid w:val="00531AA1"/>
    <w:rsid w:val="005332E9"/>
    <w:rsid w:val="00533D6C"/>
    <w:rsid w:val="00534D91"/>
    <w:rsid w:val="005362E8"/>
    <w:rsid w:val="005365CD"/>
    <w:rsid w:val="0053712F"/>
    <w:rsid w:val="00541302"/>
    <w:rsid w:val="00541485"/>
    <w:rsid w:val="00543BAB"/>
    <w:rsid w:val="00545B8B"/>
    <w:rsid w:val="00546433"/>
    <w:rsid w:val="0054707D"/>
    <w:rsid w:val="005474C9"/>
    <w:rsid w:val="00551DA1"/>
    <w:rsid w:val="0055219A"/>
    <w:rsid w:val="00555E7A"/>
    <w:rsid w:val="005601E2"/>
    <w:rsid w:val="0056101B"/>
    <w:rsid w:val="00561F33"/>
    <w:rsid w:val="00563347"/>
    <w:rsid w:val="00563E6D"/>
    <w:rsid w:val="0056636F"/>
    <w:rsid w:val="005663B5"/>
    <w:rsid w:val="0057119F"/>
    <w:rsid w:val="005715CE"/>
    <w:rsid w:val="00571719"/>
    <w:rsid w:val="00573BE6"/>
    <w:rsid w:val="00573F9F"/>
    <w:rsid w:val="00574940"/>
    <w:rsid w:val="0057500F"/>
    <w:rsid w:val="00576BC8"/>
    <w:rsid w:val="00576D17"/>
    <w:rsid w:val="005808B0"/>
    <w:rsid w:val="00581FD9"/>
    <w:rsid w:val="00582456"/>
    <w:rsid w:val="005837DE"/>
    <w:rsid w:val="005916FA"/>
    <w:rsid w:val="00595ADD"/>
    <w:rsid w:val="005962F4"/>
    <w:rsid w:val="00597DE2"/>
    <w:rsid w:val="005A016A"/>
    <w:rsid w:val="005A1ED0"/>
    <w:rsid w:val="005A3E5A"/>
    <w:rsid w:val="005A442F"/>
    <w:rsid w:val="005A79D5"/>
    <w:rsid w:val="005B3891"/>
    <w:rsid w:val="005B466B"/>
    <w:rsid w:val="005C0488"/>
    <w:rsid w:val="005C0B21"/>
    <w:rsid w:val="005C0DE7"/>
    <w:rsid w:val="005C3667"/>
    <w:rsid w:val="005C5241"/>
    <w:rsid w:val="005C6368"/>
    <w:rsid w:val="005D02B1"/>
    <w:rsid w:val="005D0ECA"/>
    <w:rsid w:val="005D127C"/>
    <w:rsid w:val="005D1AB1"/>
    <w:rsid w:val="005D2EAA"/>
    <w:rsid w:val="005D39D7"/>
    <w:rsid w:val="005D3BF1"/>
    <w:rsid w:val="005D3F20"/>
    <w:rsid w:val="005D4D21"/>
    <w:rsid w:val="005D5452"/>
    <w:rsid w:val="005D55CC"/>
    <w:rsid w:val="005D5A9C"/>
    <w:rsid w:val="005D5B52"/>
    <w:rsid w:val="005D6854"/>
    <w:rsid w:val="005E0CE8"/>
    <w:rsid w:val="005E2E81"/>
    <w:rsid w:val="005E3D82"/>
    <w:rsid w:val="005E4905"/>
    <w:rsid w:val="005E4AEA"/>
    <w:rsid w:val="005E4EB2"/>
    <w:rsid w:val="005E5DF3"/>
    <w:rsid w:val="005F00A9"/>
    <w:rsid w:val="005F04B5"/>
    <w:rsid w:val="005F109D"/>
    <w:rsid w:val="005F1192"/>
    <w:rsid w:val="005F5568"/>
    <w:rsid w:val="005F609C"/>
    <w:rsid w:val="005F77B8"/>
    <w:rsid w:val="0060046E"/>
    <w:rsid w:val="00601119"/>
    <w:rsid w:val="00602FE0"/>
    <w:rsid w:val="00603315"/>
    <w:rsid w:val="00603823"/>
    <w:rsid w:val="00603E7C"/>
    <w:rsid w:val="006050B1"/>
    <w:rsid w:val="00612172"/>
    <w:rsid w:val="0061462D"/>
    <w:rsid w:val="00615314"/>
    <w:rsid w:val="00616271"/>
    <w:rsid w:val="006222BA"/>
    <w:rsid w:val="00622356"/>
    <w:rsid w:val="00623100"/>
    <w:rsid w:val="006235DE"/>
    <w:rsid w:val="00623EF9"/>
    <w:rsid w:val="00626472"/>
    <w:rsid w:val="0062719E"/>
    <w:rsid w:val="00627E2F"/>
    <w:rsid w:val="006312D1"/>
    <w:rsid w:val="00633516"/>
    <w:rsid w:val="0063525E"/>
    <w:rsid w:val="00636849"/>
    <w:rsid w:val="0063703A"/>
    <w:rsid w:val="006377C7"/>
    <w:rsid w:val="0064192B"/>
    <w:rsid w:val="006427D5"/>
    <w:rsid w:val="00642A4F"/>
    <w:rsid w:val="00642B25"/>
    <w:rsid w:val="00644E3C"/>
    <w:rsid w:val="00645D0C"/>
    <w:rsid w:val="006462F7"/>
    <w:rsid w:val="00646D30"/>
    <w:rsid w:val="00652076"/>
    <w:rsid w:val="00653E5D"/>
    <w:rsid w:val="006541F9"/>
    <w:rsid w:val="00655328"/>
    <w:rsid w:val="00655DE7"/>
    <w:rsid w:val="006602A2"/>
    <w:rsid w:val="00663DC4"/>
    <w:rsid w:val="00665D8B"/>
    <w:rsid w:val="006663CD"/>
    <w:rsid w:val="00667002"/>
    <w:rsid w:val="00667154"/>
    <w:rsid w:val="00667BC1"/>
    <w:rsid w:val="00670359"/>
    <w:rsid w:val="00670584"/>
    <w:rsid w:val="00671F79"/>
    <w:rsid w:val="006739A6"/>
    <w:rsid w:val="00673E3C"/>
    <w:rsid w:val="00674BAA"/>
    <w:rsid w:val="00674DC3"/>
    <w:rsid w:val="006751B5"/>
    <w:rsid w:val="0067545A"/>
    <w:rsid w:val="00675734"/>
    <w:rsid w:val="00676FD8"/>
    <w:rsid w:val="006777B9"/>
    <w:rsid w:val="00681700"/>
    <w:rsid w:val="006821D1"/>
    <w:rsid w:val="00682234"/>
    <w:rsid w:val="00682E40"/>
    <w:rsid w:val="0068304D"/>
    <w:rsid w:val="00683AE9"/>
    <w:rsid w:val="00685A6A"/>
    <w:rsid w:val="00686228"/>
    <w:rsid w:val="006865B8"/>
    <w:rsid w:val="006867B3"/>
    <w:rsid w:val="006868D4"/>
    <w:rsid w:val="00692B9C"/>
    <w:rsid w:val="006A03ED"/>
    <w:rsid w:val="006B0B1C"/>
    <w:rsid w:val="006B23A6"/>
    <w:rsid w:val="006B39E9"/>
    <w:rsid w:val="006B42AB"/>
    <w:rsid w:val="006B44B7"/>
    <w:rsid w:val="006B5A66"/>
    <w:rsid w:val="006B6563"/>
    <w:rsid w:val="006B666B"/>
    <w:rsid w:val="006B7B1F"/>
    <w:rsid w:val="006C020E"/>
    <w:rsid w:val="006C0F5D"/>
    <w:rsid w:val="006C2999"/>
    <w:rsid w:val="006C5316"/>
    <w:rsid w:val="006C6E07"/>
    <w:rsid w:val="006C7182"/>
    <w:rsid w:val="006D0E8A"/>
    <w:rsid w:val="006D109C"/>
    <w:rsid w:val="006D27B1"/>
    <w:rsid w:val="006D2DD6"/>
    <w:rsid w:val="006D3E6E"/>
    <w:rsid w:val="006D4803"/>
    <w:rsid w:val="006D4BAF"/>
    <w:rsid w:val="006D57EF"/>
    <w:rsid w:val="006D7116"/>
    <w:rsid w:val="006E00DF"/>
    <w:rsid w:val="006E52E5"/>
    <w:rsid w:val="006E58B1"/>
    <w:rsid w:val="006E635A"/>
    <w:rsid w:val="006E6E63"/>
    <w:rsid w:val="006E7734"/>
    <w:rsid w:val="006F1128"/>
    <w:rsid w:val="006F26C1"/>
    <w:rsid w:val="006F3B54"/>
    <w:rsid w:val="006F587F"/>
    <w:rsid w:val="006F6280"/>
    <w:rsid w:val="006F6512"/>
    <w:rsid w:val="006F69AF"/>
    <w:rsid w:val="006F71DD"/>
    <w:rsid w:val="006F79FE"/>
    <w:rsid w:val="007001A7"/>
    <w:rsid w:val="007005C3"/>
    <w:rsid w:val="0070071D"/>
    <w:rsid w:val="00700F10"/>
    <w:rsid w:val="0070197E"/>
    <w:rsid w:val="00701C97"/>
    <w:rsid w:val="00702EE7"/>
    <w:rsid w:val="0070415F"/>
    <w:rsid w:val="00707A19"/>
    <w:rsid w:val="0071113B"/>
    <w:rsid w:val="007120B8"/>
    <w:rsid w:val="00713583"/>
    <w:rsid w:val="0071659D"/>
    <w:rsid w:val="0071709E"/>
    <w:rsid w:val="00717D7F"/>
    <w:rsid w:val="00717F3E"/>
    <w:rsid w:val="007201A7"/>
    <w:rsid w:val="00720BA9"/>
    <w:rsid w:val="007220A4"/>
    <w:rsid w:val="00722AE8"/>
    <w:rsid w:val="00725576"/>
    <w:rsid w:val="00726A45"/>
    <w:rsid w:val="0072725C"/>
    <w:rsid w:val="00727D35"/>
    <w:rsid w:val="00730322"/>
    <w:rsid w:val="007326AF"/>
    <w:rsid w:val="00732BB6"/>
    <w:rsid w:val="00733DD0"/>
    <w:rsid w:val="00734DAF"/>
    <w:rsid w:val="0073553D"/>
    <w:rsid w:val="00735DF6"/>
    <w:rsid w:val="0074046C"/>
    <w:rsid w:val="00740873"/>
    <w:rsid w:val="00742845"/>
    <w:rsid w:val="0074414C"/>
    <w:rsid w:val="00745EEF"/>
    <w:rsid w:val="0074621C"/>
    <w:rsid w:val="007462CF"/>
    <w:rsid w:val="0074658A"/>
    <w:rsid w:val="00746F5D"/>
    <w:rsid w:val="00747F00"/>
    <w:rsid w:val="00747F20"/>
    <w:rsid w:val="00751D38"/>
    <w:rsid w:val="00752EF6"/>
    <w:rsid w:val="00753B21"/>
    <w:rsid w:val="007542C0"/>
    <w:rsid w:val="00754A78"/>
    <w:rsid w:val="007550D9"/>
    <w:rsid w:val="0075596C"/>
    <w:rsid w:val="0075621D"/>
    <w:rsid w:val="0075652D"/>
    <w:rsid w:val="007571A7"/>
    <w:rsid w:val="00762000"/>
    <w:rsid w:val="00762575"/>
    <w:rsid w:val="007627BE"/>
    <w:rsid w:val="007659C2"/>
    <w:rsid w:val="00766357"/>
    <w:rsid w:val="00767705"/>
    <w:rsid w:val="007703FD"/>
    <w:rsid w:val="007716C0"/>
    <w:rsid w:val="00771727"/>
    <w:rsid w:val="007731F6"/>
    <w:rsid w:val="007757A0"/>
    <w:rsid w:val="0077636D"/>
    <w:rsid w:val="007800D5"/>
    <w:rsid w:val="00780846"/>
    <w:rsid w:val="00780F9A"/>
    <w:rsid w:val="00782B34"/>
    <w:rsid w:val="00782EDE"/>
    <w:rsid w:val="0078443C"/>
    <w:rsid w:val="007845E8"/>
    <w:rsid w:val="007849F5"/>
    <w:rsid w:val="0078563D"/>
    <w:rsid w:val="007871E7"/>
    <w:rsid w:val="007876AF"/>
    <w:rsid w:val="0078783D"/>
    <w:rsid w:val="00787BBD"/>
    <w:rsid w:val="00791014"/>
    <w:rsid w:val="0079114B"/>
    <w:rsid w:val="00791747"/>
    <w:rsid w:val="00791ACA"/>
    <w:rsid w:val="00792EF5"/>
    <w:rsid w:val="007944BA"/>
    <w:rsid w:val="007959B5"/>
    <w:rsid w:val="00795BDD"/>
    <w:rsid w:val="00796091"/>
    <w:rsid w:val="00797079"/>
    <w:rsid w:val="00797995"/>
    <w:rsid w:val="007A00D6"/>
    <w:rsid w:val="007A17EF"/>
    <w:rsid w:val="007A19B8"/>
    <w:rsid w:val="007A27A4"/>
    <w:rsid w:val="007A6ECE"/>
    <w:rsid w:val="007A7C70"/>
    <w:rsid w:val="007B0C17"/>
    <w:rsid w:val="007B213F"/>
    <w:rsid w:val="007B2E28"/>
    <w:rsid w:val="007B5C0C"/>
    <w:rsid w:val="007B5DF9"/>
    <w:rsid w:val="007B6BAD"/>
    <w:rsid w:val="007B7F5D"/>
    <w:rsid w:val="007B7FFA"/>
    <w:rsid w:val="007C1783"/>
    <w:rsid w:val="007C1AF3"/>
    <w:rsid w:val="007C23FF"/>
    <w:rsid w:val="007C290F"/>
    <w:rsid w:val="007C2ACB"/>
    <w:rsid w:val="007C34EE"/>
    <w:rsid w:val="007C444B"/>
    <w:rsid w:val="007C46CC"/>
    <w:rsid w:val="007C6A7C"/>
    <w:rsid w:val="007D033E"/>
    <w:rsid w:val="007D0902"/>
    <w:rsid w:val="007D1D08"/>
    <w:rsid w:val="007D21E5"/>
    <w:rsid w:val="007D3506"/>
    <w:rsid w:val="007D5D1F"/>
    <w:rsid w:val="007D67B2"/>
    <w:rsid w:val="007D6AC7"/>
    <w:rsid w:val="007E0C36"/>
    <w:rsid w:val="007E130F"/>
    <w:rsid w:val="007E3CCA"/>
    <w:rsid w:val="007E4062"/>
    <w:rsid w:val="007E415B"/>
    <w:rsid w:val="007E41AD"/>
    <w:rsid w:val="007E7C49"/>
    <w:rsid w:val="007F1034"/>
    <w:rsid w:val="007F28D4"/>
    <w:rsid w:val="0080020F"/>
    <w:rsid w:val="00800CE2"/>
    <w:rsid w:val="00801502"/>
    <w:rsid w:val="00801EBE"/>
    <w:rsid w:val="0080425C"/>
    <w:rsid w:val="00804993"/>
    <w:rsid w:val="00805067"/>
    <w:rsid w:val="0081060F"/>
    <w:rsid w:val="00810D6E"/>
    <w:rsid w:val="008125AE"/>
    <w:rsid w:val="00812BB8"/>
    <w:rsid w:val="00812F7C"/>
    <w:rsid w:val="00814054"/>
    <w:rsid w:val="0081428A"/>
    <w:rsid w:val="00815B80"/>
    <w:rsid w:val="00821058"/>
    <w:rsid w:val="00821161"/>
    <w:rsid w:val="008211C3"/>
    <w:rsid w:val="008212A8"/>
    <w:rsid w:val="008223C7"/>
    <w:rsid w:val="00822559"/>
    <w:rsid w:val="00825058"/>
    <w:rsid w:val="008254CD"/>
    <w:rsid w:val="008262F0"/>
    <w:rsid w:val="008266C2"/>
    <w:rsid w:val="00830928"/>
    <w:rsid w:val="0083195A"/>
    <w:rsid w:val="00833DA9"/>
    <w:rsid w:val="00834FFE"/>
    <w:rsid w:val="0083698D"/>
    <w:rsid w:val="00837443"/>
    <w:rsid w:val="00840E0B"/>
    <w:rsid w:val="00840F15"/>
    <w:rsid w:val="00843AD4"/>
    <w:rsid w:val="00844D50"/>
    <w:rsid w:val="00844FAA"/>
    <w:rsid w:val="00845EB4"/>
    <w:rsid w:val="008509CB"/>
    <w:rsid w:val="00851E71"/>
    <w:rsid w:val="00851EC7"/>
    <w:rsid w:val="00851EDF"/>
    <w:rsid w:val="008534FA"/>
    <w:rsid w:val="00854152"/>
    <w:rsid w:val="00854307"/>
    <w:rsid w:val="00856D25"/>
    <w:rsid w:val="0085750C"/>
    <w:rsid w:val="00861333"/>
    <w:rsid w:val="00862283"/>
    <w:rsid w:val="00863819"/>
    <w:rsid w:val="00863821"/>
    <w:rsid w:val="008645F4"/>
    <w:rsid w:val="00864FA2"/>
    <w:rsid w:val="0086532C"/>
    <w:rsid w:val="00865A8E"/>
    <w:rsid w:val="00867239"/>
    <w:rsid w:val="008715F1"/>
    <w:rsid w:val="00871E85"/>
    <w:rsid w:val="00871EB4"/>
    <w:rsid w:val="00872123"/>
    <w:rsid w:val="00872240"/>
    <w:rsid w:val="00872D44"/>
    <w:rsid w:val="0087311A"/>
    <w:rsid w:val="00873691"/>
    <w:rsid w:val="00873CE3"/>
    <w:rsid w:val="008762B4"/>
    <w:rsid w:val="0088154F"/>
    <w:rsid w:val="008815CC"/>
    <w:rsid w:val="00881D0D"/>
    <w:rsid w:val="0088320A"/>
    <w:rsid w:val="00886E67"/>
    <w:rsid w:val="00892CCA"/>
    <w:rsid w:val="00894E78"/>
    <w:rsid w:val="0089574F"/>
    <w:rsid w:val="00896555"/>
    <w:rsid w:val="00897F88"/>
    <w:rsid w:val="008A275E"/>
    <w:rsid w:val="008A3EF1"/>
    <w:rsid w:val="008A3F4E"/>
    <w:rsid w:val="008A4A43"/>
    <w:rsid w:val="008A4C06"/>
    <w:rsid w:val="008A4F9B"/>
    <w:rsid w:val="008A5B73"/>
    <w:rsid w:val="008A7414"/>
    <w:rsid w:val="008A746C"/>
    <w:rsid w:val="008B01C8"/>
    <w:rsid w:val="008B1216"/>
    <w:rsid w:val="008B2167"/>
    <w:rsid w:val="008B22FB"/>
    <w:rsid w:val="008B24C7"/>
    <w:rsid w:val="008B269C"/>
    <w:rsid w:val="008B275A"/>
    <w:rsid w:val="008B4B77"/>
    <w:rsid w:val="008B551B"/>
    <w:rsid w:val="008B6844"/>
    <w:rsid w:val="008B69A2"/>
    <w:rsid w:val="008B75C8"/>
    <w:rsid w:val="008C0B62"/>
    <w:rsid w:val="008C2B79"/>
    <w:rsid w:val="008C43EC"/>
    <w:rsid w:val="008C465C"/>
    <w:rsid w:val="008C628B"/>
    <w:rsid w:val="008C64AE"/>
    <w:rsid w:val="008C6BAB"/>
    <w:rsid w:val="008C728E"/>
    <w:rsid w:val="008C73A1"/>
    <w:rsid w:val="008D088C"/>
    <w:rsid w:val="008D1E08"/>
    <w:rsid w:val="008D2230"/>
    <w:rsid w:val="008D4109"/>
    <w:rsid w:val="008D4C5E"/>
    <w:rsid w:val="008D72F2"/>
    <w:rsid w:val="008E3941"/>
    <w:rsid w:val="008E4208"/>
    <w:rsid w:val="008E46E7"/>
    <w:rsid w:val="008E595C"/>
    <w:rsid w:val="008E6C11"/>
    <w:rsid w:val="008F0A54"/>
    <w:rsid w:val="008F4142"/>
    <w:rsid w:val="008F4A24"/>
    <w:rsid w:val="008F4A64"/>
    <w:rsid w:val="008F5287"/>
    <w:rsid w:val="008F589D"/>
    <w:rsid w:val="008F64F9"/>
    <w:rsid w:val="008F65EC"/>
    <w:rsid w:val="008F7BB4"/>
    <w:rsid w:val="008F7BEB"/>
    <w:rsid w:val="00900359"/>
    <w:rsid w:val="00901B38"/>
    <w:rsid w:val="009043D9"/>
    <w:rsid w:val="009065D6"/>
    <w:rsid w:val="009073A6"/>
    <w:rsid w:val="0090759F"/>
    <w:rsid w:val="009116A6"/>
    <w:rsid w:val="00911F93"/>
    <w:rsid w:val="00912DC3"/>
    <w:rsid w:val="00913486"/>
    <w:rsid w:val="00913A11"/>
    <w:rsid w:val="0091683A"/>
    <w:rsid w:val="00917FE5"/>
    <w:rsid w:val="009208E3"/>
    <w:rsid w:val="0092142D"/>
    <w:rsid w:val="00922981"/>
    <w:rsid w:val="00922A15"/>
    <w:rsid w:val="00923923"/>
    <w:rsid w:val="00923BCF"/>
    <w:rsid w:val="009253EC"/>
    <w:rsid w:val="009257A8"/>
    <w:rsid w:val="00925BA8"/>
    <w:rsid w:val="00931088"/>
    <w:rsid w:val="009311F3"/>
    <w:rsid w:val="00933275"/>
    <w:rsid w:val="0093356D"/>
    <w:rsid w:val="009355C6"/>
    <w:rsid w:val="0093616C"/>
    <w:rsid w:val="009373B9"/>
    <w:rsid w:val="009376B9"/>
    <w:rsid w:val="009424CF"/>
    <w:rsid w:val="009424E8"/>
    <w:rsid w:val="00942E6E"/>
    <w:rsid w:val="009437F4"/>
    <w:rsid w:val="00944D2E"/>
    <w:rsid w:val="0094668D"/>
    <w:rsid w:val="00946CFD"/>
    <w:rsid w:val="009476B5"/>
    <w:rsid w:val="00951683"/>
    <w:rsid w:val="00953A4D"/>
    <w:rsid w:val="009541ED"/>
    <w:rsid w:val="00954638"/>
    <w:rsid w:val="0095484D"/>
    <w:rsid w:val="00954BA3"/>
    <w:rsid w:val="0095660F"/>
    <w:rsid w:val="0095759D"/>
    <w:rsid w:val="009602E5"/>
    <w:rsid w:val="00961824"/>
    <w:rsid w:val="00961E17"/>
    <w:rsid w:val="00962178"/>
    <w:rsid w:val="009630EB"/>
    <w:rsid w:val="00967607"/>
    <w:rsid w:val="00970DC0"/>
    <w:rsid w:val="00970DCE"/>
    <w:rsid w:val="009713ED"/>
    <w:rsid w:val="00971BD1"/>
    <w:rsid w:val="0097228E"/>
    <w:rsid w:val="00973BD8"/>
    <w:rsid w:val="009759D3"/>
    <w:rsid w:val="009764BE"/>
    <w:rsid w:val="00981177"/>
    <w:rsid w:val="00984CFD"/>
    <w:rsid w:val="00991C46"/>
    <w:rsid w:val="00992AF3"/>
    <w:rsid w:val="00994CE0"/>
    <w:rsid w:val="0099566E"/>
    <w:rsid w:val="0099637F"/>
    <w:rsid w:val="0099682D"/>
    <w:rsid w:val="009971FA"/>
    <w:rsid w:val="00997AE6"/>
    <w:rsid w:val="009A17F3"/>
    <w:rsid w:val="009A267B"/>
    <w:rsid w:val="009A30CB"/>
    <w:rsid w:val="009A3415"/>
    <w:rsid w:val="009A7693"/>
    <w:rsid w:val="009B0767"/>
    <w:rsid w:val="009B2052"/>
    <w:rsid w:val="009B25C7"/>
    <w:rsid w:val="009B2FCA"/>
    <w:rsid w:val="009B4F0B"/>
    <w:rsid w:val="009B578E"/>
    <w:rsid w:val="009B6FD9"/>
    <w:rsid w:val="009B70D3"/>
    <w:rsid w:val="009C0231"/>
    <w:rsid w:val="009C0663"/>
    <w:rsid w:val="009C0FBD"/>
    <w:rsid w:val="009C1A66"/>
    <w:rsid w:val="009C453A"/>
    <w:rsid w:val="009C5EEE"/>
    <w:rsid w:val="009C6797"/>
    <w:rsid w:val="009C6B8B"/>
    <w:rsid w:val="009D0B4D"/>
    <w:rsid w:val="009D3F42"/>
    <w:rsid w:val="009D50CD"/>
    <w:rsid w:val="009D5B52"/>
    <w:rsid w:val="009D7F97"/>
    <w:rsid w:val="009E0A20"/>
    <w:rsid w:val="009E120D"/>
    <w:rsid w:val="009E1312"/>
    <w:rsid w:val="009E1B44"/>
    <w:rsid w:val="009E214D"/>
    <w:rsid w:val="009E57EE"/>
    <w:rsid w:val="009E663F"/>
    <w:rsid w:val="009E72A6"/>
    <w:rsid w:val="009F0303"/>
    <w:rsid w:val="009F1112"/>
    <w:rsid w:val="009F3975"/>
    <w:rsid w:val="009F498F"/>
    <w:rsid w:val="009F52AD"/>
    <w:rsid w:val="009F73AC"/>
    <w:rsid w:val="00A012C1"/>
    <w:rsid w:val="00A018AE"/>
    <w:rsid w:val="00A019F4"/>
    <w:rsid w:val="00A023FF"/>
    <w:rsid w:val="00A02E16"/>
    <w:rsid w:val="00A03E14"/>
    <w:rsid w:val="00A05AEC"/>
    <w:rsid w:val="00A07E52"/>
    <w:rsid w:val="00A10270"/>
    <w:rsid w:val="00A11C04"/>
    <w:rsid w:val="00A11C08"/>
    <w:rsid w:val="00A1251A"/>
    <w:rsid w:val="00A12915"/>
    <w:rsid w:val="00A133BE"/>
    <w:rsid w:val="00A141EC"/>
    <w:rsid w:val="00A14868"/>
    <w:rsid w:val="00A155AC"/>
    <w:rsid w:val="00A1616C"/>
    <w:rsid w:val="00A16ECE"/>
    <w:rsid w:val="00A200E7"/>
    <w:rsid w:val="00A215BB"/>
    <w:rsid w:val="00A21817"/>
    <w:rsid w:val="00A22C2D"/>
    <w:rsid w:val="00A2495E"/>
    <w:rsid w:val="00A26108"/>
    <w:rsid w:val="00A26AD0"/>
    <w:rsid w:val="00A2783F"/>
    <w:rsid w:val="00A27D3E"/>
    <w:rsid w:val="00A30207"/>
    <w:rsid w:val="00A30C2E"/>
    <w:rsid w:val="00A31748"/>
    <w:rsid w:val="00A31FCB"/>
    <w:rsid w:val="00A35978"/>
    <w:rsid w:val="00A438E7"/>
    <w:rsid w:val="00A43C64"/>
    <w:rsid w:val="00A444D7"/>
    <w:rsid w:val="00A450EA"/>
    <w:rsid w:val="00A5063F"/>
    <w:rsid w:val="00A54A46"/>
    <w:rsid w:val="00A552BB"/>
    <w:rsid w:val="00A5531B"/>
    <w:rsid w:val="00A571C6"/>
    <w:rsid w:val="00A60B83"/>
    <w:rsid w:val="00A60BAC"/>
    <w:rsid w:val="00A60DE1"/>
    <w:rsid w:val="00A65809"/>
    <w:rsid w:val="00A65B74"/>
    <w:rsid w:val="00A676C6"/>
    <w:rsid w:val="00A70260"/>
    <w:rsid w:val="00A717A1"/>
    <w:rsid w:val="00A72D8D"/>
    <w:rsid w:val="00A7572C"/>
    <w:rsid w:val="00A8505E"/>
    <w:rsid w:val="00A8589D"/>
    <w:rsid w:val="00A9061E"/>
    <w:rsid w:val="00A90FEB"/>
    <w:rsid w:val="00A910D0"/>
    <w:rsid w:val="00A93285"/>
    <w:rsid w:val="00A935FD"/>
    <w:rsid w:val="00A93FD5"/>
    <w:rsid w:val="00A93FFE"/>
    <w:rsid w:val="00A94B4D"/>
    <w:rsid w:val="00A9770B"/>
    <w:rsid w:val="00A979F5"/>
    <w:rsid w:val="00AA0407"/>
    <w:rsid w:val="00AA0EB7"/>
    <w:rsid w:val="00AA1027"/>
    <w:rsid w:val="00AA15F5"/>
    <w:rsid w:val="00AA305C"/>
    <w:rsid w:val="00AA4FCD"/>
    <w:rsid w:val="00AA5469"/>
    <w:rsid w:val="00AA5AEE"/>
    <w:rsid w:val="00AA607F"/>
    <w:rsid w:val="00AB06C7"/>
    <w:rsid w:val="00AB18C3"/>
    <w:rsid w:val="00AB1D37"/>
    <w:rsid w:val="00AB52F8"/>
    <w:rsid w:val="00AB5D50"/>
    <w:rsid w:val="00AB6176"/>
    <w:rsid w:val="00AB63AB"/>
    <w:rsid w:val="00AC062A"/>
    <w:rsid w:val="00AC17D7"/>
    <w:rsid w:val="00AC1D40"/>
    <w:rsid w:val="00AC3519"/>
    <w:rsid w:val="00AC3F28"/>
    <w:rsid w:val="00AC4510"/>
    <w:rsid w:val="00AC54DF"/>
    <w:rsid w:val="00AC5FFA"/>
    <w:rsid w:val="00AC7678"/>
    <w:rsid w:val="00AC7C69"/>
    <w:rsid w:val="00AD1CA0"/>
    <w:rsid w:val="00AD2AA7"/>
    <w:rsid w:val="00AD400F"/>
    <w:rsid w:val="00AD459C"/>
    <w:rsid w:val="00AD5C97"/>
    <w:rsid w:val="00AD6D91"/>
    <w:rsid w:val="00AD6E60"/>
    <w:rsid w:val="00AD757B"/>
    <w:rsid w:val="00AE160C"/>
    <w:rsid w:val="00AE19AD"/>
    <w:rsid w:val="00AE1B30"/>
    <w:rsid w:val="00AE3838"/>
    <w:rsid w:val="00AE5E2C"/>
    <w:rsid w:val="00AE6AE1"/>
    <w:rsid w:val="00AE6BE1"/>
    <w:rsid w:val="00AE7237"/>
    <w:rsid w:val="00AF0890"/>
    <w:rsid w:val="00AF1245"/>
    <w:rsid w:val="00AF26AD"/>
    <w:rsid w:val="00AF2C94"/>
    <w:rsid w:val="00AF3A82"/>
    <w:rsid w:val="00AF430A"/>
    <w:rsid w:val="00AF4A1F"/>
    <w:rsid w:val="00AF54C9"/>
    <w:rsid w:val="00AF601B"/>
    <w:rsid w:val="00B0063A"/>
    <w:rsid w:val="00B02E85"/>
    <w:rsid w:val="00B04CAF"/>
    <w:rsid w:val="00B04CB0"/>
    <w:rsid w:val="00B05321"/>
    <w:rsid w:val="00B05BF5"/>
    <w:rsid w:val="00B06A20"/>
    <w:rsid w:val="00B06D64"/>
    <w:rsid w:val="00B10819"/>
    <w:rsid w:val="00B116AA"/>
    <w:rsid w:val="00B1312A"/>
    <w:rsid w:val="00B13943"/>
    <w:rsid w:val="00B13C74"/>
    <w:rsid w:val="00B14D43"/>
    <w:rsid w:val="00B15767"/>
    <w:rsid w:val="00B161B3"/>
    <w:rsid w:val="00B172FE"/>
    <w:rsid w:val="00B2040F"/>
    <w:rsid w:val="00B20AFB"/>
    <w:rsid w:val="00B24064"/>
    <w:rsid w:val="00B26386"/>
    <w:rsid w:val="00B27A3D"/>
    <w:rsid w:val="00B27DC8"/>
    <w:rsid w:val="00B31E44"/>
    <w:rsid w:val="00B34811"/>
    <w:rsid w:val="00B35547"/>
    <w:rsid w:val="00B3564C"/>
    <w:rsid w:val="00B362D0"/>
    <w:rsid w:val="00B36C1A"/>
    <w:rsid w:val="00B37425"/>
    <w:rsid w:val="00B40005"/>
    <w:rsid w:val="00B4044A"/>
    <w:rsid w:val="00B40D1C"/>
    <w:rsid w:val="00B41633"/>
    <w:rsid w:val="00B41F7B"/>
    <w:rsid w:val="00B43B3F"/>
    <w:rsid w:val="00B44859"/>
    <w:rsid w:val="00B4485B"/>
    <w:rsid w:val="00B44D20"/>
    <w:rsid w:val="00B45930"/>
    <w:rsid w:val="00B46094"/>
    <w:rsid w:val="00B46343"/>
    <w:rsid w:val="00B465AC"/>
    <w:rsid w:val="00B50399"/>
    <w:rsid w:val="00B518F2"/>
    <w:rsid w:val="00B53030"/>
    <w:rsid w:val="00B530FD"/>
    <w:rsid w:val="00B533AD"/>
    <w:rsid w:val="00B542B5"/>
    <w:rsid w:val="00B54428"/>
    <w:rsid w:val="00B5471E"/>
    <w:rsid w:val="00B548F1"/>
    <w:rsid w:val="00B62455"/>
    <w:rsid w:val="00B62D55"/>
    <w:rsid w:val="00B63DE8"/>
    <w:rsid w:val="00B64821"/>
    <w:rsid w:val="00B65BED"/>
    <w:rsid w:val="00B65C9B"/>
    <w:rsid w:val="00B70441"/>
    <w:rsid w:val="00B71865"/>
    <w:rsid w:val="00B7547A"/>
    <w:rsid w:val="00B76ED0"/>
    <w:rsid w:val="00B76F43"/>
    <w:rsid w:val="00B7743B"/>
    <w:rsid w:val="00B779D6"/>
    <w:rsid w:val="00B77EDB"/>
    <w:rsid w:val="00B804A6"/>
    <w:rsid w:val="00B80534"/>
    <w:rsid w:val="00B82005"/>
    <w:rsid w:val="00B82092"/>
    <w:rsid w:val="00B834A3"/>
    <w:rsid w:val="00B869F1"/>
    <w:rsid w:val="00B91999"/>
    <w:rsid w:val="00B948DC"/>
    <w:rsid w:val="00B94E4B"/>
    <w:rsid w:val="00B97518"/>
    <w:rsid w:val="00BA1223"/>
    <w:rsid w:val="00BA31FA"/>
    <w:rsid w:val="00BA52C0"/>
    <w:rsid w:val="00BA5F92"/>
    <w:rsid w:val="00BA7885"/>
    <w:rsid w:val="00BB0FA1"/>
    <w:rsid w:val="00BB1A37"/>
    <w:rsid w:val="00BB2767"/>
    <w:rsid w:val="00BB7BBB"/>
    <w:rsid w:val="00BC019F"/>
    <w:rsid w:val="00BC0612"/>
    <w:rsid w:val="00BC1B4A"/>
    <w:rsid w:val="00BC3910"/>
    <w:rsid w:val="00BC4A3A"/>
    <w:rsid w:val="00BC7244"/>
    <w:rsid w:val="00BC7C5E"/>
    <w:rsid w:val="00BC7D17"/>
    <w:rsid w:val="00BD1643"/>
    <w:rsid w:val="00BD2DC6"/>
    <w:rsid w:val="00BD42E0"/>
    <w:rsid w:val="00BD4A25"/>
    <w:rsid w:val="00BD4E8C"/>
    <w:rsid w:val="00BD638D"/>
    <w:rsid w:val="00BE50AF"/>
    <w:rsid w:val="00BE5ADC"/>
    <w:rsid w:val="00BE63FC"/>
    <w:rsid w:val="00BE6B1D"/>
    <w:rsid w:val="00BF0237"/>
    <w:rsid w:val="00BF038A"/>
    <w:rsid w:val="00BF03E5"/>
    <w:rsid w:val="00BF04CC"/>
    <w:rsid w:val="00BF1841"/>
    <w:rsid w:val="00BF21B8"/>
    <w:rsid w:val="00BF4837"/>
    <w:rsid w:val="00BF489D"/>
    <w:rsid w:val="00BF4E13"/>
    <w:rsid w:val="00BF4EA1"/>
    <w:rsid w:val="00BF6930"/>
    <w:rsid w:val="00BF6CE5"/>
    <w:rsid w:val="00BF755E"/>
    <w:rsid w:val="00BF7B9E"/>
    <w:rsid w:val="00C004B6"/>
    <w:rsid w:val="00C007A1"/>
    <w:rsid w:val="00C02A20"/>
    <w:rsid w:val="00C03132"/>
    <w:rsid w:val="00C056D5"/>
    <w:rsid w:val="00C067F5"/>
    <w:rsid w:val="00C06B04"/>
    <w:rsid w:val="00C06BCB"/>
    <w:rsid w:val="00C07F3C"/>
    <w:rsid w:val="00C105FB"/>
    <w:rsid w:val="00C15C80"/>
    <w:rsid w:val="00C2084D"/>
    <w:rsid w:val="00C22510"/>
    <w:rsid w:val="00C240F6"/>
    <w:rsid w:val="00C244D6"/>
    <w:rsid w:val="00C25128"/>
    <w:rsid w:val="00C27183"/>
    <w:rsid w:val="00C3273B"/>
    <w:rsid w:val="00C32AC2"/>
    <w:rsid w:val="00C32E49"/>
    <w:rsid w:val="00C33758"/>
    <w:rsid w:val="00C3423E"/>
    <w:rsid w:val="00C34780"/>
    <w:rsid w:val="00C414CA"/>
    <w:rsid w:val="00C43A52"/>
    <w:rsid w:val="00C44B1D"/>
    <w:rsid w:val="00C44C0C"/>
    <w:rsid w:val="00C46049"/>
    <w:rsid w:val="00C468D5"/>
    <w:rsid w:val="00C500F1"/>
    <w:rsid w:val="00C51B54"/>
    <w:rsid w:val="00C52EF3"/>
    <w:rsid w:val="00C5305D"/>
    <w:rsid w:val="00C545B7"/>
    <w:rsid w:val="00C547FD"/>
    <w:rsid w:val="00C555C1"/>
    <w:rsid w:val="00C55AB8"/>
    <w:rsid w:val="00C56DC3"/>
    <w:rsid w:val="00C579B9"/>
    <w:rsid w:val="00C60331"/>
    <w:rsid w:val="00C60357"/>
    <w:rsid w:val="00C61C55"/>
    <w:rsid w:val="00C62347"/>
    <w:rsid w:val="00C6294F"/>
    <w:rsid w:val="00C629F8"/>
    <w:rsid w:val="00C62E47"/>
    <w:rsid w:val="00C63326"/>
    <w:rsid w:val="00C63A0F"/>
    <w:rsid w:val="00C64CF4"/>
    <w:rsid w:val="00C6553E"/>
    <w:rsid w:val="00C65744"/>
    <w:rsid w:val="00C67463"/>
    <w:rsid w:val="00C70E4A"/>
    <w:rsid w:val="00C714C5"/>
    <w:rsid w:val="00C7187E"/>
    <w:rsid w:val="00C7195E"/>
    <w:rsid w:val="00C74FBD"/>
    <w:rsid w:val="00C7664B"/>
    <w:rsid w:val="00C77183"/>
    <w:rsid w:val="00C80A94"/>
    <w:rsid w:val="00C81A5C"/>
    <w:rsid w:val="00C82AD5"/>
    <w:rsid w:val="00C86323"/>
    <w:rsid w:val="00C87782"/>
    <w:rsid w:val="00C902B4"/>
    <w:rsid w:val="00C9037E"/>
    <w:rsid w:val="00C91C08"/>
    <w:rsid w:val="00C93063"/>
    <w:rsid w:val="00C93851"/>
    <w:rsid w:val="00C953BA"/>
    <w:rsid w:val="00C967CE"/>
    <w:rsid w:val="00C97272"/>
    <w:rsid w:val="00C973F2"/>
    <w:rsid w:val="00C975D8"/>
    <w:rsid w:val="00CA0385"/>
    <w:rsid w:val="00CA06BD"/>
    <w:rsid w:val="00CA4703"/>
    <w:rsid w:val="00CA4ECC"/>
    <w:rsid w:val="00CA5308"/>
    <w:rsid w:val="00CA6C52"/>
    <w:rsid w:val="00CA7EF6"/>
    <w:rsid w:val="00CA7F9D"/>
    <w:rsid w:val="00CB00BF"/>
    <w:rsid w:val="00CB0FCD"/>
    <w:rsid w:val="00CB32DD"/>
    <w:rsid w:val="00CB3860"/>
    <w:rsid w:val="00CB44D4"/>
    <w:rsid w:val="00CB56E6"/>
    <w:rsid w:val="00CB6583"/>
    <w:rsid w:val="00CB66AA"/>
    <w:rsid w:val="00CB6825"/>
    <w:rsid w:val="00CB7E53"/>
    <w:rsid w:val="00CC04A7"/>
    <w:rsid w:val="00CC0B9A"/>
    <w:rsid w:val="00CC1A67"/>
    <w:rsid w:val="00CC224D"/>
    <w:rsid w:val="00CC3C77"/>
    <w:rsid w:val="00CC3DFB"/>
    <w:rsid w:val="00CC6202"/>
    <w:rsid w:val="00CD2E58"/>
    <w:rsid w:val="00CD2EB5"/>
    <w:rsid w:val="00CD30B8"/>
    <w:rsid w:val="00CD3A5A"/>
    <w:rsid w:val="00CD43C6"/>
    <w:rsid w:val="00CD5722"/>
    <w:rsid w:val="00CE08D2"/>
    <w:rsid w:val="00CE1817"/>
    <w:rsid w:val="00CE2475"/>
    <w:rsid w:val="00CE24D0"/>
    <w:rsid w:val="00CE353B"/>
    <w:rsid w:val="00CE4F9B"/>
    <w:rsid w:val="00CF0B9D"/>
    <w:rsid w:val="00CF1279"/>
    <w:rsid w:val="00CF161F"/>
    <w:rsid w:val="00CF186A"/>
    <w:rsid w:val="00CF2D5A"/>
    <w:rsid w:val="00CF326B"/>
    <w:rsid w:val="00CF5914"/>
    <w:rsid w:val="00D00642"/>
    <w:rsid w:val="00D020D1"/>
    <w:rsid w:val="00D0287D"/>
    <w:rsid w:val="00D033BB"/>
    <w:rsid w:val="00D038CF"/>
    <w:rsid w:val="00D03CF3"/>
    <w:rsid w:val="00D0416D"/>
    <w:rsid w:val="00D058FC"/>
    <w:rsid w:val="00D07826"/>
    <w:rsid w:val="00D1205B"/>
    <w:rsid w:val="00D12117"/>
    <w:rsid w:val="00D12D81"/>
    <w:rsid w:val="00D15183"/>
    <w:rsid w:val="00D1593C"/>
    <w:rsid w:val="00D16FB5"/>
    <w:rsid w:val="00D201AD"/>
    <w:rsid w:val="00D210D3"/>
    <w:rsid w:val="00D219C9"/>
    <w:rsid w:val="00D2230E"/>
    <w:rsid w:val="00D2248F"/>
    <w:rsid w:val="00D224F3"/>
    <w:rsid w:val="00D23817"/>
    <w:rsid w:val="00D23A5C"/>
    <w:rsid w:val="00D25AE5"/>
    <w:rsid w:val="00D261C8"/>
    <w:rsid w:val="00D26E8A"/>
    <w:rsid w:val="00D3048F"/>
    <w:rsid w:val="00D3471D"/>
    <w:rsid w:val="00D34939"/>
    <w:rsid w:val="00D3530B"/>
    <w:rsid w:val="00D36386"/>
    <w:rsid w:val="00D378B8"/>
    <w:rsid w:val="00D408F0"/>
    <w:rsid w:val="00D4435E"/>
    <w:rsid w:val="00D447D4"/>
    <w:rsid w:val="00D4524F"/>
    <w:rsid w:val="00D45D76"/>
    <w:rsid w:val="00D477A0"/>
    <w:rsid w:val="00D5195D"/>
    <w:rsid w:val="00D53BF8"/>
    <w:rsid w:val="00D5701F"/>
    <w:rsid w:val="00D6149F"/>
    <w:rsid w:val="00D61A6F"/>
    <w:rsid w:val="00D62296"/>
    <w:rsid w:val="00D63AE2"/>
    <w:rsid w:val="00D6566C"/>
    <w:rsid w:val="00D66205"/>
    <w:rsid w:val="00D66E96"/>
    <w:rsid w:val="00D678A7"/>
    <w:rsid w:val="00D67C7B"/>
    <w:rsid w:val="00D7059A"/>
    <w:rsid w:val="00D70766"/>
    <w:rsid w:val="00D72689"/>
    <w:rsid w:val="00D74F9F"/>
    <w:rsid w:val="00D753AF"/>
    <w:rsid w:val="00D76F4D"/>
    <w:rsid w:val="00D77F57"/>
    <w:rsid w:val="00D81496"/>
    <w:rsid w:val="00D81FD6"/>
    <w:rsid w:val="00D868D2"/>
    <w:rsid w:val="00D90ADF"/>
    <w:rsid w:val="00D92676"/>
    <w:rsid w:val="00D926F1"/>
    <w:rsid w:val="00D93087"/>
    <w:rsid w:val="00D93404"/>
    <w:rsid w:val="00D95858"/>
    <w:rsid w:val="00D9590A"/>
    <w:rsid w:val="00D973B3"/>
    <w:rsid w:val="00DA0D6A"/>
    <w:rsid w:val="00DA0E24"/>
    <w:rsid w:val="00DA1433"/>
    <w:rsid w:val="00DA15F1"/>
    <w:rsid w:val="00DA1913"/>
    <w:rsid w:val="00DA4043"/>
    <w:rsid w:val="00DA47E0"/>
    <w:rsid w:val="00DA674B"/>
    <w:rsid w:val="00DA6C3D"/>
    <w:rsid w:val="00DA6D5D"/>
    <w:rsid w:val="00DA7AFE"/>
    <w:rsid w:val="00DB03A5"/>
    <w:rsid w:val="00DB3961"/>
    <w:rsid w:val="00DB4460"/>
    <w:rsid w:val="00DB4480"/>
    <w:rsid w:val="00DB454A"/>
    <w:rsid w:val="00DB465D"/>
    <w:rsid w:val="00DB64FD"/>
    <w:rsid w:val="00DB7998"/>
    <w:rsid w:val="00DC02F7"/>
    <w:rsid w:val="00DC173F"/>
    <w:rsid w:val="00DC24B1"/>
    <w:rsid w:val="00DC25F6"/>
    <w:rsid w:val="00DC5926"/>
    <w:rsid w:val="00DC595F"/>
    <w:rsid w:val="00DC5A60"/>
    <w:rsid w:val="00DC5D74"/>
    <w:rsid w:val="00DD0400"/>
    <w:rsid w:val="00DD060B"/>
    <w:rsid w:val="00DD1255"/>
    <w:rsid w:val="00DD292B"/>
    <w:rsid w:val="00DD2DA5"/>
    <w:rsid w:val="00DD2E9D"/>
    <w:rsid w:val="00DD33B0"/>
    <w:rsid w:val="00DD3C3E"/>
    <w:rsid w:val="00DD4DCB"/>
    <w:rsid w:val="00DD7106"/>
    <w:rsid w:val="00DD7710"/>
    <w:rsid w:val="00DE05C1"/>
    <w:rsid w:val="00DE4DEB"/>
    <w:rsid w:val="00DE5331"/>
    <w:rsid w:val="00DE54C8"/>
    <w:rsid w:val="00DE5DE0"/>
    <w:rsid w:val="00DE5E4C"/>
    <w:rsid w:val="00DE5E8D"/>
    <w:rsid w:val="00DE78BD"/>
    <w:rsid w:val="00DE7E37"/>
    <w:rsid w:val="00DF2053"/>
    <w:rsid w:val="00DF547D"/>
    <w:rsid w:val="00DF5BD5"/>
    <w:rsid w:val="00DF6F58"/>
    <w:rsid w:val="00E004BF"/>
    <w:rsid w:val="00E00CAD"/>
    <w:rsid w:val="00E00E00"/>
    <w:rsid w:val="00E037C0"/>
    <w:rsid w:val="00E04745"/>
    <w:rsid w:val="00E05091"/>
    <w:rsid w:val="00E05DE9"/>
    <w:rsid w:val="00E06499"/>
    <w:rsid w:val="00E06714"/>
    <w:rsid w:val="00E06CC2"/>
    <w:rsid w:val="00E103DF"/>
    <w:rsid w:val="00E10C47"/>
    <w:rsid w:val="00E1197E"/>
    <w:rsid w:val="00E1436A"/>
    <w:rsid w:val="00E15E5D"/>
    <w:rsid w:val="00E16C4D"/>
    <w:rsid w:val="00E171A4"/>
    <w:rsid w:val="00E17416"/>
    <w:rsid w:val="00E175E6"/>
    <w:rsid w:val="00E22D1D"/>
    <w:rsid w:val="00E24A33"/>
    <w:rsid w:val="00E24CD9"/>
    <w:rsid w:val="00E2568E"/>
    <w:rsid w:val="00E269DA"/>
    <w:rsid w:val="00E271FA"/>
    <w:rsid w:val="00E30C10"/>
    <w:rsid w:val="00E31276"/>
    <w:rsid w:val="00E31580"/>
    <w:rsid w:val="00E343E0"/>
    <w:rsid w:val="00E35AF2"/>
    <w:rsid w:val="00E35FD7"/>
    <w:rsid w:val="00E36AC0"/>
    <w:rsid w:val="00E37C54"/>
    <w:rsid w:val="00E42EA5"/>
    <w:rsid w:val="00E43353"/>
    <w:rsid w:val="00E43366"/>
    <w:rsid w:val="00E43F12"/>
    <w:rsid w:val="00E454FD"/>
    <w:rsid w:val="00E460B0"/>
    <w:rsid w:val="00E472D0"/>
    <w:rsid w:val="00E50083"/>
    <w:rsid w:val="00E5021A"/>
    <w:rsid w:val="00E50402"/>
    <w:rsid w:val="00E52A79"/>
    <w:rsid w:val="00E536A6"/>
    <w:rsid w:val="00E53862"/>
    <w:rsid w:val="00E53B3F"/>
    <w:rsid w:val="00E55EC0"/>
    <w:rsid w:val="00E56AB3"/>
    <w:rsid w:val="00E57328"/>
    <w:rsid w:val="00E573E4"/>
    <w:rsid w:val="00E60F1C"/>
    <w:rsid w:val="00E61885"/>
    <w:rsid w:val="00E63CA9"/>
    <w:rsid w:val="00E63DB3"/>
    <w:rsid w:val="00E72BC8"/>
    <w:rsid w:val="00E7430B"/>
    <w:rsid w:val="00E74B2F"/>
    <w:rsid w:val="00E7676A"/>
    <w:rsid w:val="00E76B5C"/>
    <w:rsid w:val="00E7740B"/>
    <w:rsid w:val="00E77A5D"/>
    <w:rsid w:val="00E80C3C"/>
    <w:rsid w:val="00E8166B"/>
    <w:rsid w:val="00E81AD9"/>
    <w:rsid w:val="00E8317B"/>
    <w:rsid w:val="00E83CEC"/>
    <w:rsid w:val="00E841D1"/>
    <w:rsid w:val="00E84577"/>
    <w:rsid w:val="00E8511A"/>
    <w:rsid w:val="00E85548"/>
    <w:rsid w:val="00E86C00"/>
    <w:rsid w:val="00E86C4E"/>
    <w:rsid w:val="00E91221"/>
    <w:rsid w:val="00E923E5"/>
    <w:rsid w:val="00E94808"/>
    <w:rsid w:val="00E951D9"/>
    <w:rsid w:val="00E97820"/>
    <w:rsid w:val="00EA0B2F"/>
    <w:rsid w:val="00EA24C4"/>
    <w:rsid w:val="00EA25A2"/>
    <w:rsid w:val="00EA4610"/>
    <w:rsid w:val="00EA49BD"/>
    <w:rsid w:val="00EA74C9"/>
    <w:rsid w:val="00EB0AA5"/>
    <w:rsid w:val="00EB11FB"/>
    <w:rsid w:val="00EB347D"/>
    <w:rsid w:val="00EB4DC7"/>
    <w:rsid w:val="00EB579E"/>
    <w:rsid w:val="00EB5895"/>
    <w:rsid w:val="00EB5BDA"/>
    <w:rsid w:val="00EB5D59"/>
    <w:rsid w:val="00EB5D60"/>
    <w:rsid w:val="00EB6C95"/>
    <w:rsid w:val="00EB73DA"/>
    <w:rsid w:val="00EB7F95"/>
    <w:rsid w:val="00EC0B69"/>
    <w:rsid w:val="00EC11A8"/>
    <w:rsid w:val="00EC4BEF"/>
    <w:rsid w:val="00EC5518"/>
    <w:rsid w:val="00EC575C"/>
    <w:rsid w:val="00ED0A6B"/>
    <w:rsid w:val="00ED0B75"/>
    <w:rsid w:val="00ED11A2"/>
    <w:rsid w:val="00ED2469"/>
    <w:rsid w:val="00ED3371"/>
    <w:rsid w:val="00ED348E"/>
    <w:rsid w:val="00ED5564"/>
    <w:rsid w:val="00ED778D"/>
    <w:rsid w:val="00EE1E41"/>
    <w:rsid w:val="00EE2FD6"/>
    <w:rsid w:val="00EE409C"/>
    <w:rsid w:val="00EE5D3D"/>
    <w:rsid w:val="00EE5F24"/>
    <w:rsid w:val="00EE783C"/>
    <w:rsid w:val="00EF10DD"/>
    <w:rsid w:val="00EF18A9"/>
    <w:rsid w:val="00EF4A61"/>
    <w:rsid w:val="00EF558A"/>
    <w:rsid w:val="00EF71D6"/>
    <w:rsid w:val="00EF7C9C"/>
    <w:rsid w:val="00F0079D"/>
    <w:rsid w:val="00F00BA9"/>
    <w:rsid w:val="00F01250"/>
    <w:rsid w:val="00F04741"/>
    <w:rsid w:val="00F053E0"/>
    <w:rsid w:val="00F05F83"/>
    <w:rsid w:val="00F0635C"/>
    <w:rsid w:val="00F0669B"/>
    <w:rsid w:val="00F06875"/>
    <w:rsid w:val="00F079B7"/>
    <w:rsid w:val="00F10F93"/>
    <w:rsid w:val="00F11913"/>
    <w:rsid w:val="00F12180"/>
    <w:rsid w:val="00F121B5"/>
    <w:rsid w:val="00F12B9B"/>
    <w:rsid w:val="00F12FFA"/>
    <w:rsid w:val="00F14A1A"/>
    <w:rsid w:val="00F1518E"/>
    <w:rsid w:val="00F16A98"/>
    <w:rsid w:val="00F207A1"/>
    <w:rsid w:val="00F222A8"/>
    <w:rsid w:val="00F2350F"/>
    <w:rsid w:val="00F2396F"/>
    <w:rsid w:val="00F24CF7"/>
    <w:rsid w:val="00F25FCD"/>
    <w:rsid w:val="00F27637"/>
    <w:rsid w:val="00F31E53"/>
    <w:rsid w:val="00F344E3"/>
    <w:rsid w:val="00F3512E"/>
    <w:rsid w:val="00F36238"/>
    <w:rsid w:val="00F37D4A"/>
    <w:rsid w:val="00F41630"/>
    <w:rsid w:val="00F41800"/>
    <w:rsid w:val="00F42AEF"/>
    <w:rsid w:val="00F42CE1"/>
    <w:rsid w:val="00F433B1"/>
    <w:rsid w:val="00F43B9D"/>
    <w:rsid w:val="00F44E5B"/>
    <w:rsid w:val="00F45A21"/>
    <w:rsid w:val="00F4725C"/>
    <w:rsid w:val="00F51085"/>
    <w:rsid w:val="00F51CF3"/>
    <w:rsid w:val="00F531CA"/>
    <w:rsid w:val="00F53BA3"/>
    <w:rsid w:val="00F563FC"/>
    <w:rsid w:val="00F56AC0"/>
    <w:rsid w:val="00F57755"/>
    <w:rsid w:val="00F60605"/>
    <w:rsid w:val="00F61EFF"/>
    <w:rsid w:val="00F63819"/>
    <w:rsid w:val="00F64875"/>
    <w:rsid w:val="00F65433"/>
    <w:rsid w:val="00F656DF"/>
    <w:rsid w:val="00F65848"/>
    <w:rsid w:val="00F65A58"/>
    <w:rsid w:val="00F70C0A"/>
    <w:rsid w:val="00F70EBE"/>
    <w:rsid w:val="00F71075"/>
    <w:rsid w:val="00F712CD"/>
    <w:rsid w:val="00F71362"/>
    <w:rsid w:val="00F72679"/>
    <w:rsid w:val="00F7373A"/>
    <w:rsid w:val="00F73BE3"/>
    <w:rsid w:val="00F753E9"/>
    <w:rsid w:val="00F75B8A"/>
    <w:rsid w:val="00F763F7"/>
    <w:rsid w:val="00F764A8"/>
    <w:rsid w:val="00F81875"/>
    <w:rsid w:val="00F83B66"/>
    <w:rsid w:val="00F846CF"/>
    <w:rsid w:val="00F8506A"/>
    <w:rsid w:val="00F856CD"/>
    <w:rsid w:val="00F85C1B"/>
    <w:rsid w:val="00F86A5D"/>
    <w:rsid w:val="00F87C83"/>
    <w:rsid w:val="00F87F9B"/>
    <w:rsid w:val="00F90FC4"/>
    <w:rsid w:val="00F9179A"/>
    <w:rsid w:val="00F947E2"/>
    <w:rsid w:val="00F94E5A"/>
    <w:rsid w:val="00F94EF9"/>
    <w:rsid w:val="00F96485"/>
    <w:rsid w:val="00F967C0"/>
    <w:rsid w:val="00F9686A"/>
    <w:rsid w:val="00F96F5E"/>
    <w:rsid w:val="00F975C0"/>
    <w:rsid w:val="00F97708"/>
    <w:rsid w:val="00FA279A"/>
    <w:rsid w:val="00FA3D25"/>
    <w:rsid w:val="00FA4FDE"/>
    <w:rsid w:val="00FA73F2"/>
    <w:rsid w:val="00FB04D1"/>
    <w:rsid w:val="00FB0BB3"/>
    <w:rsid w:val="00FB22CC"/>
    <w:rsid w:val="00FB2EE8"/>
    <w:rsid w:val="00FB33E4"/>
    <w:rsid w:val="00FB76EB"/>
    <w:rsid w:val="00FB7729"/>
    <w:rsid w:val="00FC14E4"/>
    <w:rsid w:val="00FC1D60"/>
    <w:rsid w:val="00FC2F97"/>
    <w:rsid w:val="00FC4009"/>
    <w:rsid w:val="00FC4C1A"/>
    <w:rsid w:val="00FC50E3"/>
    <w:rsid w:val="00FC5CBB"/>
    <w:rsid w:val="00FC5FDD"/>
    <w:rsid w:val="00FC6DF5"/>
    <w:rsid w:val="00FD0A64"/>
    <w:rsid w:val="00FD1511"/>
    <w:rsid w:val="00FD3B86"/>
    <w:rsid w:val="00FD3D2C"/>
    <w:rsid w:val="00FD708F"/>
    <w:rsid w:val="00FE04EA"/>
    <w:rsid w:val="00FE1316"/>
    <w:rsid w:val="00FE1F22"/>
    <w:rsid w:val="00FE29CB"/>
    <w:rsid w:val="00FE3AA0"/>
    <w:rsid w:val="00FE5239"/>
    <w:rsid w:val="00FF10C9"/>
    <w:rsid w:val="00FF2A7E"/>
    <w:rsid w:val="00FF5C7F"/>
    <w:rsid w:val="00FF6658"/>
    <w:rsid w:val="00FF7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page number" w:uiPriority="0"/>
    <w:lsdException w:name="Title" w:semiHidden="0" w:uiPriority="0" w:unhideWhenUsed="0"/>
    <w:lsdException w:name="Default Paragraph Font" w:uiPriority="1"/>
    <w:lsdException w:name="Body Text Indent" w:uiPriority="0"/>
    <w:lsdException w:name="Subtitle" w:semiHidden="0" w:uiPriority="0" w:unhideWhenUsed="0"/>
    <w:lsdException w:name="Body Text Indent 2" w:uiPriority="0"/>
    <w:lsdException w:name="Strong" w:semiHidden="0" w:uiPriority="22" w:unhideWhenUsed="0"/>
    <w:lsdException w:name="Emphasis" w:semiHidden="0" w:uiPriority="20" w:unhideWhenUsed="0" w:qFormat="1"/>
    <w:lsdException w:name="Table Grid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0" w:qFormat="1"/>
    <w:lsdException w:name="TOC Heading" w:uiPriority="39" w:qFormat="1"/>
  </w:latentStyles>
  <w:style w:type="paragraph" w:default="1" w:styleId="a0">
    <w:name w:val="Normal"/>
    <w:qFormat/>
    <w:rsid w:val="004A02FC"/>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0">
    <w:name w:val="heading 2"/>
    <w:basedOn w:val="1"/>
    <w:next w:val="a0"/>
    <w:link w:val="21"/>
    <w:uiPriority w:val="9"/>
    <w:rsid w:val="00E472D0"/>
    <w:pPr>
      <w:numPr>
        <w:ilvl w:val="1"/>
      </w:numPr>
      <w:outlineLvl w:val="1"/>
    </w:pPr>
    <w:rPr>
      <w:caps w:val="0"/>
    </w:rPr>
  </w:style>
  <w:style w:type="paragraph" w:styleId="30">
    <w:name w:val="heading 3"/>
    <w:basedOn w:val="a0"/>
    <w:link w:val="31"/>
    <w:uiPriority w:val="9"/>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unhideWhenUsed/>
    <w:rsid w:val="00EA46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nhideWhenUsed/>
    <w:rsid w:val="00463EA8"/>
    <w:rPr>
      <w:bCs/>
      <w:szCs w:val="20"/>
    </w:rPr>
  </w:style>
  <w:style w:type="paragraph" w:styleId="a5">
    <w:name w:val="Bibliography"/>
    <w:basedOn w:val="a0"/>
    <w:next w:val="a0"/>
    <w:unhideWhenUsed/>
    <w:qFormat/>
    <w:rsid w:val="00A676C6"/>
    <w:pPr>
      <w:tabs>
        <w:tab w:val="left" w:pos="1134"/>
      </w:tabs>
    </w:pPr>
    <w:rPr>
      <w:sz w:val="26"/>
    </w:rPr>
  </w:style>
  <w:style w:type="character" w:customStyle="1" w:styleId="10">
    <w:name w:val="Заголовок 1 Знак"/>
    <w:basedOn w:val="a1"/>
    <w:link w:val="1"/>
    <w:rsid w:val="00341FE1"/>
    <w:rPr>
      <w:b/>
      <w:caps/>
      <w:sz w:val="30"/>
      <w:szCs w:val="30"/>
      <w:lang w:eastAsia="ru-RU"/>
    </w:rPr>
  </w:style>
  <w:style w:type="character" w:customStyle="1" w:styleId="21">
    <w:name w:val="Заголовок 2 Знак"/>
    <w:basedOn w:val="a1"/>
    <w:link w:val="20"/>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rsid w:val="00E472D0"/>
    <w:rPr>
      <w:b/>
      <w:bCs/>
    </w:rPr>
  </w:style>
  <w:style w:type="character" w:styleId="a9">
    <w:name w:val="Emphasis"/>
    <w:uiPriority w:val="20"/>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1E6D47"/>
    <w:pPr>
      <w:keepLines/>
      <w:tabs>
        <w:tab w:val="right" w:leader="dot" w:pos="9072"/>
      </w:tabs>
      <w:spacing w:after="240"/>
      <w:ind w:right="567"/>
    </w:pPr>
  </w:style>
  <w:style w:type="paragraph" w:styleId="22">
    <w:name w:val="Body Text Indent 2"/>
    <w:basedOn w:val="a0"/>
    <w:link w:val="23"/>
    <w:rsid w:val="006D27B1"/>
    <w:pPr>
      <w:spacing w:after="120" w:line="480" w:lineRule="auto"/>
      <w:ind w:left="283"/>
    </w:pPr>
    <w:rPr>
      <w:sz w:val="24"/>
      <w:szCs w:val="24"/>
      <w:lang w:val="x-none" w:eastAsia="x-none"/>
    </w:rPr>
  </w:style>
  <w:style w:type="character" w:customStyle="1" w:styleId="23">
    <w:name w:val="Основной текст с отступом 2 Знак"/>
    <w:basedOn w:val="a1"/>
    <w:link w:val="22"/>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unhideWhenUsed/>
    <w:rsid w:val="008E46E7"/>
    <w:rPr>
      <w:rFonts w:ascii="Tahoma" w:hAnsi="Tahoma" w:cs="Tahoma"/>
      <w:sz w:val="16"/>
      <w:szCs w:val="16"/>
    </w:rPr>
  </w:style>
  <w:style w:type="character" w:customStyle="1" w:styleId="af6">
    <w:name w:val="Текст выноски Знак"/>
    <w:basedOn w:val="a1"/>
    <w:link w:val="af5"/>
    <w:uiPriority w:val="99"/>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uiPriority w:val="99"/>
    <w:rsid w:val="00C87782"/>
    <w:rPr>
      <w:color w:val="800080"/>
      <w:u w:val="single"/>
    </w:rPr>
  </w:style>
  <w:style w:type="paragraph" w:styleId="af9">
    <w:name w:val="footnote text"/>
    <w:aliases w:val="Текст сноски Знак Знак,Текст сноски Знак Знак Знак,Текст сноски Знак Знак Знак Знак Знак,Текст сноски Знак Знак1,Текст сноски Знак Знак1 Знак,Текст сноски Знак Зна,Текст сноски З,Знак Знак,Знак Знак Знак Знак Знак Знак"/>
    <w:basedOn w:val="a0"/>
    <w:link w:val="afa"/>
    <w:unhideWhenUsed/>
    <w:qFormat/>
    <w:rsid w:val="008C728E"/>
    <w:pPr>
      <w:ind w:firstLine="0"/>
    </w:pPr>
    <w:rPr>
      <w:rFonts w:eastAsiaTheme="minorHAnsi" w:cstheme="minorBidi"/>
      <w:sz w:val="24"/>
      <w:szCs w:val="20"/>
      <w:lang w:eastAsia="en-US"/>
    </w:rPr>
  </w:style>
  <w:style w:type="character" w:customStyle="1" w:styleId="afa">
    <w:name w:val="Текст сноски Знак"/>
    <w:aliases w:val="Текст сноски Знак Знак Знак1,Текст сноски Знак Знак Знак Знак,Текст сноски Знак Знак Знак Знак Знак Знак,Текст сноски Знак Знак1 Знак1,Текст сноски Знак Знак1 Знак Знак,Текст сноски Знак Зна Знак,Текст сноски З Знак,Знак Знак Знак"/>
    <w:basedOn w:val="a1"/>
    <w:link w:val="af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0"/>
    <w:next w:val="a0"/>
    <w:autoRedefine/>
    <w:uiPriority w:val="39"/>
    <w:unhideWhenUsed/>
    <w:rsid w:val="001E6D47"/>
    <w:pPr>
      <w:tabs>
        <w:tab w:val="right" w:leader="dot" w:pos="9072"/>
      </w:tabs>
      <w:spacing w:after="240"/>
      <w:ind w:right="567" w:firstLine="0"/>
    </w:pPr>
    <w:rPr>
      <w:b/>
    </w:rPr>
  </w:style>
  <w:style w:type="paragraph" w:customStyle="1" w:styleId="a">
    <w:name w:val="Список нумерованный"/>
    <w:basedOn w:val="a0"/>
    <w:rsid w:val="00FB33E4"/>
    <w:pPr>
      <w:numPr>
        <w:numId w:val="1"/>
      </w:numPr>
      <w:ind w:left="0" w:firstLine="709"/>
    </w:pPr>
    <w:rPr>
      <w:szCs w:val="24"/>
    </w:rPr>
  </w:style>
  <w:style w:type="character" w:styleId="afd">
    <w:name w:val="Subtle Emphasis"/>
    <w:uiPriority w:val="19"/>
    <w:rsid w:val="00FB33E4"/>
    <w:rPr>
      <w:i/>
      <w:iCs/>
      <w:color w:val="808080"/>
    </w:rPr>
  </w:style>
  <w:style w:type="character" w:styleId="afe">
    <w:name w:val="annotation reference"/>
    <w:uiPriority w:val="99"/>
    <w:unhideWhenUsed/>
    <w:rsid w:val="00FB33E4"/>
    <w:rPr>
      <w:sz w:val="16"/>
      <w:szCs w:val="16"/>
    </w:rPr>
  </w:style>
  <w:style w:type="paragraph" w:styleId="aff">
    <w:name w:val="annotation text"/>
    <w:basedOn w:val="a0"/>
    <w:link w:val="aff0"/>
    <w:uiPriority w:val="99"/>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rsid w:val="00FB33E4"/>
    <w:rPr>
      <w:rFonts w:ascii="Calibri" w:hAnsi="Calibri"/>
      <w:lang w:eastAsia="ru-RU"/>
    </w:rPr>
  </w:style>
  <w:style w:type="paragraph" w:styleId="aff1">
    <w:name w:val="annotation subject"/>
    <w:basedOn w:val="aff"/>
    <w:next w:val="aff"/>
    <w:link w:val="aff2"/>
    <w:uiPriority w:val="99"/>
    <w:unhideWhenUsed/>
    <w:rsid w:val="00FB33E4"/>
    <w:rPr>
      <w:b/>
      <w:bCs/>
    </w:rPr>
  </w:style>
  <w:style w:type="character" w:customStyle="1" w:styleId="aff2">
    <w:name w:val="Тема примечания Знак"/>
    <w:basedOn w:val="aff0"/>
    <w:link w:val="aff1"/>
    <w:uiPriority w:val="99"/>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2">
    <w:name w:val="Body Text Indent 3"/>
    <w:basedOn w:val="a0"/>
    <w:link w:val="33"/>
    <w:uiPriority w:val="99"/>
    <w:semiHidden/>
    <w:unhideWhenUsed/>
    <w:rsid w:val="00487869"/>
    <w:pPr>
      <w:spacing w:after="120"/>
      <w:ind w:left="283"/>
    </w:pPr>
    <w:rPr>
      <w:sz w:val="16"/>
      <w:szCs w:val="16"/>
    </w:rPr>
  </w:style>
  <w:style w:type="character" w:customStyle="1" w:styleId="33">
    <w:name w:val="Основной текст с отступом 3 Знак"/>
    <w:basedOn w:val="a1"/>
    <w:link w:val="32"/>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4">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iPriority w:val="99"/>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rsid w:val="0000406F"/>
    <w:rPr>
      <w:rFonts w:ascii="Courier New" w:hAnsi="Courier New" w:cs="Courier New"/>
      <w:lang w:eastAsia="ru-RU"/>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1">
    <w:name w:val="Заголовок 3 Знак"/>
    <w:basedOn w:val="a1"/>
    <w:link w:val="30"/>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5">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5">
    <w:name w:val="Абзац списка3"/>
    <w:basedOn w:val="a0"/>
    <w:uiPriority w:val="34"/>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character" w:customStyle="1" w:styleId="60">
    <w:name w:val="Заголовок 6 Знак"/>
    <w:basedOn w:val="a1"/>
    <w:link w:val="6"/>
    <w:rsid w:val="00EA4610"/>
    <w:rPr>
      <w:rFonts w:asciiTheme="majorHAnsi" w:eastAsiaTheme="majorEastAsia" w:hAnsiTheme="majorHAnsi" w:cstheme="majorBidi"/>
      <w:i/>
      <w:iCs/>
      <w:color w:val="243F60" w:themeColor="accent1" w:themeShade="7F"/>
      <w:sz w:val="30"/>
      <w:szCs w:val="30"/>
      <w:lang w:eastAsia="ru-RU"/>
    </w:rPr>
  </w:style>
  <w:style w:type="paragraph" w:styleId="afff">
    <w:name w:val="Body Text"/>
    <w:basedOn w:val="a0"/>
    <w:link w:val="afff0"/>
    <w:uiPriority w:val="99"/>
    <w:unhideWhenUsed/>
    <w:rsid w:val="004958C1"/>
    <w:pPr>
      <w:spacing w:after="120"/>
    </w:pPr>
  </w:style>
  <w:style w:type="character" w:customStyle="1" w:styleId="afff0">
    <w:name w:val="Основной текст Знак"/>
    <w:basedOn w:val="a1"/>
    <w:link w:val="afff"/>
    <w:uiPriority w:val="99"/>
    <w:rsid w:val="004958C1"/>
    <w:rPr>
      <w:sz w:val="30"/>
      <w:szCs w:val="30"/>
      <w:lang w:eastAsia="ru-RU"/>
    </w:rPr>
  </w:style>
  <w:style w:type="paragraph" w:customStyle="1" w:styleId="ListParagraph1">
    <w:name w:val="List Paragraph1"/>
    <w:basedOn w:val="a0"/>
    <w:rsid w:val="00E171A4"/>
    <w:pPr>
      <w:ind w:left="720" w:firstLine="0"/>
      <w:jc w:val="left"/>
    </w:pPr>
    <w:rPr>
      <w:rFonts w:ascii="Calibri" w:hAnsi="Calibri"/>
      <w:sz w:val="22"/>
      <w:szCs w:val="22"/>
      <w:lang w:eastAsia="en-US"/>
    </w:rPr>
  </w:style>
  <w:style w:type="character" w:customStyle="1" w:styleId="-2">
    <w:name w:val="Интернет-ссылка"/>
    <w:basedOn w:val="a1"/>
    <w:uiPriority w:val="99"/>
    <w:unhideWhenUsed/>
    <w:rsid w:val="00571719"/>
    <w:rPr>
      <w:color w:val="0000FF"/>
      <w:u w:val="single"/>
    </w:rPr>
  </w:style>
  <w:style w:type="character" w:customStyle="1" w:styleId="dropdown-user-namefirst-letter">
    <w:name w:val="dropdown-user-name__first-letter"/>
    <w:basedOn w:val="a1"/>
    <w:rsid w:val="00E22D1D"/>
  </w:style>
  <w:style w:type="character" w:customStyle="1" w:styleId="1c">
    <w:name w:val="Неразрешенное упоминание1"/>
    <w:basedOn w:val="a1"/>
    <w:uiPriority w:val="99"/>
    <w:semiHidden/>
    <w:unhideWhenUsed/>
    <w:rsid w:val="00E22D1D"/>
    <w:rPr>
      <w:color w:val="808080"/>
      <w:shd w:val="clear" w:color="auto" w:fill="E6E6E6"/>
    </w:rPr>
  </w:style>
  <w:style w:type="character" w:styleId="HTML1">
    <w:name w:val="HTML Cite"/>
    <w:basedOn w:val="a1"/>
    <w:uiPriority w:val="99"/>
    <w:semiHidden/>
    <w:unhideWhenUsed/>
    <w:rsid w:val="00E22D1D"/>
    <w:rPr>
      <w:i/>
      <w:iCs/>
    </w:rPr>
  </w:style>
  <w:style w:type="character" w:customStyle="1" w:styleId="UnresolvedMention">
    <w:name w:val="Unresolved Mention"/>
    <w:basedOn w:val="a1"/>
    <w:uiPriority w:val="99"/>
    <w:semiHidden/>
    <w:unhideWhenUsed/>
    <w:rsid w:val="00E22D1D"/>
    <w:rPr>
      <w:color w:val="808080"/>
      <w:shd w:val="clear" w:color="auto" w:fill="E6E6E6"/>
    </w:rPr>
  </w:style>
  <w:style w:type="table" w:customStyle="1" w:styleId="26">
    <w:name w:val="Сетка таблицы2"/>
    <w:basedOn w:val="a2"/>
    <w:next w:val="afc"/>
    <w:uiPriority w:val="59"/>
    <w:rsid w:val="00E2568E"/>
    <w:pPr>
      <w:ind w:firstLine="709"/>
      <w:jc w:val="both"/>
    </w:pPr>
    <w:rPr>
      <w:rFonts w:eastAsiaTheme="minorHAnsi" w:cs="Courier New"/>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2"/>
    <w:basedOn w:val="a0"/>
    <w:link w:val="28"/>
    <w:uiPriority w:val="99"/>
    <w:semiHidden/>
    <w:unhideWhenUsed/>
    <w:rsid w:val="00B91999"/>
    <w:pPr>
      <w:spacing w:after="120" w:line="480" w:lineRule="auto"/>
    </w:pPr>
  </w:style>
  <w:style w:type="character" w:customStyle="1" w:styleId="28">
    <w:name w:val="Основной текст 2 Знак"/>
    <w:basedOn w:val="a1"/>
    <w:link w:val="27"/>
    <w:uiPriority w:val="99"/>
    <w:semiHidden/>
    <w:rsid w:val="00B91999"/>
    <w:rPr>
      <w:sz w:val="30"/>
      <w:szCs w:val="30"/>
      <w:lang w:eastAsia="ru-RU"/>
    </w:rPr>
  </w:style>
  <w:style w:type="paragraph" w:styleId="29">
    <w:name w:val="List 2"/>
    <w:basedOn w:val="a0"/>
    <w:uiPriority w:val="99"/>
    <w:unhideWhenUsed/>
    <w:rsid w:val="008E595C"/>
    <w:pPr>
      <w:ind w:left="566" w:hanging="283"/>
      <w:contextualSpacing/>
    </w:pPr>
  </w:style>
  <w:style w:type="paragraph" w:styleId="37">
    <w:name w:val="List 3"/>
    <w:basedOn w:val="a0"/>
    <w:uiPriority w:val="99"/>
    <w:unhideWhenUsed/>
    <w:rsid w:val="008E595C"/>
    <w:pPr>
      <w:ind w:left="849" w:hanging="283"/>
      <w:contextualSpacing/>
    </w:pPr>
  </w:style>
  <w:style w:type="paragraph" w:styleId="afff1">
    <w:name w:val="Salutation"/>
    <w:basedOn w:val="a0"/>
    <w:next w:val="a0"/>
    <w:link w:val="afff2"/>
    <w:uiPriority w:val="99"/>
    <w:unhideWhenUsed/>
    <w:rsid w:val="008E595C"/>
  </w:style>
  <w:style w:type="character" w:customStyle="1" w:styleId="afff2">
    <w:name w:val="Приветствие Знак"/>
    <w:basedOn w:val="a1"/>
    <w:link w:val="afff1"/>
    <w:uiPriority w:val="99"/>
    <w:rsid w:val="008E595C"/>
    <w:rPr>
      <w:sz w:val="30"/>
      <w:szCs w:val="30"/>
      <w:lang w:eastAsia="ru-RU"/>
    </w:rPr>
  </w:style>
  <w:style w:type="paragraph" w:styleId="2">
    <w:name w:val="List Bullet 2"/>
    <w:basedOn w:val="a0"/>
    <w:uiPriority w:val="99"/>
    <w:unhideWhenUsed/>
    <w:rsid w:val="008E595C"/>
    <w:pPr>
      <w:numPr>
        <w:numId w:val="12"/>
      </w:numPr>
      <w:contextualSpacing/>
    </w:pPr>
  </w:style>
  <w:style w:type="paragraph" w:styleId="3">
    <w:name w:val="List Bullet 3"/>
    <w:basedOn w:val="a0"/>
    <w:uiPriority w:val="99"/>
    <w:unhideWhenUsed/>
    <w:rsid w:val="008E595C"/>
    <w:pPr>
      <w:numPr>
        <w:numId w:val="13"/>
      </w:numPr>
      <w:contextualSpacing/>
    </w:pPr>
  </w:style>
  <w:style w:type="paragraph" w:styleId="2a">
    <w:name w:val="List Continue 2"/>
    <w:basedOn w:val="a0"/>
    <w:uiPriority w:val="99"/>
    <w:unhideWhenUsed/>
    <w:rsid w:val="008E595C"/>
    <w:pPr>
      <w:spacing w:after="120"/>
      <w:ind w:left="566"/>
      <w:contextualSpacing/>
    </w:pPr>
  </w:style>
  <w:style w:type="paragraph" w:styleId="afff3">
    <w:name w:val="Body Text First Indent"/>
    <w:basedOn w:val="afff"/>
    <w:link w:val="afff4"/>
    <w:uiPriority w:val="99"/>
    <w:unhideWhenUsed/>
    <w:rsid w:val="008E595C"/>
    <w:pPr>
      <w:spacing w:after="0"/>
      <w:ind w:firstLine="360"/>
    </w:pPr>
  </w:style>
  <w:style w:type="character" w:customStyle="1" w:styleId="afff4">
    <w:name w:val="Красная строка Знак"/>
    <w:basedOn w:val="afff0"/>
    <w:link w:val="afff3"/>
    <w:uiPriority w:val="99"/>
    <w:rsid w:val="008E595C"/>
    <w:rPr>
      <w:sz w:val="30"/>
      <w:szCs w:val="30"/>
      <w:lang w:eastAsia="ru-RU"/>
    </w:rPr>
  </w:style>
  <w:style w:type="paragraph" w:styleId="2b">
    <w:name w:val="Body Text First Indent 2"/>
    <w:basedOn w:val="aff8"/>
    <w:link w:val="2c"/>
    <w:uiPriority w:val="99"/>
    <w:unhideWhenUsed/>
    <w:rsid w:val="008E595C"/>
    <w:pPr>
      <w:widowControl/>
      <w:tabs>
        <w:tab w:val="clear" w:pos="1620"/>
      </w:tabs>
      <w:ind w:left="360" w:firstLine="360"/>
      <w:jc w:val="both"/>
    </w:pPr>
    <w:rPr>
      <w:rFonts w:eastAsia="Times New Roman"/>
      <w:sz w:val="30"/>
      <w:szCs w:val="30"/>
    </w:rPr>
  </w:style>
  <w:style w:type="character" w:customStyle="1" w:styleId="2c">
    <w:name w:val="Красная строка 2 Знак"/>
    <w:basedOn w:val="aff9"/>
    <w:link w:val="2b"/>
    <w:uiPriority w:val="99"/>
    <w:rsid w:val="008E595C"/>
    <w:rPr>
      <w:rFonts w:eastAsia="Calibri"/>
      <w:sz w:val="30"/>
      <w:szCs w:val="30"/>
      <w:lang w:eastAsia="ru-RU"/>
    </w:rPr>
  </w:style>
  <w:style w:type="paragraph" w:customStyle="1" w:styleId="Default">
    <w:name w:val="Default"/>
    <w:rsid w:val="003F06C8"/>
    <w:pPr>
      <w:autoSpaceDE w:val="0"/>
      <w:autoSpaceDN w:val="0"/>
      <w:adjustRightInd w:val="0"/>
    </w:pPr>
    <w:rPr>
      <w:rFonts w:eastAsiaTheme="minorEastAsia"/>
      <w:color w:val="000000"/>
      <w:sz w:val="24"/>
      <w:szCs w:val="24"/>
      <w:lang w:eastAsia="ru-RU"/>
    </w:rPr>
  </w:style>
  <w:style w:type="paragraph" w:customStyle="1" w:styleId="Cite">
    <w:name w:val="Cite"/>
    <w:next w:val="a0"/>
    <w:rsid w:val="00BA7885"/>
    <w:pPr>
      <w:widowControl w:val="0"/>
      <w:autoSpaceDE w:val="0"/>
      <w:autoSpaceDN w:val="0"/>
      <w:adjustRightInd w:val="0"/>
      <w:ind w:left="1134" w:right="600" w:firstLine="400"/>
      <w:jc w:val="both"/>
    </w:pPr>
    <w:rPr>
      <w:sz w:val="22"/>
      <w:szCs w:val="22"/>
      <w:lang w:eastAsia="ru-RU"/>
    </w:rPr>
  </w:style>
  <w:style w:type="paragraph" w:customStyle="1" w:styleId="FootNote">
    <w:name w:val="FootNote"/>
    <w:next w:val="a0"/>
    <w:rsid w:val="00BA7885"/>
    <w:pPr>
      <w:widowControl w:val="0"/>
      <w:autoSpaceDE w:val="0"/>
      <w:autoSpaceDN w:val="0"/>
      <w:adjustRightInd w:val="0"/>
      <w:ind w:firstLine="200"/>
      <w:jc w:val="both"/>
    </w:pPr>
    <w:rPr>
      <w:lang w:eastAsia="ru-RU"/>
    </w:rPr>
  </w:style>
  <w:style w:type="character" w:styleId="afff5">
    <w:name w:val="Book Title"/>
    <w:uiPriority w:val="33"/>
    <w:qFormat/>
    <w:rsid w:val="00BA7885"/>
    <w:rPr>
      <w:b/>
      <w:bCs/>
      <w:i/>
      <w:iCs/>
      <w:spacing w:val="5"/>
    </w:rPr>
  </w:style>
  <w:style w:type="character" w:customStyle="1" w:styleId="desc2">
    <w:name w:val="desc2"/>
    <w:basedOn w:val="a1"/>
    <w:rsid w:val="00671F79"/>
  </w:style>
  <w:style w:type="character" w:customStyle="1" w:styleId="extended-textshort">
    <w:name w:val="extended-text__short"/>
    <w:basedOn w:val="a1"/>
    <w:rsid w:val="00DB64FD"/>
  </w:style>
  <w:style w:type="paragraph" w:customStyle="1" w:styleId="311">
    <w:name w:val="Заголовок 311"/>
    <w:basedOn w:val="a0"/>
    <w:next w:val="a0"/>
    <w:uiPriority w:val="99"/>
    <w:rsid w:val="00D210D3"/>
    <w:pPr>
      <w:keepNext/>
      <w:spacing w:line="266" w:lineRule="auto"/>
      <w:ind w:firstLine="0"/>
    </w:pPr>
    <w:rPr>
      <w:rFonts w:ascii="Arial Narrow" w:hAnsi="Arial Narrow"/>
      <w:sz w:val="28"/>
      <w:szCs w:val="20"/>
      <w:lang w:val="en-US"/>
    </w:rPr>
  </w:style>
  <w:style w:type="paragraph" w:customStyle="1" w:styleId="c0">
    <w:name w:val="c0"/>
    <w:basedOn w:val="a0"/>
    <w:rsid w:val="00CB7E53"/>
    <w:pPr>
      <w:spacing w:before="100" w:beforeAutospacing="1" w:after="100" w:afterAutospacing="1"/>
      <w:ind w:firstLine="0"/>
      <w:jc w:val="left"/>
    </w:pPr>
    <w:rPr>
      <w:sz w:val="24"/>
      <w:szCs w:val="24"/>
    </w:rPr>
  </w:style>
  <w:style w:type="paragraph" w:styleId="afff6">
    <w:name w:val="Revision"/>
    <w:hidden/>
    <w:uiPriority w:val="99"/>
    <w:semiHidden/>
    <w:rsid w:val="00CB7E53"/>
    <w:rPr>
      <w:sz w:val="30"/>
      <w:szCs w:val="30"/>
      <w:lang w:eastAsia="ru-RU"/>
    </w:rPr>
  </w:style>
  <w:style w:type="paragraph" w:customStyle="1" w:styleId="afff7">
    <w:name w:val="a"/>
    <w:rsid w:val="003450D7"/>
    <w:pPr>
      <w:spacing w:before="100" w:after="100"/>
    </w:pPr>
    <w:rPr>
      <w:sz w:val="24"/>
      <w:lang w:eastAsia="ru-RU"/>
    </w:rPr>
  </w:style>
  <w:style w:type="paragraph" w:customStyle="1" w:styleId="msonormalmrcssattr">
    <w:name w:val="msonormal_mr_css_attr"/>
    <w:basedOn w:val="a0"/>
    <w:rsid w:val="0095484D"/>
    <w:pPr>
      <w:spacing w:before="100" w:beforeAutospacing="1" w:after="100" w:afterAutospacing="1"/>
      <w:ind w:firstLine="0"/>
      <w:jc w:val="left"/>
    </w:pPr>
    <w:rPr>
      <w:sz w:val="24"/>
      <w:szCs w:val="24"/>
    </w:rPr>
  </w:style>
  <w:style w:type="paragraph" w:customStyle="1" w:styleId="1d">
    <w:name w:val="Обычный1"/>
    <w:rsid w:val="00601119"/>
    <w:pPr>
      <w:spacing w:line="276" w:lineRule="auto"/>
    </w:pPr>
    <w:rPr>
      <w:rFonts w:ascii="Arial" w:eastAsia="Arial" w:hAnsi="Arial" w:cs="Arial"/>
      <w:sz w:val="22"/>
      <w:szCs w:val="22"/>
      <w:lang w:eastAsia="ru-RU"/>
    </w:rPr>
  </w:style>
  <w:style w:type="table" w:customStyle="1" w:styleId="7">
    <w:name w:val="Сетка таблицы7"/>
    <w:basedOn w:val="a2"/>
    <w:next w:val="afc"/>
    <w:locked/>
    <w:rsid w:val="007B6BAD"/>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0"/>
    <w:lsdException w:name="heading 5" w:uiPriority="0"/>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page number" w:uiPriority="0"/>
    <w:lsdException w:name="Title" w:semiHidden="0" w:uiPriority="0" w:unhideWhenUsed="0"/>
    <w:lsdException w:name="Default Paragraph Font" w:uiPriority="1"/>
    <w:lsdException w:name="Body Text Indent" w:uiPriority="0"/>
    <w:lsdException w:name="Subtitle" w:semiHidden="0" w:uiPriority="0" w:unhideWhenUsed="0"/>
    <w:lsdException w:name="Body Text Indent 2" w:uiPriority="0"/>
    <w:lsdException w:name="Strong" w:semiHidden="0" w:uiPriority="22" w:unhideWhenUsed="0"/>
    <w:lsdException w:name="Emphasis" w:semiHidden="0" w:uiPriority="20" w:unhideWhenUsed="0" w:qFormat="1"/>
    <w:lsdException w:name="Table Grid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0" w:qFormat="1"/>
    <w:lsdException w:name="TOC Heading" w:uiPriority="39" w:qFormat="1"/>
  </w:latentStyles>
  <w:style w:type="paragraph" w:default="1" w:styleId="a0">
    <w:name w:val="Normal"/>
    <w:qFormat/>
    <w:rsid w:val="004A02FC"/>
    <w:pPr>
      <w:ind w:firstLine="709"/>
      <w:jc w:val="both"/>
    </w:pPr>
    <w:rPr>
      <w:sz w:val="30"/>
      <w:szCs w:val="30"/>
      <w:lang w:eastAsia="ru-RU"/>
    </w:rPr>
  </w:style>
  <w:style w:type="paragraph" w:styleId="1">
    <w:name w:val="heading 1"/>
    <w:basedOn w:val="a0"/>
    <w:link w:val="10"/>
    <w:qFormat/>
    <w:rsid w:val="00341FE1"/>
    <w:pPr>
      <w:keepNext/>
      <w:keepLines/>
      <w:spacing w:after="240"/>
      <w:ind w:firstLine="0"/>
      <w:jc w:val="center"/>
      <w:outlineLvl w:val="0"/>
    </w:pPr>
    <w:rPr>
      <w:b/>
      <w:caps/>
    </w:rPr>
  </w:style>
  <w:style w:type="paragraph" w:styleId="20">
    <w:name w:val="heading 2"/>
    <w:basedOn w:val="1"/>
    <w:next w:val="a0"/>
    <w:link w:val="21"/>
    <w:uiPriority w:val="9"/>
    <w:rsid w:val="00E472D0"/>
    <w:pPr>
      <w:numPr>
        <w:ilvl w:val="1"/>
      </w:numPr>
      <w:outlineLvl w:val="1"/>
    </w:pPr>
    <w:rPr>
      <w:caps w:val="0"/>
    </w:rPr>
  </w:style>
  <w:style w:type="paragraph" w:styleId="30">
    <w:name w:val="heading 3"/>
    <w:basedOn w:val="a0"/>
    <w:link w:val="31"/>
    <w:uiPriority w:val="9"/>
    <w:rsid w:val="00E83CEC"/>
    <w:pPr>
      <w:spacing w:before="100" w:beforeAutospacing="1" w:after="100" w:afterAutospacing="1"/>
      <w:ind w:firstLine="0"/>
      <w:jc w:val="left"/>
      <w:outlineLvl w:val="2"/>
    </w:pPr>
    <w:rPr>
      <w:b/>
      <w:bCs/>
      <w:sz w:val="27"/>
      <w:szCs w:val="27"/>
    </w:rPr>
  </w:style>
  <w:style w:type="paragraph" w:styleId="4">
    <w:name w:val="heading 4"/>
    <w:basedOn w:val="a0"/>
    <w:next w:val="a0"/>
    <w:link w:val="40"/>
    <w:rsid w:val="00E472D0"/>
    <w:pPr>
      <w:keepNext/>
      <w:spacing w:before="240" w:after="60"/>
      <w:outlineLvl w:val="3"/>
    </w:pPr>
    <w:rPr>
      <w:b/>
      <w:bCs/>
      <w:szCs w:val="28"/>
    </w:rPr>
  </w:style>
  <w:style w:type="paragraph" w:styleId="5">
    <w:name w:val="heading 5"/>
    <w:basedOn w:val="a0"/>
    <w:next w:val="a0"/>
    <w:link w:val="50"/>
    <w:unhideWhenUsed/>
    <w:rsid w:val="00E83CEC"/>
    <w:pPr>
      <w:keepNext/>
      <w:keepLines/>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unhideWhenUsed/>
    <w:rsid w:val="00EA46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Мой Стиль Таблицы 1"/>
    <w:basedOn w:val="-1"/>
    <w:rsid w:val="00D81496"/>
    <w:rPr>
      <w:lang w:eastAsia="ru-RU"/>
    </w:rPr>
    <w:tblPr>
      <w:tblBorders>
        <w:top w:val="single" w:sz="6" w:space="0" w:color="auto"/>
        <w:left w:val="single" w:sz="6" w:space="0" w:color="auto"/>
        <w:bottom w:val="single" w:sz="6" w:space="0" w:color="auto"/>
        <w:right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uiPriority w:val="99"/>
    <w:semiHidden/>
    <w:unhideWhenUsed/>
    <w:rsid w:val="00D814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4">
    <w:name w:val="caption"/>
    <w:basedOn w:val="a0"/>
    <w:next w:val="a0"/>
    <w:unhideWhenUsed/>
    <w:rsid w:val="00463EA8"/>
    <w:rPr>
      <w:bCs/>
      <w:szCs w:val="20"/>
    </w:rPr>
  </w:style>
  <w:style w:type="paragraph" w:styleId="a5">
    <w:name w:val="Bibliography"/>
    <w:basedOn w:val="a0"/>
    <w:next w:val="a0"/>
    <w:unhideWhenUsed/>
    <w:qFormat/>
    <w:rsid w:val="00A676C6"/>
    <w:pPr>
      <w:tabs>
        <w:tab w:val="left" w:pos="1134"/>
      </w:tabs>
    </w:pPr>
    <w:rPr>
      <w:sz w:val="26"/>
    </w:rPr>
  </w:style>
  <w:style w:type="character" w:customStyle="1" w:styleId="10">
    <w:name w:val="Заголовок 1 Знак"/>
    <w:basedOn w:val="a1"/>
    <w:link w:val="1"/>
    <w:rsid w:val="00341FE1"/>
    <w:rPr>
      <w:b/>
      <w:caps/>
      <w:sz w:val="30"/>
      <w:szCs w:val="30"/>
      <w:lang w:eastAsia="ru-RU"/>
    </w:rPr>
  </w:style>
  <w:style w:type="character" w:customStyle="1" w:styleId="21">
    <w:name w:val="Заголовок 2 Знак"/>
    <w:basedOn w:val="a1"/>
    <w:link w:val="20"/>
    <w:uiPriority w:val="9"/>
    <w:rsid w:val="00E472D0"/>
    <w:rPr>
      <w:b/>
      <w:sz w:val="28"/>
      <w:szCs w:val="24"/>
      <w:lang w:eastAsia="ru-RU"/>
    </w:rPr>
  </w:style>
  <w:style w:type="character" w:customStyle="1" w:styleId="40">
    <w:name w:val="Заголовок 4 Знак"/>
    <w:basedOn w:val="a1"/>
    <w:link w:val="4"/>
    <w:rsid w:val="00E472D0"/>
    <w:rPr>
      <w:b/>
      <w:bCs/>
      <w:sz w:val="28"/>
      <w:szCs w:val="28"/>
      <w:lang w:eastAsia="ru-RU"/>
    </w:rPr>
  </w:style>
  <w:style w:type="paragraph" w:styleId="a6">
    <w:name w:val="Subtitle"/>
    <w:basedOn w:val="a0"/>
    <w:next w:val="a0"/>
    <w:link w:val="a7"/>
    <w:rsid w:val="00E472D0"/>
    <w:pPr>
      <w:widowControl w:val="0"/>
      <w:suppressAutoHyphens/>
      <w:spacing w:after="60"/>
      <w:ind w:firstLine="0"/>
      <w:jc w:val="center"/>
      <w:outlineLvl w:val="1"/>
    </w:pPr>
    <w:rPr>
      <w:rFonts w:ascii="Cambria" w:hAnsi="Cambria"/>
      <w:kern w:val="1"/>
      <w:sz w:val="24"/>
    </w:rPr>
  </w:style>
  <w:style w:type="character" w:customStyle="1" w:styleId="a7">
    <w:name w:val="Подзаголовок Знак"/>
    <w:link w:val="a6"/>
    <w:rsid w:val="00E472D0"/>
    <w:rPr>
      <w:rFonts w:ascii="Cambria" w:hAnsi="Cambria"/>
      <w:kern w:val="1"/>
      <w:sz w:val="24"/>
      <w:szCs w:val="24"/>
    </w:rPr>
  </w:style>
  <w:style w:type="character" w:styleId="a8">
    <w:name w:val="Strong"/>
    <w:uiPriority w:val="22"/>
    <w:rsid w:val="00E472D0"/>
    <w:rPr>
      <w:b/>
      <w:bCs/>
    </w:rPr>
  </w:style>
  <w:style w:type="character" w:styleId="a9">
    <w:name w:val="Emphasis"/>
    <w:uiPriority w:val="20"/>
    <w:qFormat/>
    <w:rsid w:val="00E472D0"/>
    <w:rPr>
      <w:i/>
      <w:iCs/>
    </w:rPr>
  </w:style>
  <w:style w:type="paragraph" w:styleId="aa">
    <w:name w:val="List Paragraph"/>
    <w:basedOn w:val="a0"/>
    <w:uiPriority w:val="34"/>
    <w:qFormat/>
    <w:rsid w:val="00AC54DF"/>
    <w:pPr>
      <w:contextualSpacing/>
    </w:pPr>
    <w:rPr>
      <w:rFonts w:eastAsia="Calibri"/>
      <w:szCs w:val="22"/>
      <w:lang w:eastAsia="en-US"/>
    </w:rPr>
  </w:style>
  <w:style w:type="paragraph" w:styleId="ab">
    <w:name w:val="header"/>
    <w:basedOn w:val="a0"/>
    <w:link w:val="ac"/>
    <w:uiPriority w:val="99"/>
    <w:unhideWhenUsed/>
    <w:rsid w:val="00102E89"/>
    <w:pPr>
      <w:tabs>
        <w:tab w:val="center" w:pos="4677"/>
        <w:tab w:val="right" w:pos="9355"/>
      </w:tabs>
    </w:pPr>
  </w:style>
  <w:style w:type="character" w:customStyle="1" w:styleId="ac">
    <w:name w:val="Верхний колонтитул Знак"/>
    <w:basedOn w:val="a1"/>
    <w:link w:val="ab"/>
    <w:uiPriority w:val="99"/>
    <w:rsid w:val="00102E89"/>
    <w:rPr>
      <w:sz w:val="30"/>
      <w:szCs w:val="30"/>
      <w:lang w:eastAsia="ru-RU"/>
    </w:rPr>
  </w:style>
  <w:style w:type="paragraph" w:styleId="ad">
    <w:name w:val="footer"/>
    <w:basedOn w:val="a0"/>
    <w:link w:val="ae"/>
    <w:uiPriority w:val="99"/>
    <w:unhideWhenUsed/>
    <w:rsid w:val="00102E89"/>
    <w:pPr>
      <w:tabs>
        <w:tab w:val="center" w:pos="4677"/>
        <w:tab w:val="right" w:pos="9355"/>
      </w:tabs>
    </w:pPr>
  </w:style>
  <w:style w:type="character" w:customStyle="1" w:styleId="ae">
    <w:name w:val="Нижний колонтитул Знак"/>
    <w:basedOn w:val="a1"/>
    <w:link w:val="ad"/>
    <w:uiPriority w:val="99"/>
    <w:rsid w:val="00102E89"/>
    <w:rPr>
      <w:sz w:val="30"/>
      <w:szCs w:val="30"/>
      <w:lang w:eastAsia="ru-RU"/>
    </w:rPr>
  </w:style>
  <w:style w:type="character" w:styleId="af">
    <w:name w:val="Hyperlink"/>
    <w:uiPriority w:val="99"/>
    <w:unhideWhenUsed/>
    <w:rsid w:val="000743F5"/>
    <w:rPr>
      <w:color w:val="0000FF"/>
      <w:u w:val="single"/>
    </w:rPr>
  </w:style>
  <w:style w:type="paragraph" w:customStyle="1" w:styleId="af0">
    <w:name w:val="Аннотация и ключевые слова"/>
    <w:basedOn w:val="a0"/>
    <w:next w:val="a0"/>
    <w:qFormat/>
    <w:rsid w:val="00683AE9"/>
    <w:pPr>
      <w:spacing w:after="120"/>
    </w:pPr>
    <w:rPr>
      <w:i/>
    </w:rPr>
  </w:style>
  <w:style w:type="paragraph" w:customStyle="1" w:styleId="af1">
    <w:name w:val="Авторы"/>
    <w:basedOn w:val="a0"/>
    <w:next w:val="a0"/>
    <w:qFormat/>
    <w:rsid w:val="001B1266"/>
    <w:pPr>
      <w:keepNext/>
      <w:spacing w:after="120"/>
      <w:ind w:firstLine="0"/>
      <w:jc w:val="right"/>
    </w:pPr>
  </w:style>
  <w:style w:type="paragraph" w:customStyle="1" w:styleId="af2">
    <w:name w:val="УДК"/>
    <w:basedOn w:val="a0"/>
    <w:next w:val="af1"/>
    <w:qFormat/>
    <w:rsid w:val="00922A15"/>
    <w:pPr>
      <w:keepNext/>
      <w:spacing w:before="480"/>
      <w:ind w:firstLine="0"/>
      <w:contextualSpacing/>
    </w:pPr>
  </w:style>
  <w:style w:type="paragraph" w:styleId="12">
    <w:name w:val="toc 1"/>
    <w:basedOn w:val="a0"/>
    <w:next w:val="a0"/>
    <w:autoRedefine/>
    <w:uiPriority w:val="39"/>
    <w:unhideWhenUsed/>
    <w:rsid w:val="001E6D47"/>
    <w:pPr>
      <w:keepLines/>
      <w:tabs>
        <w:tab w:val="right" w:leader="dot" w:pos="9072"/>
      </w:tabs>
      <w:spacing w:after="240"/>
      <w:ind w:right="567"/>
    </w:pPr>
  </w:style>
  <w:style w:type="paragraph" w:styleId="22">
    <w:name w:val="Body Text Indent 2"/>
    <w:basedOn w:val="a0"/>
    <w:link w:val="23"/>
    <w:rsid w:val="006D27B1"/>
    <w:pPr>
      <w:spacing w:after="120" w:line="480" w:lineRule="auto"/>
      <w:ind w:left="283"/>
    </w:pPr>
    <w:rPr>
      <w:sz w:val="24"/>
      <w:szCs w:val="24"/>
      <w:lang w:val="x-none" w:eastAsia="x-none"/>
    </w:rPr>
  </w:style>
  <w:style w:type="character" w:customStyle="1" w:styleId="23">
    <w:name w:val="Основной текст с отступом 2 Знак"/>
    <w:basedOn w:val="a1"/>
    <w:link w:val="22"/>
    <w:rsid w:val="006D27B1"/>
    <w:rPr>
      <w:sz w:val="24"/>
      <w:szCs w:val="24"/>
      <w:lang w:val="x-none" w:eastAsia="x-none"/>
    </w:rPr>
  </w:style>
  <w:style w:type="paragraph" w:customStyle="1" w:styleId="af3">
    <w:name w:val="Сведения об авторах"/>
    <w:basedOn w:val="a0"/>
    <w:next w:val="a0"/>
    <w:link w:val="af4"/>
    <w:qFormat/>
    <w:rsid w:val="00642A4F"/>
    <w:rPr>
      <w:rFonts w:eastAsia="TimesNewRomanPSMT"/>
      <w:i/>
      <w:iCs/>
      <w:sz w:val="26"/>
      <w:lang w:eastAsia="en-US"/>
    </w:rPr>
  </w:style>
  <w:style w:type="paragraph" w:styleId="af5">
    <w:name w:val="Balloon Text"/>
    <w:basedOn w:val="a0"/>
    <w:link w:val="af6"/>
    <w:uiPriority w:val="99"/>
    <w:unhideWhenUsed/>
    <w:rsid w:val="008E46E7"/>
    <w:rPr>
      <w:rFonts w:ascii="Tahoma" w:hAnsi="Tahoma" w:cs="Tahoma"/>
      <w:sz w:val="16"/>
      <w:szCs w:val="16"/>
    </w:rPr>
  </w:style>
  <w:style w:type="character" w:customStyle="1" w:styleId="af6">
    <w:name w:val="Текст выноски Знак"/>
    <w:basedOn w:val="a1"/>
    <w:link w:val="af5"/>
    <w:uiPriority w:val="99"/>
    <w:rsid w:val="008E46E7"/>
    <w:rPr>
      <w:rFonts w:ascii="Tahoma" w:hAnsi="Tahoma" w:cs="Tahoma"/>
      <w:sz w:val="16"/>
      <w:szCs w:val="16"/>
      <w:lang w:eastAsia="ru-RU"/>
    </w:rPr>
  </w:style>
  <w:style w:type="paragraph" w:styleId="af7">
    <w:name w:val="No Spacing"/>
    <w:uiPriority w:val="1"/>
    <w:qFormat/>
    <w:rsid w:val="00C87782"/>
    <w:rPr>
      <w:rFonts w:asciiTheme="minorHAnsi" w:eastAsiaTheme="minorHAnsi" w:hAnsiTheme="minorHAnsi" w:cstheme="minorBidi"/>
      <w:sz w:val="22"/>
      <w:szCs w:val="22"/>
    </w:rPr>
  </w:style>
  <w:style w:type="character" w:styleId="af8">
    <w:name w:val="FollowedHyperlink"/>
    <w:uiPriority w:val="99"/>
    <w:rsid w:val="00C87782"/>
    <w:rPr>
      <w:color w:val="800080"/>
      <w:u w:val="single"/>
    </w:rPr>
  </w:style>
  <w:style w:type="paragraph" w:styleId="af9">
    <w:name w:val="footnote text"/>
    <w:aliases w:val="Текст сноски Знак Знак,Текст сноски Знак Знак Знак,Текст сноски Знак Знак Знак Знак Знак,Текст сноски Знак Знак1,Текст сноски Знак Знак1 Знак,Текст сноски Знак Зна,Текст сноски З,Знак Знак,Знак Знак Знак Знак Знак Знак"/>
    <w:basedOn w:val="a0"/>
    <w:link w:val="afa"/>
    <w:unhideWhenUsed/>
    <w:qFormat/>
    <w:rsid w:val="008C728E"/>
    <w:pPr>
      <w:ind w:firstLine="0"/>
    </w:pPr>
    <w:rPr>
      <w:rFonts w:eastAsiaTheme="minorHAnsi" w:cstheme="minorBidi"/>
      <w:sz w:val="24"/>
      <w:szCs w:val="20"/>
      <w:lang w:eastAsia="en-US"/>
    </w:rPr>
  </w:style>
  <w:style w:type="character" w:customStyle="1" w:styleId="afa">
    <w:name w:val="Текст сноски Знак"/>
    <w:aliases w:val="Текст сноски Знак Знак Знак1,Текст сноски Знак Знак Знак Знак,Текст сноски Знак Знак Знак Знак Знак Знак,Текст сноски Знак Знак1 Знак1,Текст сноски Знак Знак1 Знак Знак,Текст сноски Знак Зна Знак,Текст сноски З Знак,Знак Знак Знак"/>
    <w:basedOn w:val="a1"/>
    <w:link w:val="af9"/>
    <w:rsid w:val="008C728E"/>
    <w:rPr>
      <w:rFonts w:eastAsiaTheme="minorHAnsi" w:cstheme="minorBidi"/>
      <w:sz w:val="24"/>
    </w:rPr>
  </w:style>
  <w:style w:type="character" w:styleId="afb">
    <w:name w:val="footnote reference"/>
    <w:basedOn w:val="a1"/>
    <w:uiPriority w:val="99"/>
    <w:unhideWhenUsed/>
    <w:rsid w:val="008C728E"/>
    <w:rPr>
      <w:vertAlign w:val="superscript"/>
    </w:rPr>
  </w:style>
  <w:style w:type="table" w:styleId="afc">
    <w:name w:val="Table Grid"/>
    <w:basedOn w:val="a2"/>
    <w:rsid w:val="008C728E"/>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0"/>
    <w:next w:val="a0"/>
    <w:autoRedefine/>
    <w:uiPriority w:val="39"/>
    <w:unhideWhenUsed/>
    <w:rsid w:val="001E6D47"/>
    <w:pPr>
      <w:tabs>
        <w:tab w:val="right" w:leader="dot" w:pos="9072"/>
      </w:tabs>
      <w:spacing w:after="240"/>
      <w:ind w:right="567" w:firstLine="0"/>
    </w:pPr>
    <w:rPr>
      <w:b/>
    </w:rPr>
  </w:style>
  <w:style w:type="paragraph" w:customStyle="1" w:styleId="a">
    <w:name w:val="Список нумерованный"/>
    <w:basedOn w:val="a0"/>
    <w:rsid w:val="00FB33E4"/>
    <w:pPr>
      <w:numPr>
        <w:numId w:val="1"/>
      </w:numPr>
      <w:ind w:left="0" w:firstLine="709"/>
    </w:pPr>
    <w:rPr>
      <w:szCs w:val="24"/>
    </w:rPr>
  </w:style>
  <w:style w:type="character" w:styleId="afd">
    <w:name w:val="Subtle Emphasis"/>
    <w:uiPriority w:val="19"/>
    <w:rsid w:val="00FB33E4"/>
    <w:rPr>
      <w:i/>
      <w:iCs/>
      <w:color w:val="808080"/>
    </w:rPr>
  </w:style>
  <w:style w:type="character" w:styleId="afe">
    <w:name w:val="annotation reference"/>
    <w:uiPriority w:val="99"/>
    <w:unhideWhenUsed/>
    <w:rsid w:val="00FB33E4"/>
    <w:rPr>
      <w:sz w:val="16"/>
      <w:szCs w:val="16"/>
    </w:rPr>
  </w:style>
  <w:style w:type="paragraph" w:styleId="aff">
    <w:name w:val="annotation text"/>
    <w:basedOn w:val="a0"/>
    <w:link w:val="aff0"/>
    <w:uiPriority w:val="99"/>
    <w:unhideWhenUsed/>
    <w:rsid w:val="00FB33E4"/>
    <w:pPr>
      <w:spacing w:after="200" w:line="276" w:lineRule="auto"/>
      <w:ind w:firstLine="0"/>
      <w:jc w:val="left"/>
    </w:pPr>
    <w:rPr>
      <w:rFonts w:ascii="Calibri" w:hAnsi="Calibri"/>
      <w:sz w:val="20"/>
      <w:szCs w:val="20"/>
    </w:rPr>
  </w:style>
  <w:style w:type="character" w:customStyle="1" w:styleId="aff0">
    <w:name w:val="Текст примечания Знак"/>
    <w:basedOn w:val="a1"/>
    <w:link w:val="aff"/>
    <w:uiPriority w:val="99"/>
    <w:rsid w:val="00FB33E4"/>
    <w:rPr>
      <w:rFonts w:ascii="Calibri" w:hAnsi="Calibri"/>
      <w:lang w:eastAsia="ru-RU"/>
    </w:rPr>
  </w:style>
  <w:style w:type="paragraph" w:styleId="aff1">
    <w:name w:val="annotation subject"/>
    <w:basedOn w:val="aff"/>
    <w:next w:val="aff"/>
    <w:link w:val="aff2"/>
    <w:uiPriority w:val="99"/>
    <w:unhideWhenUsed/>
    <w:rsid w:val="00FB33E4"/>
    <w:rPr>
      <w:b/>
      <w:bCs/>
    </w:rPr>
  </w:style>
  <w:style w:type="character" w:customStyle="1" w:styleId="aff2">
    <w:name w:val="Тема примечания Знак"/>
    <w:basedOn w:val="aff0"/>
    <w:link w:val="aff1"/>
    <w:uiPriority w:val="99"/>
    <w:rsid w:val="00FB33E4"/>
    <w:rPr>
      <w:rFonts w:ascii="Calibri" w:hAnsi="Calibri"/>
      <w:b/>
      <w:bCs/>
      <w:lang w:eastAsia="ru-RU"/>
    </w:rPr>
  </w:style>
  <w:style w:type="character" w:customStyle="1" w:styleId="aff3">
    <w:name w:val="Основной текст + Полужирный"/>
    <w:rsid w:val="00EC0B69"/>
    <w:rPr>
      <w:rFonts w:ascii="Calibri" w:eastAsia="Calibri" w:hAnsi="Calibri" w:cs="Calibri"/>
      <w:b/>
      <w:bCs/>
      <w:i w:val="0"/>
      <w:iCs w:val="0"/>
      <w:smallCaps w:val="0"/>
      <w:strike w:val="0"/>
      <w:color w:val="000000"/>
      <w:spacing w:val="0"/>
      <w:w w:val="100"/>
      <w:position w:val="0"/>
      <w:sz w:val="24"/>
      <w:szCs w:val="24"/>
      <w:u w:val="none"/>
      <w:lang w:val="ru-RU"/>
    </w:rPr>
  </w:style>
  <w:style w:type="paragraph" w:styleId="32">
    <w:name w:val="Body Text Indent 3"/>
    <w:basedOn w:val="a0"/>
    <w:link w:val="33"/>
    <w:uiPriority w:val="99"/>
    <w:semiHidden/>
    <w:unhideWhenUsed/>
    <w:rsid w:val="00487869"/>
    <w:pPr>
      <w:spacing w:after="120"/>
      <w:ind w:left="283"/>
    </w:pPr>
    <w:rPr>
      <w:sz w:val="16"/>
      <w:szCs w:val="16"/>
    </w:rPr>
  </w:style>
  <w:style w:type="character" w:customStyle="1" w:styleId="33">
    <w:name w:val="Основной текст с отступом 3 Знак"/>
    <w:basedOn w:val="a1"/>
    <w:link w:val="32"/>
    <w:uiPriority w:val="99"/>
    <w:semiHidden/>
    <w:rsid w:val="00487869"/>
    <w:rPr>
      <w:sz w:val="16"/>
      <w:szCs w:val="16"/>
      <w:lang w:eastAsia="ru-RU"/>
    </w:rPr>
  </w:style>
  <w:style w:type="paragraph" w:customStyle="1" w:styleId="13">
    <w:name w:val="Заголовок 1 (англ. яз)"/>
    <w:basedOn w:val="1"/>
    <w:next w:val="a0"/>
    <w:link w:val="14"/>
    <w:qFormat/>
    <w:rsid w:val="001B1266"/>
    <w:pPr>
      <w:outlineLvl w:val="9"/>
    </w:pPr>
    <w:rPr>
      <w:lang w:val="en-US"/>
    </w:rPr>
  </w:style>
  <w:style w:type="paragraph" w:customStyle="1" w:styleId="-">
    <w:name w:val="Список лит-ры (заголовок)"/>
    <w:basedOn w:val="a0"/>
    <w:link w:val="-0"/>
    <w:qFormat/>
    <w:rsid w:val="00EB5895"/>
    <w:pPr>
      <w:keepNext/>
      <w:tabs>
        <w:tab w:val="left" w:pos="10064"/>
      </w:tabs>
      <w:spacing w:before="240"/>
      <w:ind w:firstLine="0"/>
      <w:jc w:val="center"/>
    </w:pPr>
    <w:rPr>
      <w:b/>
      <w:sz w:val="26"/>
      <w:szCs w:val="28"/>
    </w:rPr>
  </w:style>
  <w:style w:type="character" w:customStyle="1" w:styleId="14">
    <w:name w:val="Заголовок 1 (англ. яз) Знак"/>
    <w:basedOn w:val="10"/>
    <w:link w:val="13"/>
    <w:rsid w:val="001B1266"/>
    <w:rPr>
      <w:b/>
      <w:caps/>
      <w:sz w:val="30"/>
      <w:szCs w:val="30"/>
      <w:lang w:val="en-US" w:eastAsia="ru-RU"/>
    </w:rPr>
  </w:style>
  <w:style w:type="paragraph" w:styleId="34">
    <w:name w:val="toc 3"/>
    <w:basedOn w:val="a0"/>
    <w:next w:val="a0"/>
    <w:autoRedefine/>
    <w:uiPriority w:val="39"/>
    <w:unhideWhenUsed/>
    <w:rsid w:val="00CB6583"/>
    <w:pPr>
      <w:spacing w:after="100"/>
      <w:ind w:left="600"/>
    </w:pPr>
  </w:style>
  <w:style w:type="paragraph" w:customStyle="1" w:styleId="aff4">
    <w:name w:val="Сведения об авторах (заголовок)"/>
    <w:basedOn w:val="af3"/>
    <w:link w:val="aff5"/>
    <w:qFormat/>
    <w:rsid w:val="00EB5895"/>
    <w:pPr>
      <w:keepNext/>
      <w:spacing w:before="120"/>
    </w:pPr>
    <w:rPr>
      <w:b/>
    </w:rPr>
  </w:style>
  <w:style w:type="character" w:customStyle="1" w:styleId="-0">
    <w:name w:val="Список лит-ры (заголовок) Знак"/>
    <w:basedOn w:val="a1"/>
    <w:link w:val="-"/>
    <w:rsid w:val="00EB5895"/>
    <w:rPr>
      <w:b/>
      <w:sz w:val="26"/>
      <w:szCs w:val="28"/>
      <w:lang w:eastAsia="ru-RU"/>
    </w:rPr>
  </w:style>
  <w:style w:type="character" w:customStyle="1" w:styleId="af4">
    <w:name w:val="Сведения об авторах Знак"/>
    <w:basedOn w:val="a1"/>
    <w:link w:val="af3"/>
    <w:rsid w:val="003E14A3"/>
    <w:rPr>
      <w:rFonts w:eastAsia="TimesNewRomanPSMT"/>
      <w:i/>
      <w:iCs/>
      <w:sz w:val="26"/>
      <w:szCs w:val="30"/>
    </w:rPr>
  </w:style>
  <w:style w:type="character" w:customStyle="1" w:styleId="aff5">
    <w:name w:val="Сведения об авторах (заголовок) Знак"/>
    <w:basedOn w:val="af4"/>
    <w:link w:val="aff4"/>
    <w:rsid w:val="00EB5895"/>
    <w:rPr>
      <w:rFonts w:eastAsia="TimesNewRomanPSMT"/>
      <w:b/>
      <w:i/>
      <w:iCs/>
      <w:sz w:val="26"/>
      <w:szCs w:val="30"/>
    </w:rPr>
  </w:style>
  <w:style w:type="paragraph" w:styleId="aff6">
    <w:name w:val="Normal (Web)"/>
    <w:basedOn w:val="a0"/>
    <w:link w:val="aff7"/>
    <w:uiPriority w:val="99"/>
    <w:rsid w:val="009D50CD"/>
    <w:pPr>
      <w:spacing w:before="100" w:beforeAutospacing="1" w:after="100" w:afterAutospacing="1"/>
      <w:ind w:firstLine="0"/>
      <w:jc w:val="left"/>
    </w:pPr>
    <w:rPr>
      <w:sz w:val="24"/>
      <w:szCs w:val="24"/>
    </w:rPr>
  </w:style>
  <w:style w:type="character" w:customStyle="1" w:styleId="apple-converted-space">
    <w:name w:val="apple-converted-space"/>
    <w:basedOn w:val="a1"/>
    <w:rsid w:val="0000406F"/>
  </w:style>
  <w:style w:type="paragraph" w:styleId="HTML">
    <w:name w:val="HTML Preformatted"/>
    <w:basedOn w:val="a0"/>
    <w:link w:val="HTML0"/>
    <w:uiPriority w:val="99"/>
    <w:unhideWhenUsed/>
    <w:rsid w:val="00004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rsid w:val="0000406F"/>
    <w:rPr>
      <w:rFonts w:ascii="Courier New" w:hAnsi="Courier New" w:cs="Courier New"/>
      <w:lang w:eastAsia="ru-RU"/>
    </w:rPr>
  </w:style>
  <w:style w:type="character" w:customStyle="1" w:styleId="c13">
    <w:name w:val="c13"/>
    <w:basedOn w:val="a1"/>
    <w:rsid w:val="00467295"/>
    <w:rPr>
      <w:bCs/>
      <w:sz w:val="28"/>
      <w:szCs w:val="28"/>
      <w:bdr w:val="none" w:sz="0" w:space="0" w:color="auto" w:frame="1"/>
    </w:rPr>
  </w:style>
  <w:style w:type="paragraph" w:customStyle="1" w:styleId="BodyText21">
    <w:name w:val="Body Text 21"/>
    <w:basedOn w:val="a0"/>
    <w:rsid w:val="005D39D7"/>
    <w:pPr>
      <w:spacing w:line="300" w:lineRule="auto"/>
      <w:ind w:firstLine="720"/>
    </w:pPr>
    <w:rPr>
      <w:rFonts w:ascii="Arial Narrow" w:hAnsi="Arial Narrow"/>
      <w:sz w:val="28"/>
      <w:szCs w:val="28"/>
    </w:rPr>
  </w:style>
  <w:style w:type="character" w:customStyle="1" w:styleId="31">
    <w:name w:val="Заголовок 3 Знак"/>
    <w:basedOn w:val="a1"/>
    <w:link w:val="30"/>
    <w:uiPriority w:val="9"/>
    <w:rsid w:val="00E83CEC"/>
    <w:rPr>
      <w:b/>
      <w:bCs/>
      <w:sz w:val="27"/>
      <w:szCs w:val="27"/>
      <w:lang w:eastAsia="ru-RU"/>
    </w:rPr>
  </w:style>
  <w:style w:type="character" w:customStyle="1" w:styleId="50">
    <w:name w:val="Заголовок 5 Знак"/>
    <w:basedOn w:val="a1"/>
    <w:link w:val="5"/>
    <w:rsid w:val="00E83CEC"/>
    <w:rPr>
      <w:rFonts w:asciiTheme="majorHAnsi" w:eastAsiaTheme="majorEastAsia" w:hAnsiTheme="majorHAnsi" w:cstheme="majorBidi"/>
      <w:color w:val="243F60" w:themeColor="accent1" w:themeShade="7F"/>
      <w:sz w:val="22"/>
      <w:szCs w:val="22"/>
    </w:rPr>
  </w:style>
  <w:style w:type="numbering" w:customStyle="1" w:styleId="15">
    <w:name w:val="Нет списка1"/>
    <w:next w:val="a3"/>
    <w:uiPriority w:val="99"/>
    <w:semiHidden/>
    <w:unhideWhenUsed/>
    <w:rsid w:val="00E83CEC"/>
  </w:style>
  <w:style w:type="numbering" w:customStyle="1" w:styleId="110">
    <w:name w:val="Нет списка11"/>
    <w:next w:val="a3"/>
    <w:uiPriority w:val="99"/>
    <w:semiHidden/>
    <w:unhideWhenUsed/>
    <w:rsid w:val="00E83CEC"/>
  </w:style>
  <w:style w:type="character" w:customStyle="1" w:styleId="toctoggle">
    <w:name w:val="toctoggle"/>
    <w:basedOn w:val="a1"/>
    <w:rsid w:val="00E83CEC"/>
  </w:style>
  <w:style w:type="character" w:customStyle="1" w:styleId="tocnumber">
    <w:name w:val="tocnumber"/>
    <w:basedOn w:val="a1"/>
    <w:rsid w:val="00E83CEC"/>
  </w:style>
  <w:style w:type="character" w:customStyle="1" w:styleId="toctext">
    <w:name w:val="toctext"/>
    <w:basedOn w:val="a1"/>
    <w:rsid w:val="00E83CEC"/>
  </w:style>
  <w:style w:type="character" w:customStyle="1" w:styleId="mw-headline">
    <w:name w:val="mw-headline"/>
    <w:basedOn w:val="a1"/>
    <w:rsid w:val="00E83CEC"/>
  </w:style>
  <w:style w:type="character" w:customStyle="1" w:styleId="mw-editsection">
    <w:name w:val="mw-editsection"/>
    <w:basedOn w:val="a1"/>
    <w:rsid w:val="00E83CEC"/>
  </w:style>
  <w:style w:type="character" w:customStyle="1" w:styleId="mw-editsection-bracket">
    <w:name w:val="mw-editsection-bracket"/>
    <w:basedOn w:val="a1"/>
    <w:rsid w:val="00E83CEC"/>
  </w:style>
  <w:style w:type="character" w:customStyle="1" w:styleId="mw-editsection-divider">
    <w:name w:val="mw-editsection-divider"/>
    <w:basedOn w:val="a1"/>
    <w:rsid w:val="00E83CEC"/>
  </w:style>
  <w:style w:type="character" w:customStyle="1" w:styleId="noprint">
    <w:name w:val="noprint"/>
    <w:basedOn w:val="a1"/>
    <w:rsid w:val="00E83CEC"/>
  </w:style>
  <w:style w:type="paragraph" w:customStyle="1" w:styleId="16">
    <w:name w:val="Абзац списка1"/>
    <w:basedOn w:val="a0"/>
    <w:rsid w:val="00E83CEC"/>
    <w:pPr>
      <w:spacing w:after="200" w:line="276" w:lineRule="auto"/>
      <w:ind w:left="720" w:firstLine="0"/>
      <w:contextualSpacing/>
      <w:jc w:val="left"/>
    </w:pPr>
    <w:rPr>
      <w:rFonts w:ascii="Calibri" w:hAnsi="Calibri"/>
      <w:sz w:val="22"/>
      <w:szCs w:val="22"/>
    </w:rPr>
  </w:style>
  <w:style w:type="character" w:customStyle="1" w:styleId="17">
    <w:name w:val="Подзаголовок Знак1"/>
    <w:basedOn w:val="a1"/>
    <w:uiPriority w:val="11"/>
    <w:rsid w:val="00E83CEC"/>
    <w:rPr>
      <w:rFonts w:asciiTheme="majorHAnsi" w:eastAsiaTheme="majorEastAsia" w:hAnsiTheme="majorHAnsi" w:cstheme="majorBidi"/>
      <w:i/>
      <w:iCs/>
      <w:color w:val="4F81BD" w:themeColor="accent1"/>
      <w:spacing w:val="15"/>
      <w:sz w:val="24"/>
      <w:szCs w:val="24"/>
    </w:rPr>
  </w:style>
  <w:style w:type="character" w:customStyle="1" w:styleId="aff7">
    <w:name w:val="Обычный (веб) Знак"/>
    <w:basedOn w:val="a1"/>
    <w:link w:val="aff6"/>
    <w:uiPriority w:val="99"/>
    <w:locked/>
    <w:rsid w:val="009D50CD"/>
    <w:rPr>
      <w:sz w:val="24"/>
      <w:szCs w:val="24"/>
      <w:lang w:eastAsia="ru-RU"/>
    </w:rPr>
  </w:style>
  <w:style w:type="paragraph" w:customStyle="1" w:styleId="18">
    <w:name w:val="Заголовок оглавления1"/>
    <w:basedOn w:val="1"/>
    <w:next w:val="a0"/>
    <w:semiHidden/>
    <w:rsid w:val="00E83CEC"/>
    <w:pPr>
      <w:spacing w:before="480" w:after="0" w:line="276" w:lineRule="auto"/>
      <w:jc w:val="left"/>
      <w:outlineLvl w:val="9"/>
    </w:pPr>
    <w:rPr>
      <w:rFonts w:ascii="Cambria" w:eastAsia="Calibri" w:hAnsi="Cambria"/>
      <w:bCs/>
      <w:caps w:val="0"/>
      <w:color w:val="365F91"/>
      <w:sz w:val="28"/>
      <w:szCs w:val="28"/>
      <w:lang w:eastAsia="en-US"/>
    </w:rPr>
  </w:style>
  <w:style w:type="paragraph" w:customStyle="1" w:styleId="19">
    <w:name w:val="Без интервала1"/>
    <w:rsid w:val="00E83CEC"/>
    <w:rPr>
      <w:rFonts w:ascii="Calibri" w:hAnsi="Calibri"/>
      <w:sz w:val="22"/>
      <w:szCs w:val="22"/>
    </w:rPr>
  </w:style>
  <w:style w:type="table" w:customStyle="1" w:styleId="1a">
    <w:name w:val="Сетка таблицы1"/>
    <w:basedOn w:val="a2"/>
    <w:next w:val="afc"/>
    <w:rsid w:val="00E83CEC"/>
    <w:rPr>
      <w:rFonts w:ascii="Calibri" w:hAnsi="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u">
    <w:name w:val="abu"/>
    <w:basedOn w:val="a1"/>
    <w:rsid w:val="00E83CEC"/>
    <w:rPr>
      <w:rFonts w:cs="Times New Roman"/>
    </w:rPr>
  </w:style>
  <w:style w:type="table" w:styleId="25">
    <w:name w:val="Table Grid 2"/>
    <w:basedOn w:val="a2"/>
    <w:rsid w:val="00E83CEC"/>
    <w:rPr>
      <w:rFonts w:eastAsia="Calibri"/>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aff8">
    <w:name w:val="Body Text Indent"/>
    <w:basedOn w:val="a0"/>
    <w:link w:val="aff9"/>
    <w:rsid w:val="00E83CEC"/>
    <w:pPr>
      <w:widowControl w:val="0"/>
      <w:tabs>
        <w:tab w:val="left" w:pos="1620"/>
      </w:tabs>
      <w:ind w:firstLine="0"/>
      <w:jc w:val="left"/>
    </w:pPr>
    <w:rPr>
      <w:rFonts w:eastAsia="Calibri"/>
      <w:sz w:val="28"/>
      <w:szCs w:val="20"/>
    </w:rPr>
  </w:style>
  <w:style w:type="character" w:customStyle="1" w:styleId="aff9">
    <w:name w:val="Основной текст с отступом Знак"/>
    <w:basedOn w:val="a1"/>
    <w:link w:val="aff8"/>
    <w:rsid w:val="00E83CEC"/>
    <w:rPr>
      <w:rFonts w:eastAsia="Calibri"/>
      <w:sz w:val="28"/>
      <w:lang w:eastAsia="ru-RU"/>
    </w:rPr>
  </w:style>
  <w:style w:type="paragraph" w:styleId="affa">
    <w:name w:val="TOC Heading"/>
    <w:basedOn w:val="1"/>
    <w:next w:val="a0"/>
    <w:uiPriority w:val="39"/>
    <w:semiHidden/>
    <w:unhideWhenUsed/>
    <w:qFormat/>
    <w:rsid w:val="00E83CEC"/>
    <w:p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affb">
    <w:name w:val="page number"/>
    <w:basedOn w:val="a1"/>
    <w:rsid w:val="00E83CEC"/>
  </w:style>
  <w:style w:type="paragraph" w:customStyle="1" w:styleId="affc">
    <w:name w:val="Таблица"/>
    <w:basedOn w:val="a0"/>
    <w:rsid w:val="00E83CEC"/>
    <w:pPr>
      <w:ind w:firstLine="0"/>
      <w:jc w:val="left"/>
    </w:pPr>
    <w:rPr>
      <w:sz w:val="28"/>
      <w:szCs w:val="20"/>
    </w:rPr>
  </w:style>
  <w:style w:type="character" w:customStyle="1" w:styleId="font2">
    <w:name w:val="font2"/>
    <w:basedOn w:val="a1"/>
    <w:rsid w:val="00E83CEC"/>
  </w:style>
  <w:style w:type="paragraph" w:customStyle="1" w:styleId="35">
    <w:name w:val="Абзац списка3"/>
    <w:basedOn w:val="a0"/>
    <w:uiPriority w:val="34"/>
    <w:rsid w:val="00E83CEC"/>
    <w:pPr>
      <w:spacing w:after="200"/>
      <w:ind w:left="720" w:firstLine="0"/>
      <w:contextualSpacing/>
      <w:jc w:val="left"/>
    </w:pPr>
    <w:rPr>
      <w:rFonts w:ascii="Cambria" w:eastAsia="Cambria" w:hAnsi="Cambria"/>
      <w:sz w:val="24"/>
      <w:szCs w:val="24"/>
      <w:lang w:eastAsia="en-US"/>
    </w:rPr>
  </w:style>
  <w:style w:type="character" w:customStyle="1" w:styleId="hl">
    <w:name w:val="hl"/>
    <w:basedOn w:val="a1"/>
    <w:rsid w:val="00E83CEC"/>
  </w:style>
  <w:style w:type="character" w:customStyle="1" w:styleId="label">
    <w:name w:val="label"/>
    <w:basedOn w:val="a1"/>
    <w:rsid w:val="00E83CEC"/>
  </w:style>
  <w:style w:type="character" w:customStyle="1" w:styleId="htmltxt1">
    <w:name w:val="htmltxt1"/>
    <w:basedOn w:val="a1"/>
    <w:rsid w:val="00E83CEC"/>
  </w:style>
  <w:style w:type="paragraph" w:styleId="affd">
    <w:name w:val="Title"/>
    <w:basedOn w:val="a0"/>
    <w:link w:val="affe"/>
    <w:rsid w:val="00EE5F24"/>
    <w:pPr>
      <w:keepNext/>
      <w:ind w:firstLine="0"/>
      <w:jc w:val="center"/>
    </w:pPr>
    <w:rPr>
      <w:szCs w:val="20"/>
      <w:lang w:val="x-none"/>
    </w:rPr>
  </w:style>
  <w:style w:type="character" w:customStyle="1" w:styleId="affe">
    <w:name w:val="Название Знак"/>
    <w:basedOn w:val="a1"/>
    <w:link w:val="affd"/>
    <w:rsid w:val="00EE5F24"/>
    <w:rPr>
      <w:sz w:val="30"/>
      <w:lang w:val="x-none" w:eastAsia="ru-RU"/>
    </w:rPr>
  </w:style>
  <w:style w:type="paragraph" w:customStyle="1" w:styleId="1b">
    <w:name w:val="Текст1"/>
    <w:basedOn w:val="a0"/>
    <w:rsid w:val="007757A0"/>
    <w:pPr>
      <w:suppressAutoHyphens/>
      <w:ind w:firstLine="0"/>
      <w:jc w:val="left"/>
    </w:pPr>
    <w:rPr>
      <w:rFonts w:ascii="Courier New" w:hAnsi="Courier New" w:cs="Courier New"/>
      <w:sz w:val="20"/>
      <w:szCs w:val="20"/>
      <w:lang w:eastAsia="ar-SA"/>
    </w:rPr>
  </w:style>
  <w:style w:type="paragraph" w:customStyle="1" w:styleId="310">
    <w:name w:val="Заголовок 31"/>
    <w:basedOn w:val="a0"/>
    <w:next w:val="a0"/>
    <w:rsid w:val="007757A0"/>
    <w:pPr>
      <w:keepNext/>
      <w:spacing w:line="266" w:lineRule="auto"/>
      <w:ind w:firstLine="0"/>
    </w:pPr>
    <w:rPr>
      <w:rFonts w:ascii="Arial Narrow" w:hAnsi="Arial Narrow"/>
      <w:sz w:val="28"/>
      <w:szCs w:val="20"/>
      <w:lang w:val="en-US"/>
    </w:rPr>
  </w:style>
  <w:style w:type="character" w:customStyle="1" w:styleId="60">
    <w:name w:val="Заголовок 6 Знак"/>
    <w:basedOn w:val="a1"/>
    <w:link w:val="6"/>
    <w:rsid w:val="00EA4610"/>
    <w:rPr>
      <w:rFonts w:asciiTheme="majorHAnsi" w:eastAsiaTheme="majorEastAsia" w:hAnsiTheme="majorHAnsi" w:cstheme="majorBidi"/>
      <w:i/>
      <w:iCs/>
      <w:color w:val="243F60" w:themeColor="accent1" w:themeShade="7F"/>
      <w:sz w:val="30"/>
      <w:szCs w:val="30"/>
      <w:lang w:eastAsia="ru-RU"/>
    </w:rPr>
  </w:style>
  <w:style w:type="paragraph" w:styleId="afff">
    <w:name w:val="Body Text"/>
    <w:basedOn w:val="a0"/>
    <w:link w:val="afff0"/>
    <w:uiPriority w:val="99"/>
    <w:unhideWhenUsed/>
    <w:rsid w:val="004958C1"/>
    <w:pPr>
      <w:spacing w:after="120"/>
    </w:pPr>
  </w:style>
  <w:style w:type="character" w:customStyle="1" w:styleId="afff0">
    <w:name w:val="Основной текст Знак"/>
    <w:basedOn w:val="a1"/>
    <w:link w:val="afff"/>
    <w:uiPriority w:val="99"/>
    <w:rsid w:val="004958C1"/>
    <w:rPr>
      <w:sz w:val="30"/>
      <w:szCs w:val="30"/>
      <w:lang w:eastAsia="ru-RU"/>
    </w:rPr>
  </w:style>
  <w:style w:type="paragraph" w:customStyle="1" w:styleId="ListParagraph1">
    <w:name w:val="List Paragraph1"/>
    <w:basedOn w:val="a0"/>
    <w:rsid w:val="00E171A4"/>
    <w:pPr>
      <w:ind w:left="720" w:firstLine="0"/>
      <w:jc w:val="left"/>
    </w:pPr>
    <w:rPr>
      <w:rFonts w:ascii="Calibri" w:hAnsi="Calibri"/>
      <w:sz w:val="22"/>
      <w:szCs w:val="22"/>
      <w:lang w:eastAsia="en-US"/>
    </w:rPr>
  </w:style>
  <w:style w:type="character" w:customStyle="1" w:styleId="-2">
    <w:name w:val="Интернет-ссылка"/>
    <w:basedOn w:val="a1"/>
    <w:uiPriority w:val="99"/>
    <w:unhideWhenUsed/>
    <w:rsid w:val="00571719"/>
    <w:rPr>
      <w:color w:val="0000FF"/>
      <w:u w:val="single"/>
    </w:rPr>
  </w:style>
  <w:style w:type="character" w:customStyle="1" w:styleId="dropdown-user-namefirst-letter">
    <w:name w:val="dropdown-user-name__first-letter"/>
    <w:basedOn w:val="a1"/>
    <w:rsid w:val="00E22D1D"/>
  </w:style>
  <w:style w:type="character" w:customStyle="1" w:styleId="1c">
    <w:name w:val="Неразрешенное упоминание1"/>
    <w:basedOn w:val="a1"/>
    <w:uiPriority w:val="99"/>
    <w:semiHidden/>
    <w:unhideWhenUsed/>
    <w:rsid w:val="00E22D1D"/>
    <w:rPr>
      <w:color w:val="808080"/>
      <w:shd w:val="clear" w:color="auto" w:fill="E6E6E6"/>
    </w:rPr>
  </w:style>
  <w:style w:type="character" w:styleId="HTML1">
    <w:name w:val="HTML Cite"/>
    <w:basedOn w:val="a1"/>
    <w:uiPriority w:val="99"/>
    <w:semiHidden/>
    <w:unhideWhenUsed/>
    <w:rsid w:val="00E22D1D"/>
    <w:rPr>
      <w:i/>
      <w:iCs/>
    </w:rPr>
  </w:style>
  <w:style w:type="character" w:customStyle="1" w:styleId="UnresolvedMention">
    <w:name w:val="Unresolved Mention"/>
    <w:basedOn w:val="a1"/>
    <w:uiPriority w:val="99"/>
    <w:semiHidden/>
    <w:unhideWhenUsed/>
    <w:rsid w:val="00E22D1D"/>
    <w:rPr>
      <w:color w:val="808080"/>
      <w:shd w:val="clear" w:color="auto" w:fill="E6E6E6"/>
    </w:rPr>
  </w:style>
  <w:style w:type="table" w:customStyle="1" w:styleId="26">
    <w:name w:val="Сетка таблицы2"/>
    <w:basedOn w:val="a2"/>
    <w:next w:val="afc"/>
    <w:uiPriority w:val="59"/>
    <w:rsid w:val="00E2568E"/>
    <w:pPr>
      <w:ind w:firstLine="709"/>
      <w:jc w:val="both"/>
    </w:pPr>
    <w:rPr>
      <w:rFonts w:eastAsiaTheme="minorHAnsi" w:cs="Courier New"/>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2"/>
    <w:next w:val="afc"/>
    <w:uiPriority w:val="39"/>
    <w:rsid w:val="00892CC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2"/>
    <w:next w:val="afc"/>
    <w:uiPriority w:val="39"/>
    <w:rsid w:val="002B08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2"/>
    <w:basedOn w:val="a0"/>
    <w:link w:val="28"/>
    <w:uiPriority w:val="99"/>
    <w:semiHidden/>
    <w:unhideWhenUsed/>
    <w:rsid w:val="00B91999"/>
    <w:pPr>
      <w:spacing w:after="120" w:line="480" w:lineRule="auto"/>
    </w:pPr>
  </w:style>
  <w:style w:type="character" w:customStyle="1" w:styleId="28">
    <w:name w:val="Основной текст 2 Знак"/>
    <w:basedOn w:val="a1"/>
    <w:link w:val="27"/>
    <w:uiPriority w:val="99"/>
    <w:semiHidden/>
    <w:rsid w:val="00B91999"/>
    <w:rPr>
      <w:sz w:val="30"/>
      <w:szCs w:val="30"/>
      <w:lang w:eastAsia="ru-RU"/>
    </w:rPr>
  </w:style>
  <w:style w:type="paragraph" w:styleId="29">
    <w:name w:val="List 2"/>
    <w:basedOn w:val="a0"/>
    <w:uiPriority w:val="99"/>
    <w:unhideWhenUsed/>
    <w:rsid w:val="008E595C"/>
    <w:pPr>
      <w:ind w:left="566" w:hanging="283"/>
      <w:contextualSpacing/>
    </w:pPr>
  </w:style>
  <w:style w:type="paragraph" w:styleId="37">
    <w:name w:val="List 3"/>
    <w:basedOn w:val="a0"/>
    <w:uiPriority w:val="99"/>
    <w:unhideWhenUsed/>
    <w:rsid w:val="008E595C"/>
    <w:pPr>
      <w:ind w:left="849" w:hanging="283"/>
      <w:contextualSpacing/>
    </w:pPr>
  </w:style>
  <w:style w:type="paragraph" w:styleId="afff1">
    <w:name w:val="Salutation"/>
    <w:basedOn w:val="a0"/>
    <w:next w:val="a0"/>
    <w:link w:val="afff2"/>
    <w:uiPriority w:val="99"/>
    <w:unhideWhenUsed/>
    <w:rsid w:val="008E595C"/>
  </w:style>
  <w:style w:type="character" w:customStyle="1" w:styleId="afff2">
    <w:name w:val="Приветствие Знак"/>
    <w:basedOn w:val="a1"/>
    <w:link w:val="afff1"/>
    <w:uiPriority w:val="99"/>
    <w:rsid w:val="008E595C"/>
    <w:rPr>
      <w:sz w:val="30"/>
      <w:szCs w:val="30"/>
      <w:lang w:eastAsia="ru-RU"/>
    </w:rPr>
  </w:style>
  <w:style w:type="paragraph" w:styleId="2">
    <w:name w:val="List Bullet 2"/>
    <w:basedOn w:val="a0"/>
    <w:uiPriority w:val="99"/>
    <w:unhideWhenUsed/>
    <w:rsid w:val="008E595C"/>
    <w:pPr>
      <w:numPr>
        <w:numId w:val="12"/>
      </w:numPr>
      <w:contextualSpacing/>
    </w:pPr>
  </w:style>
  <w:style w:type="paragraph" w:styleId="3">
    <w:name w:val="List Bullet 3"/>
    <w:basedOn w:val="a0"/>
    <w:uiPriority w:val="99"/>
    <w:unhideWhenUsed/>
    <w:rsid w:val="008E595C"/>
    <w:pPr>
      <w:numPr>
        <w:numId w:val="13"/>
      </w:numPr>
      <w:contextualSpacing/>
    </w:pPr>
  </w:style>
  <w:style w:type="paragraph" w:styleId="2a">
    <w:name w:val="List Continue 2"/>
    <w:basedOn w:val="a0"/>
    <w:uiPriority w:val="99"/>
    <w:unhideWhenUsed/>
    <w:rsid w:val="008E595C"/>
    <w:pPr>
      <w:spacing w:after="120"/>
      <w:ind w:left="566"/>
      <w:contextualSpacing/>
    </w:pPr>
  </w:style>
  <w:style w:type="paragraph" w:styleId="afff3">
    <w:name w:val="Body Text First Indent"/>
    <w:basedOn w:val="afff"/>
    <w:link w:val="afff4"/>
    <w:uiPriority w:val="99"/>
    <w:unhideWhenUsed/>
    <w:rsid w:val="008E595C"/>
    <w:pPr>
      <w:spacing w:after="0"/>
      <w:ind w:firstLine="360"/>
    </w:pPr>
  </w:style>
  <w:style w:type="character" w:customStyle="1" w:styleId="afff4">
    <w:name w:val="Красная строка Знак"/>
    <w:basedOn w:val="afff0"/>
    <w:link w:val="afff3"/>
    <w:uiPriority w:val="99"/>
    <w:rsid w:val="008E595C"/>
    <w:rPr>
      <w:sz w:val="30"/>
      <w:szCs w:val="30"/>
      <w:lang w:eastAsia="ru-RU"/>
    </w:rPr>
  </w:style>
  <w:style w:type="paragraph" w:styleId="2b">
    <w:name w:val="Body Text First Indent 2"/>
    <w:basedOn w:val="aff8"/>
    <w:link w:val="2c"/>
    <w:uiPriority w:val="99"/>
    <w:unhideWhenUsed/>
    <w:rsid w:val="008E595C"/>
    <w:pPr>
      <w:widowControl/>
      <w:tabs>
        <w:tab w:val="clear" w:pos="1620"/>
      </w:tabs>
      <w:ind w:left="360" w:firstLine="360"/>
      <w:jc w:val="both"/>
    </w:pPr>
    <w:rPr>
      <w:rFonts w:eastAsia="Times New Roman"/>
      <w:sz w:val="30"/>
      <w:szCs w:val="30"/>
    </w:rPr>
  </w:style>
  <w:style w:type="character" w:customStyle="1" w:styleId="2c">
    <w:name w:val="Красная строка 2 Знак"/>
    <w:basedOn w:val="aff9"/>
    <w:link w:val="2b"/>
    <w:uiPriority w:val="99"/>
    <w:rsid w:val="008E595C"/>
    <w:rPr>
      <w:rFonts w:eastAsia="Calibri"/>
      <w:sz w:val="30"/>
      <w:szCs w:val="30"/>
      <w:lang w:eastAsia="ru-RU"/>
    </w:rPr>
  </w:style>
  <w:style w:type="paragraph" w:customStyle="1" w:styleId="Default">
    <w:name w:val="Default"/>
    <w:rsid w:val="003F06C8"/>
    <w:pPr>
      <w:autoSpaceDE w:val="0"/>
      <w:autoSpaceDN w:val="0"/>
      <w:adjustRightInd w:val="0"/>
    </w:pPr>
    <w:rPr>
      <w:rFonts w:eastAsiaTheme="minorEastAsia"/>
      <w:color w:val="000000"/>
      <w:sz w:val="24"/>
      <w:szCs w:val="24"/>
      <w:lang w:eastAsia="ru-RU"/>
    </w:rPr>
  </w:style>
  <w:style w:type="paragraph" w:customStyle="1" w:styleId="Cite">
    <w:name w:val="Cite"/>
    <w:next w:val="a0"/>
    <w:rsid w:val="00BA7885"/>
    <w:pPr>
      <w:widowControl w:val="0"/>
      <w:autoSpaceDE w:val="0"/>
      <w:autoSpaceDN w:val="0"/>
      <w:adjustRightInd w:val="0"/>
      <w:ind w:left="1134" w:right="600" w:firstLine="400"/>
      <w:jc w:val="both"/>
    </w:pPr>
    <w:rPr>
      <w:sz w:val="22"/>
      <w:szCs w:val="22"/>
      <w:lang w:eastAsia="ru-RU"/>
    </w:rPr>
  </w:style>
  <w:style w:type="paragraph" w:customStyle="1" w:styleId="FootNote">
    <w:name w:val="FootNote"/>
    <w:next w:val="a0"/>
    <w:rsid w:val="00BA7885"/>
    <w:pPr>
      <w:widowControl w:val="0"/>
      <w:autoSpaceDE w:val="0"/>
      <w:autoSpaceDN w:val="0"/>
      <w:adjustRightInd w:val="0"/>
      <w:ind w:firstLine="200"/>
      <w:jc w:val="both"/>
    </w:pPr>
    <w:rPr>
      <w:lang w:eastAsia="ru-RU"/>
    </w:rPr>
  </w:style>
  <w:style w:type="character" w:styleId="afff5">
    <w:name w:val="Book Title"/>
    <w:uiPriority w:val="33"/>
    <w:qFormat/>
    <w:rsid w:val="00BA7885"/>
    <w:rPr>
      <w:b/>
      <w:bCs/>
      <w:i/>
      <w:iCs/>
      <w:spacing w:val="5"/>
    </w:rPr>
  </w:style>
  <w:style w:type="character" w:customStyle="1" w:styleId="desc2">
    <w:name w:val="desc2"/>
    <w:basedOn w:val="a1"/>
    <w:rsid w:val="00671F79"/>
  </w:style>
  <w:style w:type="character" w:customStyle="1" w:styleId="extended-textshort">
    <w:name w:val="extended-text__short"/>
    <w:basedOn w:val="a1"/>
    <w:rsid w:val="00DB64FD"/>
  </w:style>
  <w:style w:type="paragraph" w:customStyle="1" w:styleId="311">
    <w:name w:val="Заголовок 311"/>
    <w:basedOn w:val="a0"/>
    <w:next w:val="a0"/>
    <w:uiPriority w:val="99"/>
    <w:rsid w:val="00D210D3"/>
    <w:pPr>
      <w:keepNext/>
      <w:spacing w:line="266" w:lineRule="auto"/>
      <w:ind w:firstLine="0"/>
    </w:pPr>
    <w:rPr>
      <w:rFonts w:ascii="Arial Narrow" w:hAnsi="Arial Narrow"/>
      <w:sz w:val="28"/>
      <w:szCs w:val="20"/>
      <w:lang w:val="en-US"/>
    </w:rPr>
  </w:style>
  <w:style w:type="paragraph" w:customStyle="1" w:styleId="c0">
    <w:name w:val="c0"/>
    <w:basedOn w:val="a0"/>
    <w:rsid w:val="00CB7E53"/>
    <w:pPr>
      <w:spacing w:before="100" w:beforeAutospacing="1" w:after="100" w:afterAutospacing="1"/>
      <w:ind w:firstLine="0"/>
      <w:jc w:val="left"/>
    </w:pPr>
    <w:rPr>
      <w:sz w:val="24"/>
      <w:szCs w:val="24"/>
    </w:rPr>
  </w:style>
  <w:style w:type="paragraph" w:styleId="afff6">
    <w:name w:val="Revision"/>
    <w:hidden/>
    <w:uiPriority w:val="99"/>
    <w:semiHidden/>
    <w:rsid w:val="00CB7E53"/>
    <w:rPr>
      <w:sz w:val="30"/>
      <w:szCs w:val="30"/>
      <w:lang w:eastAsia="ru-RU"/>
    </w:rPr>
  </w:style>
  <w:style w:type="paragraph" w:customStyle="1" w:styleId="afff7">
    <w:name w:val="a"/>
    <w:rsid w:val="003450D7"/>
    <w:pPr>
      <w:spacing w:before="100" w:after="100"/>
    </w:pPr>
    <w:rPr>
      <w:sz w:val="24"/>
      <w:lang w:eastAsia="ru-RU"/>
    </w:rPr>
  </w:style>
  <w:style w:type="paragraph" w:customStyle="1" w:styleId="msonormalmrcssattr">
    <w:name w:val="msonormal_mr_css_attr"/>
    <w:basedOn w:val="a0"/>
    <w:rsid w:val="0095484D"/>
    <w:pPr>
      <w:spacing w:before="100" w:beforeAutospacing="1" w:after="100" w:afterAutospacing="1"/>
      <w:ind w:firstLine="0"/>
      <w:jc w:val="left"/>
    </w:pPr>
    <w:rPr>
      <w:sz w:val="24"/>
      <w:szCs w:val="24"/>
    </w:rPr>
  </w:style>
  <w:style w:type="paragraph" w:customStyle="1" w:styleId="1d">
    <w:name w:val="Обычный1"/>
    <w:rsid w:val="00601119"/>
    <w:pPr>
      <w:spacing w:line="276" w:lineRule="auto"/>
    </w:pPr>
    <w:rPr>
      <w:rFonts w:ascii="Arial" w:eastAsia="Arial" w:hAnsi="Arial" w:cs="Arial"/>
      <w:sz w:val="22"/>
      <w:szCs w:val="22"/>
      <w:lang w:eastAsia="ru-RU"/>
    </w:rPr>
  </w:style>
  <w:style w:type="table" w:customStyle="1" w:styleId="7">
    <w:name w:val="Сетка таблицы7"/>
    <w:basedOn w:val="a2"/>
    <w:next w:val="afc"/>
    <w:locked/>
    <w:rsid w:val="007B6BAD"/>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7706">
      <w:bodyDiv w:val="1"/>
      <w:marLeft w:val="0"/>
      <w:marRight w:val="0"/>
      <w:marTop w:val="0"/>
      <w:marBottom w:val="0"/>
      <w:divBdr>
        <w:top w:val="none" w:sz="0" w:space="0" w:color="auto"/>
        <w:left w:val="none" w:sz="0" w:space="0" w:color="auto"/>
        <w:bottom w:val="none" w:sz="0" w:space="0" w:color="auto"/>
        <w:right w:val="none" w:sz="0" w:space="0" w:color="auto"/>
      </w:divBdr>
    </w:div>
    <w:div w:id="59184080">
      <w:bodyDiv w:val="1"/>
      <w:marLeft w:val="0"/>
      <w:marRight w:val="0"/>
      <w:marTop w:val="0"/>
      <w:marBottom w:val="0"/>
      <w:divBdr>
        <w:top w:val="none" w:sz="0" w:space="0" w:color="auto"/>
        <w:left w:val="none" w:sz="0" w:space="0" w:color="auto"/>
        <w:bottom w:val="none" w:sz="0" w:space="0" w:color="auto"/>
        <w:right w:val="none" w:sz="0" w:space="0" w:color="auto"/>
      </w:divBdr>
    </w:div>
    <w:div w:id="187571003">
      <w:bodyDiv w:val="1"/>
      <w:marLeft w:val="0"/>
      <w:marRight w:val="0"/>
      <w:marTop w:val="0"/>
      <w:marBottom w:val="0"/>
      <w:divBdr>
        <w:top w:val="none" w:sz="0" w:space="0" w:color="auto"/>
        <w:left w:val="none" w:sz="0" w:space="0" w:color="auto"/>
        <w:bottom w:val="none" w:sz="0" w:space="0" w:color="auto"/>
        <w:right w:val="none" w:sz="0" w:space="0" w:color="auto"/>
      </w:divBdr>
      <w:divsChild>
        <w:div w:id="592737218">
          <w:marLeft w:val="0"/>
          <w:marRight w:val="0"/>
          <w:marTop w:val="0"/>
          <w:marBottom w:val="0"/>
          <w:divBdr>
            <w:top w:val="none" w:sz="0" w:space="0" w:color="auto"/>
            <w:left w:val="none" w:sz="0" w:space="0" w:color="auto"/>
            <w:bottom w:val="none" w:sz="0" w:space="0" w:color="auto"/>
            <w:right w:val="none" w:sz="0" w:space="0" w:color="auto"/>
          </w:divBdr>
          <w:divsChild>
            <w:div w:id="138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9743">
      <w:bodyDiv w:val="1"/>
      <w:marLeft w:val="0"/>
      <w:marRight w:val="0"/>
      <w:marTop w:val="0"/>
      <w:marBottom w:val="0"/>
      <w:divBdr>
        <w:top w:val="none" w:sz="0" w:space="0" w:color="auto"/>
        <w:left w:val="none" w:sz="0" w:space="0" w:color="auto"/>
        <w:bottom w:val="none" w:sz="0" w:space="0" w:color="auto"/>
        <w:right w:val="none" w:sz="0" w:space="0" w:color="auto"/>
      </w:divBdr>
      <w:divsChild>
        <w:div w:id="880938038">
          <w:marLeft w:val="480"/>
          <w:marRight w:val="0"/>
          <w:marTop w:val="0"/>
          <w:marBottom w:val="0"/>
          <w:divBdr>
            <w:top w:val="none" w:sz="0" w:space="0" w:color="auto"/>
            <w:left w:val="none" w:sz="0" w:space="0" w:color="auto"/>
            <w:bottom w:val="none" w:sz="0" w:space="0" w:color="auto"/>
            <w:right w:val="none" w:sz="0" w:space="0" w:color="auto"/>
          </w:divBdr>
          <w:divsChild>
            <w:div w:id="12522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240">
      <w:bodyDiv w:val="1"/>
      <w:marLeft w:val="0"/>
      <w:marRight w:val="0"/>
      <w:marTop w:val="0"/>
      <w:marBottom w:val="0"/>
      <w:divBdr>
        <w:top w:val="none" w:sz="0" w:space="0" w:color="auto"/>
        <w:left w:val="none" w:sz="0" w:space="0" w:color="auto"/>
        <w:bottom w:val="none" w:sz="0" w:space="0" w:color="auto"/>
        <w:right w:val="none" w:sz="0" w:space="0" w:color="auto"/>
      </w:divBdr>
      <w:divsChild>
        <w:div w:id="1434932417">
          <w:marLeft w:val="547"/>
          <w:marRight w:val="0"/>
          <w:marTop w:val="0"/>
          <w:marBottom w:val="0"/>
          <w:divBdr>
            <w:top w:val="none" w:sz="0" w:space="0" w:color="auto"/>
            <w:left w:val="none" w:sz="0" w:space="0" w:color="auto"/>
            <w:bottom w:val="none" w:sz="0" w:space="0" w:color="auto"/>
            <w:right w:val="none" w:sz="0" w:space="0" w:color="auto"/>
          </w:divBdr>
        </w:div>
      </w:divsChild>
    </w:div>
    <w:div w:id="410129838">
      <w:bodyDiv w:val="1"/>
      <w:marLeft w:val="0"/>
      <w:marRight w:val="0"/>
      <w:marTop w:val="0"/>
      <w:marBottom w:val="0"/>
      <w:divBdr>
        <w:top w:val="none" w:sz="0" w:space="0" w:color="auto"/>
        <w:left w:val="none" w:sz="0" w:space="0" w:color="auto"/>
        <w:bottom w:val="none" w:sz="0" w:space="0" w:color="auto"/>
        <w:right w:val="none" w:sz="0" w:space="0" w:color="auto"/>
      </w:divBdr>
    </w:div>
    <w:div w:id="439684812">
      <w:bodyDiv w:val="1"/>
      <w:marLeft w:val="0"/>
      <w:marRight w:val="0"/>
      <w:marTop w:val="0"/>
      <w:marBottom w:val="0"/>
      <w:divBdr>
        <w:top w:val="none" w:sz="0" w:space="0" w:color="auto"/>
        <w:left w:val="none" w:sz="0" w:space="0" w:color="auto"/>
        <w:bottom w:val="none" w:sz="0" w:space="0" w:color="auto"/>
        <w:right w:val="none" w:sz="0" w:space="0" w:color="auto"/>
      </w:divBdr>
    </w:div>
    <w:div w:id="586502483">
      <w:bodyDiv w:val="1"/>
      <w:marLeft w:val="0"/>
      <w:marRight w:val="0"/>
      <w:marTop w:val="0"/>
      <w:marBottom w:val="0"/>
      <w:divBdr>
        <w:top w:val="none" w:sz="0" w:space="0" w:color="auto"/>
        <w:left w:val="none" w:sz="0" w:space="0" w:color="auto"/>
        <w:bottom w:val="none" w:sz="0" w:space="0" w:color="auto"/>
        <w:right w:val="none" w:sz="0" w:space="0" w:color="auto"/>
      </w:divBdr>
    </w:div>
    <w:div w:id="588344096">
      <w:bodyDiv w:val="1"/>
      <w:marLeft w:val="0"/>
      <w:marRight w:val="0"/>
      <w:marTop w:val="0"/>
      <w:marBottom w:val="0"/>
      <w:divBdr>
        <w:top w:val="none" w:sz="0" w:space="0" w:color="auto"/>
        <w:left w:val="none" w:sz="0" w:space="0" w:color="auto"/>
        <w:bottom w:val="none" w:sz="0" w:space="0" w:color="auto"/>
        <w:right w:val="none" w:sz="0" w:space="0" w:color="auto"/>
      </w:divBdr>
    </w:div>
    <w:div w:id="736637337">
      <w:bodyDiv w:val="1"/>
      <w:marLeft w:val="0"/>
      <w:marRight w:val="0"/>
      <w:marTop w:val="0"/>
      <w:marBottom w:val="0"/>
      <w:divBdr>
        <w:top w:val="none" w:sz="0" w:space="0" w:color="auto"/>
        <w:left w:val="none" w:sz="0" w:space="0" w:color="auto"/>
        <w:bottom w:val="none" w:sz="0" w:space="0" w:color="auto"/>
        <w:right w:val="none" w:sz="0" w:space="0" w:color="auto"/>
      </w:divBdr>
    </w:div>
    <w:div w:id="939097695">
      <w:bodyDiv w:val="1"/>
      <w:marLeft w:val="0"/>
      <w:marRight w:val="0"/>
      <w:marTop w:val="0"/>
      <w:marBottom w:val="0"/>
      <w:divBdr>
        <w:top w:val="none" w:sz="0" w:space="0" w:color="auto"/>
        <w:left w:val="none" w:sz="0" w:space="0" w:color="auto"/>
        <w:bottom w:val="none" w:sz="0" w:space="0" w:color="auto"/>
        <w:right w:val="none" w:sz="0" w:space="0" w:color="auto"/>
      </w:divBdr>
    </w:div>
    <w:div w:id="969290291">
      <w:bodyDiv w:val="1"/>
      <w:marLeft w:val="0"/>
      <w:marRight w:val="0"/>
      <w:marTop w:val="0"/>
      <w:marBottom w:val="0"/>
      <w:divBdr>
        <w:top w:val="none" w:sz="0" w:space="0" w:color="auto"/>
        <w:left w:val="none" w:sz="0" w:space="0" w:color="auto"/>
        <w:bottom w:val="none" w:sz="0" w:space="0" w:color="auto"/>
        <w:right w:val="none" w:sz="0" w:space="0" w:color="auto"/>
      </w:divBdr>
    </w:div>
    <w:div w:id="1009604013">
      <w:bodyDiv w:val="1"/>
      <w:marLeft w:val="0"/>
      <w:marRight w:val="0"/>
      <w:marTop w:val="0"/>
      <w:marBottom w:val="0"/>
      <w:divBdr>
        <w:top w:val="none" w:sz="0" w:space="0" w:color="auto"/>
        <w:left w:val="none" w:sz="0" w:space="0" w:color="auto"/>
        <w:bottom w:val="none" w:sz="0" w:space="0" w:color="auto"/>
        <w:right w:val="none" w:sz="0" w:space="0" w:color="auto"/>
      </w:divBdr>
    </w:div>
    <w:div w:id="1044479109">
      <w:bodyDiv w:val="1"/>
      <w:marLeft w:val="0"/>
      <w:marRight w:val="0"/>
      <w:marTop w:val="0"/>
      <w:marBottom w:val="0"/>
      <w:divBdr>
        <w:top w:val="none" w:sz="0" w:space="0" w:color="auto"/>
        <w:left w:val="none" w:sz="0" w:space="0" w:color="auto"/>
        <w:bottom w:val="none" w:sz="0" w:space="0" w:color="auto"/>
        <w:right w:val="none" w:sz="0" w:space="0" w:color="auto"/>
      </w:divBdr>
      <w:divsChild>
        <w:div w:id="1994024005">
          <w:marLeft w:val="0"/>
          <w:marRight w:val="0"/>
          <w:marTop w:val="0"/>
          <w:marBottom w:val="0"/>
          <w:divBdr>
            <w:top w:val="none" w:sz="0" w:space="0" w:color="auto"/>
            <w:left w:val="none" w:sz="0" w:space="0" w:color="auto"/>
            <w:bottom w:val="none" w:sz="0" w:space="0" w:color="auto"/>
            <w:right w:val="none" w:sz="0" w:space="0" w:color="auto"/>
          </w:divBdr>
          <w:divsChild>
            <w:div w:id="111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8712">
      <w:bodyDiv w:val="1"/>
      <w:marLeft w:val="0"/>
      <w:marRight w:val="0"/>
      <w:marTop w:val="0"/>
      <w:marBottom w:val="0"/>
      <w:divBdr>
        <w:top w:val="none" w:sz="0" w:space="0" w:color="auto"/>
        <w:left w:val="none" w:sz="0" w:space="0" w:color="auto"/>
        <w:bottom w:val="none" w:sz="0" w:space="0" w:color="auto"/>
        <w:right w:val="none" w:sz="0" w:space="0" w:color="auto"/>
      </w:divBdr>
    </w:div>
    <w:div w:id="1137801023">
      <w:bodyDiv w:val="1"/>
      <w:marLeft w:val="0"/>
      <w:marRight w:val="0"/>
      <w:marTop w:val="0"/>
      <w:marBottom w:val="0"/>
      <w:divBdr>
        <w:top w:val="none" w:sz="0" w:space="0" w:color="auto"/>
        <w:left w:val="none" w:sz="0" w:space="0" w:color="auto"/>
        <w:bottom w:val="none" w:sz="0" w:space="0" w:color="auto"/>
        <w:right w:val="none" w:sz="0" w:space="0" w:color="auto"/>
      </w:divBdr>
      <w:divsChild>
        <w:div w:id="1176387683">
          <w:marLeft w:val="547"/>
          <w:marRight w:val="0"/>
          <w:marTop w:val="0"/>
          <w:marBottom w:val="0"/>
          <w:divBdr>
            <w:top w:val="none" w:sz="0" w:space="0" w:color="auto"/>
            <w:left w:val="none" w:sz="0" w:space="0" w:color="auto"/>
            <w:bottom w:val="none" w:sz="0" w:space="0" w:color="auto"/>
            <w:right w:val="none" w:sz="0" w:space="0" w:color="auto"/>
          </w:divBdr>
        </w:div>
      </w:divsChild>
    </w:div>
    <w:div w:id="1261913963">
      <w:bodyDiv w:val="1"/>
      <w:marLeft w:val="0"/>
      <w:marRight w:val="0"/>
      <w:marTop w:val="0"/>
      <w:marBottom w:val="0"/>
      <w:divBdr>
        <w:top w:val="none" w:sz="0" w:space="0" w:color="auto"/>
        <w:left w:val="none" w:sz="0" w:space="0" w:color="auto"/>
        <w:bottom w:val="none" w:sz="0" w:space="0" w:color="auto"/>
        <w:right w:val="none" w:sz="0" w:space="0" w:color="auto"/>
      </w:divBdr>
    </w:div>
    <w:div w:id="1286233759">
      <w:bodyDiv w:val="1"/>
      <w:marLeft w:val="0"/>
      <w:marRight w:val="0"/>
      <w:marTop w:val="0"/>
      <w:marBottom w:val="0"/>
      <w:divBdr>
        <w:top w:val="none" w:sz="0" w:space="0" w:color="auto"/>
        <w:left w:val="none" w:sz="0" w:space="0" w:color="auto"/>
        <w:bottom w:val="none" w:sz="0" w:space="0" w:color="auto"/>
        <w:right w:val="none" w:sz="0" w:space="0" w:color="auto"/>
      </w:divBdr>
    </w:div>
    <w:div w:id="1287616049">
      <w:bodyDiv w:val="1"/>
      <w:marLeft w:val="0"/>
      <w:marRight w:val="0"/>
      <w:marTop w:val="0"/>
      <w:marBottom w:val="0"/>
      <w:divBdr>
        <w:top w:val="none" w:sz="0" w:space="0" w:color="auto"/>
        <w:left w:val="none" w:sz="0" w:space="0" w:color="auto"/>
        <w:bottom w:val="none" w:sz="0" w:space="0" w:color="auto"/>
        <w:right w:val="none" w:sz="0" w:space="0" w:color="auto"/>
      </w:divBdr>
    </w:div>
    <w:div w:id="1291591512">
      <w:bodyDiv w:val="1"/>
      <w:marLeft w:val="0"/>
      <w:marRight w:val="0"/>
      <w:marTop w:val="0"/>
      <w:marBottom w:val="0"/>
      <w:divBdr>
        <w:top w:val="none" w:sz="0" w:space="0" w:color="auto"/>
        <w:left w:val="none" w:sz="0" w:space="0" w:color="auto"/>
        <w:bottom w:val="none" w:sz="0" w:space="0" w:color="auto"/>
        <w:right w:val="none" w:sz="0" w:space="0" w:color="auto"/>
      </w:divBdr>
    </w:div>
    <w:div w:id="1311056548">
      <w:bodyDiv w:val="1"/>
      <w:marLeft w:val="0"/>
      <w:marRight w:val="0"/>
      <w:marTop w:val="0"/>
      <w:marBottom w:val="0"/>
      <w:divBdr>
        <w:top w:val="none" w:sz="0" w:space="0" w:color="auto"/>
        <w:left w:val="none" w:sz="0" w:space="0" w:color="auto"/>
        <w:bottom w:val="none" w:sz="0" w:space="0" w:color="auto"/>
        <w:right w:val="none" w:sz="0" w:space="0" w:color="auto"/>
      </w:divBdr>
      <w:divsChild>
        <w:div w:id="878972461">
          <w:marLeft w:val="480"/>
          <w:marRight w:val="0"/>
          <w:marTop w:val="0"/>
          <w:marBottom w:val="0"/>
          <w:divBdr>
            <w:top w:val="none" w:sz="0" w:space="0" w:color="auto"/>
            <w:left w:val="none" w:sz="0" w:space="0" w:color="auto"/>
            <w:bottom w:val="none" w:sz="0" w:space="0" w:color="auto"/>
            <w:right w:val="none" w:sz="0" w:space="0" w:color="auto"/>
          </w:divBdr>
          <w:divsChild>
            <w:div w:id="11299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1823">
      <w:bodyDiv w:val="1"/>
      <w:marLeft w:val="0"/>
      <w:marRight w:val="0"/>
      <w:marTop w:val="0"/>
      <w:marBottom w:val="0"/>
      <w:divBdr>
        <w:top w:val="none" w:sz="0" w:space="0" w:color="auto"/>
        <w:left w:val="none" w:sz="0" w:space="0" w:color="auto"/>
        <w:bottom w:val="none" w:sz="0" w:space="0" w:color="auto"/>
        <w:right w:val="none" w:sz="0" w:space="0" w:color="auto"/>
      </w:divBdr>
    </w:div>
    <w:div w:id="1375082234">
      <w:bodyDiv w:val="1"/>
      <w:marLeft w:val="0"/>
      <w:marRight w:val="0"/>
      <w:marTop w:val="0"/>
      <w:marBottom w:val="0"/>
      <w:divBdr>
        <w:top w:val="none" w:sz="0" w:space="0" w:color="auto"/>
        <w:left w:val="none" w:sz="0" w:space="0" w:color="auto"/>
        <w:bottom w:val="none" w:sz="0" w:space="0" w:color="auto"/>
        <w:right w:val="none" w:sz="0" w:space="0" w:color="auto"/>
      </w:divBdr>
      <w:divsChild>
        <w:div w:id="72095160">
          <w:marLeft w:val="547"/>
          <w:marRight w:val="0"/>
          <w:marTop w:val="0"/>
          <w:marBottom w:val="0"/>
          <w:divBdr>
            <w:top w:val="none" w:sz="0" w:space="0" w:color="auto"/>
            <w:left w:val="none" w:sz="0" w:space="0" w:color="auto"/>
            <w:bottom w:val="none" w:sz="0" w:space="0" w:color="auto"/>
            <w:right w:val="none" w:sz="0" w:space="0" w:color="auto"/>
          </w:divBdr>
        </w:div>
      </w:divsChild>
    </w:div>
    <w:div w:id="1404329510">
      <w:bodyDiv w:val="1"/>
      <w:marLeft w:val="0"/>
      <w:marRight w:val="0"/>
      <w:marTop w:val="0"/>
      <w:marBottom w:val="0"/>
      <w:divBdr>
        <w:top w:val="none" w:sz="0" w:space="0" w:color="auto"/>
        <w:left w:val="none" w:sz="0" w:space="0" w:color="auto"/>
        <w:bottom w:val="none" w:sz="0" w:space="0" w:color="auto"/>
        <w:right w:val="none" w:sz="0" w:space="0" w:color="auto"/>
      </w:divBdr>
      <w:divsChild>
        <w:div w:id="830562903">
          <w:marLeft w:val="480"/>
          <w:marRight w:val="0"/>
          <w:marTop w:val="0"/>
          <w:marBottom w:val="0"/>
          <w:divBdr>
            <w:top w:val="none" w:sz="0" w:space="0" w:color="auto"/>
            <w:left w:val="none" w:sz="0" w:space="0" w:color="auto"/>
            <w:bottom w:val="none" w:sz="0" w:space="0" w:color="auto"/>
            <w:right w:val="none" w:sz="0" w:space="0" w:color="auto"/>
          </w:divBdr>
          <w:divsChild>
            <w:div w:id="3786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00572">
      <w:bodyDiv w:val="1"/>
      <w:marLeft w:val="0"/>
      <w:marRight w:val="0"/>
      <w:marTop w:val="0"/>
      <w:marBottom w:val="0"/>
      <w:divBdr>
        <w:top w:val="none" w:sz="0" w:space="0" w:color="auto"/>
        <w:left w:val="none" w:sz="0" w:space="0" w:color="auto"/>
        <w:bottom w:val="none" w:sz="0" w:space="0" w:color="auto"/>
        <w:right w:val="none" w:sz="0" w:space="0" w:color="auto"/>
      </w:divBdr>
    </w:div>
    <w:div w:id="1597518625">
      <w:bodyDiv w:val="1"/>
      <w:marLeft w:val="0"/>
      <w:marRight w:val="0"/>
      <w:marTop w:val="0"/>
      <w:marBottom w:val="0"/>
      <w:divBdr>
        <w:top w:val="none" w:sz="0" w:space="0" w:color="auto"/>
        <w:left w:val="none" w:sz="0" w:space="0" w:color="auto"/>
        <w:bottom w:val="none" w:sz="0" w:space="0" w:color="auto"/>
        <w:right w:val="none" w:sz="0" w:space="0" w:color="auto"/>
      </w:divBdr>
    </w:div>
    <w:div w:id="1696537042">
      <w:bodyDiv w:val="1"/>
      <w:marLeft w:val="0"/>
      <w:marRight w:val="0"/>
      <w:marTop w:val="0"/>
      <w:marBottom w:val="0"/>
      <w:divBdr>
        <w:top w:val="none" w:sz="0" w:space="0" w:color="auto"/>
        <w:left w:val="none" w:sz="0" w:space="0" w:color="auto"/>
        <w:bottom w:val="none" w:sz="0" w:space="0" w:color="auto"/>
        <w:right w:val="none" w:sz="0" w:space="0" w:color="auto"/>
      </w:divBdr>
    </w:div>
    <w:div w:id="1787307655">
      <w:bodyDiv w:val="1"/>
      <w:marLeft w:val="0"/>
      <w:marRight w:val="0"/>
      <w:marTop w:val="0"/>
      <w:marBottom w:val="0"/>
      <w:divBdr>
        <w:top w:val="none" w:sz="0" w:space="0" w:color="auto"/>
        <w:left w:val="none" w:sz="0" w:space="0" w:color="auto"/>
        <w:bottom w:val="none" w:sz="0" w:space="0" w:color="auto"/>
        <w:right w:val="none" w:sz="0" w:space="0" w:color="auto"/>
      </w:divBdr>
      <w:divsChild>
        <w:div w:id="82917753">
          <w:marLeft w:val="480"/>
          <w:marRight w:val="0"/>
          <w:marTop w:val="0"/>
          <w:marBottom w:val="0"/>
          <w:divBdr>
            <w:top w:val="none" w:sz="0" w:space="0" w:color="auto"/>
            <w:left w:val="none" w:sz="0" w:space="0" w:color="auto"/>
            <w:bottom w:val="none" w:sz="0" w:space="0" w:color="auto"/>
            <w:right w:val="none" w:sz="0" w:space="0" w:color="auto"/>
          </w:divBdr>
          <w:divsChild>
            <w:div w:id="7799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08906">
      <w:bodyDiv w:val="1"/>
      <w:marLeft w:val="0"/>
      <w:marRight w:val="0"/>
      <w:marTop w:val="0"/>
      <w:marBottom w:val="0"/>
      <w:divBdr>
        <w:top w:val="none" w:sz="0" w:space="0" w:color="auto"/>
        <w:left w:val="none" w:sz="0" w:space="0" w:color="auto"/>
        <w:bottom w:val="none" w:sz="0" w:space="0" w:color="auto"/>
        <w:right w:val="none" w:sz="0" w:space="0" w:color="auto"/>
      </w:divBdr>
      <w:divsChild>
        <w:div w:id="911817899">
          <w:marLeft w:val="480"/>
          <w:marRight w:val="0"/>
          <w:marTop w:val="0"/>
          <w:marBottom w:val="0"/>
          <w:divBdr>
            <w:top w:val="none" w:sz="0" w:space="0" w:color="auto"/>
            <w:left w:val="none" w:sz="0" w:space="0" w:color="auto"/>
            <w:bottom w:val="none" w:sz="0" w:space="0" w:color="auto"/>
            <w:right w:val="none" w:sz="0" w:space="0" w:color="auto"/>
          </w:divBdr>
          <w:divsChild>
            <w:div w:id="11287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3448">
      <w:bodyDiv w:val="1"/>
      <w:marLeft w:val="0"/>
      <w:marRight w:val="0"/>
      <w:marTop w:val="0"/>
      <w:marBottom w:val="0"/>
      <w:divBdr>
        <w:top w:val="none" w:sz="0" w:space="0" w:color="auto"/>
        <w:left w:val="none" w:sz="0" w:space="0" w:color="auto"/>
        <w:bottom w:val="none" w:sz="0" w:space="0" w:color="auto"/>
        <w:right w:val="none" w:sz="0" w:space="0" w:color="auto"/>
      </w:divBdr>
      <w:divsChild>
        <w:div w:id="845703999">
          <w:marLeft w:val="480"/>
          <w:marRight w:val="0"/>
          <w:marTop w:val="0"/>
          <w:marBottom w:val="0"/>
          <w:divBdr>
            <w:top w:val="none" w:sz="0" w:space="0" w:color="auto"/>
            <w:left w:val="none" w:sz="0" w:space="0" w:color="auto"/>
            <w:bottom w:val="none" w:sz="0" w:space="0" w:color="auto"/>
            <w:right w:val="none" w:sz="0" w:space="0" w:color="auto"/>
          </w:divBdr>
          <w:divsChild>
            <w:div w:id="8367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9541">
      <w:bodyDiv w:val="1"/>
      <w:marLeft w:val="0"/>
      <w:marRight w:val="0"/>
      <w:marTop w:val="0"/>
      <w:marBottom w:val="0"/>
      <w:divBdr>
        <w:top w:val="none" w:sz="0" w:space="0" w:color="auto"/>
        <w:left w:val="none" w:sz="0" w:space="0" w:color="auto"/>
        <w:bottom w:val="none" w:sz="0" w:space="0" w:color="auto"/>
        <w:right w:val="none" w:sz="0" w:space="0" w:color="auto"/>
      </w:divBdr>
    </w:div>
    <w:div w:id="206356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png"/><Relationship Id="rId34" Type="http://schemas.openxmlformats.org/officeDocument/2006/relationships/hyperlink" Target="mailto:zva-1950@mail.ru" TargetMode="External"/><Relationship Id="rId42" Type="http://schemas.openxmlformats.org/officeDocument/2006/relationships/hyperlink" Target="mailto:trezv-uzhnoyralsk@mail.ru" TargetMode="External"/><Relationship Id="rId47" Type="http://schemas.openxmlformats.org/officeDocument/2006/relationships/hyperlink" Target="https://www.interfax.ru/russia/687278" TargetMode="External"/><Relationship Id="rId50" Type="http://schemas.openxmlformats.org/officeDocument/2006/relationships/image" Target="media/image12.jpeg"/><Relationship Id="rId55" Type="http://schemas.openxmlformats.org/officeDocument/2006/relationships/hyperlink" Target="mailto:petrov52@ro.ru" TargetMode="External"/><Relationship Id="rId63" Type="http://schemas.openxmlformats.org/officeDocument/2006/relationships/hyperlink" Target="https://news.ecoindustry.ru/2020/11/obmelenie-rek-chto-delat/" TargetMode="External"/><Relationship Id="rId68" Type="http://schemas.openxmlformats.org/officeDocument/2006/relationships/hyperlink" Target="mailto:list.interneta@yandex.ru" TargetMode="External"/><Relationship Id="rId76" Type="http://schemas.openxmlformats.org/officeDocument/2006/relationships/hyperlink" Target="https://pereplet.ru/obrazovanie/stsoros/927.html" TargetMode="External"/><Relationship Id="rId84" Type="http://schemas.openxmlformats.org/officeDocument/2006/relationships/image" Target="media/image23.png"/><Relationship Id="rId89" Type="http://schemas.openxmlformats.org/officeDocument/2006/relationships/hyperlink" Target="http://www.dishisvobodno.ru/eco_ural.html"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sci.aha.ru/RUS/wadb32.txt" TargetMode="External"/><Relationship Id="rId92"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mailto:bazhenov-ikz-anatolii@mail.ru" TargetMode="External"/><Relationship Id="rId29" Type="http://schemas.openxmlformats.org/officeDocument/2006/relationships/oleObject" Target="embeddings/oleObject1.bin"/><Relationship Id="rId11" Type="http://schemas.openxmlformats.org/officeDocument/2006/relationships/hyperlink" Target="https://www.youtube.com/watch?v=iSZDk8A_z5k&amp;list=PL6F84A95FE44391DD&amp;index=73" TargetMode="External"/><Relationship Id="rId24" Type="http://schemas.openxmlformats.org/officeDocument/2006/relationships/hyperlink" Target="mailto:trezvopiter@ya.ru" TargetMode="External"/><Relationship Id="rId32" Type="http://schemas.openxmlformats.org/officeDocument/2006/relationships/hyperlink" Target="https://vk.com/vodu_v_reki" TargetMode="External"/><Relationship Id="rId37" Type="http://schemas.openxmlformats.org/officeDocument/2006/relationships/hyperlink" Target="mailto:trezvopiter@ya.ru" TargetMode="External"/><Relationship Id="rId40" Type="http://schemas.openxmlformats.org/officeDocument/2006/relationships/hyperlink" Target="mailto:burziantsevaliubov@gmail.com" TargetMode="External"/><Relationship Id="rId45" Type="http://schemas.openxmlformats.org/officeDocument/2006/relationships/hyperlink" Target="mailto:alibegova76@mail.ru" TargetMode="External"/><Relationship Id="rId53" Type="http://schemas.openxmlformats.org/officeDocument/2006/relationships/hyperlink" Target="mailto:tashazhibrova@rambler.ru" TargetMode="External"/><Relationship Id="rId58" Type="http://schemas.openxmlformats.org/officeDocument/2006/relationships/image" Target="media/image15.png"/><Relationship Id="rId66" Type="http://schemas.openxmlformats.org/officeDocument/2006/relationships/hyperlink" Target="mailto:ditmark12rus@gmail.com" TargetMode="External"/><Relationship Id="rId74" Type="http://schemas.openxmlformats.org/officeDocument/2006/relationships/hyperlink" Target="http://www.sci.aha.ru/RUS/waa__.htm" TargetMode="External"/><Relationship Id="rId79" Type="http://schemas.openxmlformats.org/officeDocument/2006/relationships/hyperlink" Target="https://lesprominform.ru/jarticles.html?id=2383" TargetMode="External"/><Relationship Id="rId87" Type="http://schemas.openxmlformats.org/officeDocument/2006/relationships/hyperlink" Target="mailto:katashinskii_gs@mail.ru" TargetMode="External"/><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image" Target="media/image21.png"/><Relationship Id="rId90" Type="http://schemas.openxmlformats.org/officeDocument/2006/relationships/hyperlink" Target="mailto:irinaburkevich@mail.ru" TargetMode="External"/><Relationship Id="rId95" Type="http://schemas.openxmlformats.org/officeDocument/2006/relationships/image" Target="media/image27.jpeg"/><Relationship Id="rId19" Type="http://schemas.openxmlformats.org/officeDocument/2006/relationships/image" Target="media/image3.jpeg"/><Relationship Id="rId14" Type="http://schemas.openxmlformats.org/officeDocument/2006/relationships/hyperlink" Target="mailto:trezvopiter@ya.ru"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hyperlink" Target="mailto:bukowwwka@mail.ru" TargetMode="External"/><Relationship Id="rId35" Type="http://schemas.openxmlformats.org/officeDocument/2006/relationships/hyperlink" Target="mailto:zva-1950@mail.ru" TargetMode="External"/><Relationship Id="rId43" Type="http://schemas.openxmlformats.org/officeDocument/2006/relationships/hyperlink" Target="https://www.youtube.com/playlist?list=PL2iwqAbH9lM6HGfMys2UXv7xtrOf6RJhL" TargetMode="External"/><Relationship Id="rId48" Type="http://schemas.openxmlformats.org/officeDocument/2006/relationships/hyperlink" Target="mailto:gadram84@mail.ru" TargetMode="External"/><Relationship Id="rId56" Type="http://schemas.openxmlformats.org/officeDocument/2006/relationships/image" Target="media/image13.png"/><Relationship Id="rId64" Type="http://schemas.openxmlformats.org/officeDocument/2006/relationships/hyperlink" Target="http://mo-ad.orb.ru/news/view/45917" TargetMode="External"/><Relationship Id="rId69" Type="http://schemas.openxmlformats.org/officeDocument/2006/relationships/hyperlink" Target="http://www.sci.aha.ru/RUS/wadb31.txt" TargetMode="External"/><Relationship Id="rId77" Type="http://schemas.openxmlformats.org/officeDocument/2006/relationships/hyperlink" Target="https://proza.ru/2011/07/06/236" TargetMode="External"/><Relationship Id="rId8" Type="http://schemas.openxmlformats.org/officeDocument/2006/relationships/endnotes" Target="endnotes.xml"/><Relationship Id="rId51" Type="http://schemas.openxmlformats.org/officeDocument/2006/relationships/hyperlink" Target="mailto:oil626262@yandex.ru" TargetMode="External"/><Relationship Id="rId72" Type="http://schemas.openxmlformats.org/officeDocument/2006/relationships/image" Target="media/image19.gif"/><Relationship Id="rId80" Type="http://schemas.openxmlformats.org/officeDocument/2006/relationships/hyperlink" Target="mailto:tcomtea1024@mail.ru" TargetMode="External"/><Relationship Id="rId85" Type="http://schemas.openxmlformats.org/officeDocument/2006/relationships/image" Target="media/image24.pn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youtube.com/watch?v=SKhgDmRitck" TargetMode="External"/><Relationship Id="rId17" Type="http://schemas.openxmlformats.org/officeDocument/2006/relationships/hyperlink" Target="mailto:trezvyigorod37@yandex.ru" TargetMode="External"/><Relationship Id="rId25" Type="http://schemas.openxmlformats.org/officeDocument/2006/relationships/hyperlink" Target="mailto:trezvopiter@ya.ru" TargetMode="External"/><Relationship Id="rId33" Type="http://schemas.openxmlformats.org/officeDocument/2006/relationships/hyperlink" Target="mailto:bukowwwka@mail.ru" TargetMode="External"/><Relationship Id="rId38" Type="http://schemas.openxmlformats.org/officeDocument/2006/relationships/hyperlink" Target="mailto:trezvopiter@ya.ru" TargetMode="External"/><Relationship Id="rId46" Type="http://schemas.openxmlformats.org/officeDocument/2006/relationships/hyperlink" Target="https://narcologos.ru/247510" TargetMode="External"/><Relationship Id="rId59" Type="http://schemas.openxmlformats.org/officeDocument/2006/relationships/hyperlink" Target="mailto:voduvreki@yandex.ru" TargetMode="External"/><Relationship Id="rId67" Type="http://schemas.openxmlformats.org/officeDocument/2006/relationships/hyperlink" Target="mailto:list.interneta@yandex.ru" TargetMode="External"/><Relationship Id="rId20" Type="http://schemas.openxmlformats.org/officeDocument/2006/relationships/image" Target="media/image4.png"/><Relationship Id="rId41" Type="http://schemas.openxmlformats.org/officeDocument/2006/relationships/hyperlink" Target="mailto:trezv-uzhnoyralsk@mail.ru" TargetMode="External"/><Relationship Id="rId54" Type="http://schemas.openxmlformats.org/officeDocument/2006/relationships/hyperlink" Target="mailto:tashazhibrova@rambler.ru" TargetMode="External"/><Relationship Id="rId62" Type="http://schemas.openxmlformats.org/officeDocument/2006/relationships/image" Target="media/image17.png"/><Relationship Id="rId70" Type="http://schemas.openxmlformats.org/officeDocument/2006/relationships/image" Target="media/image18.gif"/><Relationship Id="rId75" Type="http://schemas.openxmlformats.org/officeDocument/2006/relationships/hyperlink" Target="https://gosdoklad-ecology.ru/2017/vozdeystvie-na-sostoyanie-okruzhayushchey-sredy/osnovnye-ekologicheskie-pokazateli-v-otraslevom-razreze/" TargetMode="External"/><Relationship Id="rId83" Type="http://schemas.openxmlformats.org/officeDocument/2006/relationships/image" Target="media/image22.gif"/><Relationship Id="rId88" Type="http://schemas.openxmlformats.org/officeDocument/2006/relationships/hyperlink" Target="mailto:ira.shavrina.00@bk.ru" TargetMode="External"/><Relationship Id="rId91" Type="http://schemas.openxmlformats.org/officeDocument/2006/relationships/hyperlink" Target="mailto:irinaburkevich@mail.ru" TargetMode="External"/><Relationship Id="rId96" Type="http://schemas.openxmlformats.org/officeDocument/2006/relationships/hyperlink" Target="mailto:trezv_tmn@mail.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vgeny.popov.nt@mail.ru"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1.jpeg"/><Relationship Id="rId49" Type="http://schemas.openxmlformats.org/officeDocument/2006/relationships/hyperlink" Target="mailto:gadram84@mail.ru" TargetMode="External"/><Relationship Id="rId57" Type="http://schemas.openxmlformats.org/officeDocument/2006/relationships/image" Target="media/image14.png"/><Relationship Id="rId10" Type="http://schemas.openxmlformats.org/officeDocument/2006/relationships/image" Target="cid:2E5B81BD-B8DE-4571-86BA-D0F03CC97499" TargetMode="External"/><Relationship Id="rId31" Type="http://schemas.openxmlformats.org/officeDocument/2006/relationships/hyperlink" Target="mailto:voduvreki@yandex.ru" TargetMode="External"/><Relationship Id="rId44" Type="http://schemas.openxmlformats.org/officeDocument/2006/relationships/hyperlink" Target="mailto:alibegova76@mail.ru" TargetMode="External"/><Relationship Id="rId52" Type="http://schemas.openxmlformats.org/officeDocument/2006/relationships/hyperlink" Target="mailto:oil626262@yandex.ru" TargetMode="External"/><Relationship Id="rId60" Type="http://schemas.openxmlformats.org/officeDocument/2006/relationships/hyperlink" Target="https://vk.com/vodu_v_reki" TargetMode="External"/><Relationship Id="rId65" Type="http://schemas.openxmlformats.org/officeDocument/2006/relationships/hyperlink" Target="mailto:ditmark12rus@gmail.com" TargetMode="External"/><Relationship Id="rId73" Type="http://schemas.openxmlformats.org/officeDocument/2006/relationships/image" Target="media/image20.png"/><Relationship Id="rId78" Type="http://schemas.openxmlformats.org/officeDocument/2006/relationships/hyperlink" Target="https://lesprominform.ru/journals/80" TargetMode="External"/><Relationship Id="rId81" Type="http://schemas.openxmlformats.org/officeDocument/2006/relationships/hyperlink" Target="mailto:tcomtea1024@mail.ru" TargetMode="External"/><Relationship Id="rId86" Type="http://schemas.openxmlformats.org/officeDocument/2006/relationships/image" Target="media/image25.png"/><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mailto:trezvopiter@ya.ru" TargetMode="External"/><Relationship Id="rId39" Type="http://schemas.openxmlformats.org/officeDocument/2006/relationships/hyperlink" Target="mailto:burziantsevaliubov@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5CDF3-A2A5-445A-9807-3307DBA10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237</Pages>
  <Words>70472</Words>
  <Characters>401691</Characters>
  <Application>Microsoft Office Word</Application>
  <DocSecurity>0</DocSecurity>
  <Lines>3347</Lines>
  <Paragraphs>942</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Приветственное слово Е.А. Луконина</vt:lpstr>
      <vt:lpstr>Благодарности</vt:lpstr>
      <vt:lpstr>Вступительное слово</vt:lpstr>
      <vt:lpstr>    Статьи на тему утверждения и сохранения Трезвости</vt:lpstr>
      <vt:lpstr>Зверев А.А. Трезвость в конституцию! Правду в закон! Процесс начался на уровне П</vt:lpstr>
      <vt:lpstr>Боровинский С.К. Законодательная защита Трезвости – веление времени</vt:lpstr>
      <vt:lpstr>Распопов Р.В. Отнимание Трезвости: тонкости языка утверждения и сохранения Трезв</vt:lpstr>
      <vt:lpstr>Вуколов А.В. О необходимости осознания обществом и государством того, что отнима</vt:lpstr>
      <vt:lpstr>Вуколов А.В. Табачно-алкогольный бизнес как причина разрушения экономики</vt:lpstr>
      <vt:lpstr>Рубцов Н.П., Попов Е.К, Баженов А.И, Хисмятуллин М.Б. Всероссийская акция «Отрав</vt:lpstr>
      <vt:lpstr>Рубцов Н.П. Сравнительный анализ эффективности социальной рекламы</vt:lpstr>
    </vt:vector>
  </TitlesOfParts>
  <Company>Microsoft</Company>
  <LinksUpToDate>false</LinksUpToDate>
  <CharactersWithSpaces>471221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3</cp:revision>
  <cp:lastPrinted>2021-11-13T14:36:00Z</cp:lastPrinted>
  <dcterms:created xsi:type="dcterms:W3CDTF">2021-11-13T14:35:00Z</dcterms:created>
  <dcterms:modified xsi:type="dcterms:W3CDTF">2021-11-13T14:37:00Z</dcterms:modified>
</cp:coreProperties>
</file>